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C5" w:rsidRDefault="00180D84" w:rsidP="00BB7A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D8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180D84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Pr="00180D8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сообщает, что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4.2 статьи  12.1 Федерального закона «О противодействии коррупции» в установленный срок  </w:t>
      </w:r>
      <w:r w:rsidR="00BB7AC5" w:rsidRPr="000A16EB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DF76AA" w:rsidRPr="000A16EB">
        <w:rPr>
          <w:rFonts w:ascii="Times New Roman" w:hAnsi="Times New Roman" w:cs="Times New Roman"/>
          <w:b/>
          <w:sz w:val="28"/>
          <w:szCs w:val="28"/>
        </w:rPr>
        <w:t>19</w:t>
      </w:r>
      <w:r w:rsidR="00BB7AC5" w:rsidRPr="000A16EB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="00BB7AC5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="00BB7AC5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BB7AC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A16EB">
        <w:rPr>
          <w:rFonts w:ascii="Times New Roman" w:hAnsi="Times New Roman" w:cs="Times New Roman"/>
          <w:b/>
          <w:sz w:val="28"/>
          <w:szCs w:val="28"/>
        </w:rPr>
        <w:t>1</w:t>
      </w:r>
      <w:r w:rsidR="00DF76AA" w:rsidRPr="000A16EB">
        <w:rPr>
          <w:rFonts w:ascii="Times New Roman" w:hAnsi="Times New Roman" w:cs="Times New Roman"/>
          <w:b/>
          <w:sz w:val="28"/>
          <w:szCs w:val="28"/>
        </w:rPr>
        <w:t>9</w:t>
      </w:r>
      <w:r w:rsidR="00BB7AC5" w:rsidRPr="000A16EB">
        <w:rPr>
          <w:rFonts w:ascii="Times New Roman" w:hAnsi="Times New Roman" w:cs="Times New Roman"/>
          <w:b/>
          <w:sz w:val="28"/>
          <w:szCs w:val="28"/>
        </w:rPr>
        <w:t xml:space="preserve"> депутатов предоставили </w:t>
      </w:r>
      <w:r w:rsidRPr="000A16EB">
        <w:rPr>
          <w:rFonts w:ascii="Times New Roman" w:hAnsi="Times New Roman" w:cs="Times New Roman"/>
          <w:b/>
          <w:sz w:val="28"/>
          <w:szCs w:val="28"/>
        </w:rPr>
        <w:t xml:space="preserve"> сообщени</w:t>
      </w:r>
      <w:r w:rsidR="00BB7AC5" w:rsidRPr="000A16E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 отсутствии сделок за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тчетный период  (с 01 января по 31 декабря 202</w:t>
      </w:r>
      <w:r w:rsidR="00DF76AA">
        <w:rPr>
          <w:rFonts w:ascii="Times New Roman" w:hAnsi="Times New Roman" w:cs="Times New Roman"/>
          <w:sz w:val="28"/>
          <w:szCs w:val="28"/>
        </w:rPr>
        <w:t>3</w:t>
      </w:r>
      <w:r w:rsidR="00785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года), предусмотренных частью 1 статьи 3 Федерального закона «О 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BB7AC5" w:rsidRPr="00180D84" w:rsidRDefault="00BB7AC5" w:rsidP="00BB7A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B7AC5" w:rsidRPr="00180D84" w:rsidSect="0001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D02"/>
    <w:rsid w:val="00015460"/>
    <w:rsid w:val="000A16EB"/>
    <w:rsid w:val="00180D84"/>
    <w:rsid w:val="001A77DA"/>
    <w:rsid w:val="00254E16"/>
    <w:rsid w:val="00346BBD"/>
    <w:rsid w:val="003B7DB6"/>
    <w:rsid w:val="00460499"/>
    <w:rsid w:val="00474647"/>
    <w:rsid w:val="00530BA7"/>
    <w:rsid w:val="00623515"/>
    <w:rsid w:val="0076063B"/>
    <w:rsid w:val="00785572"/>
    <w:rsid w:val="007C4A24"/>
    <w:rsid w:val="007D5080"/>
    <w:rsid w:val="009E4989"/>
    <w:rsid w:val="009F236C"/>
    <w:rsid w:val="00BB7AC5"/>
    <w:rsid w:val="00BE6EBF"/>
    <w:rsid w:val="00DD5C37"/>
    <w:rsid w:val="00DF76AA"/>
    <w:rsid w:val="00E823A8"/>
    <w:rsid w:val="00F3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imalchenko</dc:creator>
  <cp:lastModifiedBy>Мальченко Ирина Владимировна</cp:lastModifiedBy>
  <cp:revision>27</cp:revision>
  <cp:lastPrinted>2023-05-16T11:07:00Z</cp:lastPrinted>
  <dcterms:created xsi:type="dcterms:W3CDTF">2023-05-16T05:35:00Z</dcterms:created>
  <dcterms:modified xsi:type="dcterms:W3CDTF">2024-05-20T06:29:00Z</dcterms:modified>
</cp:coreProperties>
</file>