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561975"/>
            <wp:effectExtent l="0" t="0" r="9525" b="9525"/>
            <wp:docPr id="2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АДМИНИСТРАЦИЯ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ВЕРХНЕМАМОНСКОГО МУНИЦИПАЛЬНОГО РАЙОНА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1551EF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     » </w:t>
      </w:r>
      <w:r w:rsidRPr="0059466D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F93F71">
        <w:rPr>
          <w:rFonts w:ascii="Times New Roman" w:hAnsi="Times New Roman"/>
          <w:b/>
          <w:sz w:val="28"/>
          <w:szCs w:val="28"/>
        </w:rPr>
        <w:t>4</w:t>
      </w:r>
      <w:r w:rsidR="00D0378D" w:rsidRPr="00D0378D">
        <w:rPr>
          <w:rFonts w:ascii="Times New Roman" w:hAnsi="Times New Roman"/>
          <w:b/>
          <w:sz w:val="28"/>
          <w:szCs w:val="28"/>
        </w:rPr>
        <w:t xml:space="preserve"> г. № ____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------------------------------------------------------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>село Верхний Мамон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8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Верхнемамонского муниципального района от 01.11.2019г. № 283  «Об утверждении муниципальной программы Верхнемамонского муниципального района Воронежской области </w:t>
      </w:r>
      <w:r w:rsidRPr="00D0378D">
        <w:rPr>
          <w:rFonts w:ascii="Times New Roman" w:hAnsi="Times New Roman"/>
          <w:b/>
          <w:bCs/>
          <w:sz w:val="28"/>
          <w:szCs w:val="28"/>
        </w:rPr>
        <w:t xml:space="preserve"> «Развитие культуры  Верхнемамонского муниципального  района Воронежской области  на 2020-2025 годы»</w:t>
      </w:r>
    </w:p>
    <w:p w:rsidR="00D0378D" w:rsidRPr="00D0378D" w:rsidRDefault="00D0378D" w:rsidP="00D03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</w:t>
      </w:r>
    </w:p>
    <w:p w:rsidR="00D0378D" w:rsidRPr="00D0378D" w:rsidRDefault="00D0378D" w:rsidP="00D037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ПОСТАНОВЛЯЕТ:</w:t>
      </w:r>
    </w:p>
    <w:p w:rsidR="00D0378D" w:rsidRPr="00D0378D" w:rsidRDefault="00D0378D" w:rsidP="00D037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Верхнемамонского муниципального района от 01.11.2019 года № 283  «Об утверждении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области» на 2020-2025 годы»: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1.1. Наименование постановления администрации Верхнемамонского муниципального района от 01.11.2019 года № 283  «Об утверждении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области» на 2020-2025 годы» изложить в следующей редакции: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«Об утверждении муниципальной программы Верхнемамонского муниципального района Воронежской области «Развитие культуры Верхнемамонского муниципального района Во</w:t>
      </w:r>
      <w:r w:rsidR="000B0D75">
        <w:rPr>
          <w:rFonts w:ascii="Times New Roman" w:hAnsi="Times New Roman"/>
          <w:sz w:val="28"/>
          <w:szCs w:val="28"/>
        </w:rPr>
        <w:t>ронежской области» на 2020-2028</w:t>
      </w:r>
      <w:r w:rsidRPr="00D0378D">
        <w:rPr>
          <w:rFonts w:ascii="Times New Roman" w:hAnsi="Times New Roman"/>
          <w:sz w:val="28"/>
          <w:szCs w:val="28"/>
        </w:rPr>
        <w:t xml:space="preserve"> годы».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1.2. Пункт 1 постановления изложить в следующей редакции: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«1. Утвердить прилагаемую муниципальную программу Верхнемамонского муниципального района Воронежской области «Развитие культуры Верхнемамонского муниципального района В</w:t>
      </w:r>
      <w:r w:rsidR="000B0D75">
        <w:rPr>
          <w:rFonts w:ascii="Times New Roman" w:hAnsi="Times New Roman"/>
          <w:sz w:val="28"/>
          <w:szCs w:val="28"/>
        </w:rPr>
        <w:t>оронежской области» на 2020-2028</w:t>
      </w:r>
      <w:r w:rsidRPr="00D0378D">
        <w:rPr>
          <w:rFonts w:ascii="Times New Roman" w:hAnsi="Times New Roman"/>
          <w:sz w:val="28"/>
          <w:szCs w:val="28"/>
        </w:rPr>
        <w:t xml:space="preserve"> годы».</w:t>
      </w:r>
    </w:p>
    <w:p w:rsidR="00D0378D" w:rsidRPr="00D0378D" w:rsidRDefault="00D0378D" w:rsidP="00D0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1.3. Изложить муниципальную программу  Верхнемамонского муниципального района Воронежской области «Развитие культуры </w:t>
      </w:r>
      <w:r w:rsidRPr="00D0378D">
        <w:rPr>
          <w:rFonts w:ascii="Times New Roman" w:hAnsi="Times New Roman"/>
          <w:sz w:val="28"/>
          <w:szCs w:val="28"/>
        </w:rPr>
        <w:lastRenderedPageBreak/>
        <w:t>Верхнемамонского муниципального района В</w:t>
      </w:r>
      <w:r w:rsidR="000B0D75">
        <w:rPr>
          <w:rFonts w:ascii="Times New Roman" w:hAnsi="Times New Roman"/>
          <w:sz w:val="28"/>
          <w:szCs w:val="28"/>
        </w:rPr>
        <w:t>оронежской области» на 2020-2028</w:t>
      </w:r>
      <w:r w:rsidRPr="00D0378D">
        <w:rPr>
          <w:rFonts w:ascii="Times New Roman" w:hAnsi="Times New Roman"/>
          <w:sz w:val="28"/>
          <w:szCs w:val="28"/>
        </w:rPr>
        <w:t xml:space="preserve"> годы» в новой редакции согласно приложению к настоящему постановлению.</w:t>
      </w: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Верхнемамонского муниципального района Бухтоярова С.И.</w:t>
      </w:r>
    </w:p>
    <w:p w:rsidR="00D65DB3" w:rsidRDefault="00D65DB3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DB3" w:rsidRDefault="00D65DB3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DB3" w:rsidRPr="00D0378D" w:rsidRDefault="00D65DB3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Глава Верхнемамонского </w:t>
      </w: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378D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 w:rsidRPr="00D0378D">
        <w:rPr>
          <w:rFonts w:ascii="Times New Roman" w:hAnsi="Times New Roman"/>
          <w:sz w:val="28"/>
          <w:szCs w:val="28"/>
        </w:rPr>
        <w:tab/>
      </w:r>
      <w:r w:rsidR="00D65DB3">
        <w:rPr>
          <w:rFonts w:ascii="Times New Roman" w:hAnsi="Times New Roman"/>
          <w:sz w:val="28"/>
          <w:szCs w:val="28"/>
        </w:rPr>
        <w:tab/>
      </w:r>
      <w:r w:rsidR="00D65DB3">
        <w:rPr>
          <w:rFonts w:ascii="Times New Roman" w:hAnsi="Times New Roman"/>
          <w:sz w:val="28"/>
          <w:szCs w:val="28"/>
        </w:rPr>
        <w:tab/>
      </w:r>
      <w:r w:rsidRPr="00D0378D">
        <w:rPr>
          <w:rFonts w:ascii="Times New Roman" w:hAnsi="Times New Roman"/>
          <w:sz w:val="28"/>
          <w:szCs w:val="28"/>
        </w:rPr>
        <w:t xml:space="preserve">  О.А. Михайлусов</w:t>
      </w:r>
    </w:p>
    <w:p w:rsidR="00D0378D" w:rsidRPr="00D0378D" w:rsidRDefault="00D0378D" w:rsidP="00D03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  <w:sectPr w:rsidR="00855659" w:rsidSect="0002556F">
          <w:pgSz w:w="11906" w:h="16838"/>
          <w:pgMar w:top="397" w:right="567" w:bottom="284" w:left="1134" w:header="709" w:footer="709" w:gutter="0"/>
          <w:cols w:space="0"/>
        </w:sectPr>
      </w:pPr>
      <w:bookmarkStart w:id="0" w:name="_GoBack"/>
      <w:bookmarkEnd w:id="0"/>
    </w:p>
    <w:p w:rsidR="00855659" w:rsidRDefault="00CC3563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Утверждено</w:t>
      </w:r>
    </w:p>
    <w:p w:rsidR="00855659" w:rsidRDefault="00CC3563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постановлением администрации</w:t>
      </w:r>
    </w:p>
    <w:p w:rsidR="00855659" w:rsidRDefault="00CC3563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</w:t>
      </w:r>
    </w:p>
    <w:p w:rsidR="00855659" w:rsidRPr="00081CBE" w:rsidRDefault="00CC3563" w:rsidP="00A41BFA">
      <w:pPr>
        <w:pStyle w:val="1"/>
        <w:spacing w:before="0" w:line="240" w:lineRule="auto"/>
        <w:ind w:left="637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</w:t>
      </w:r>
      <w:r w:rsidR="00AE4488">
        <w:rPr>
          <w:rFonts w:ascii="Times New Roman" w:hAnsi="Times New Roman"/>
          <w:b w:val="0"/>
          <w:color w:val="auto"/>
        </w:rPr>
        <w:t xml:space="preserve">  </w:t>
      </w:r>
      <w:r w:rsidR="00A41BFA" w:rsidRPr="00A41BFA">
        <w:rPr>
          <w:rFonts w:ascii="Times New Roman" w:hAnsi="Times New Roman"/>
          <w:b w:val="0"/>
          <w:color w:val="auto"/>
        </w:rPr>
        <w:tab/>
      </w:r>
      <w:r w:rsidR="00A41BFA" w:rsidRPr="00A41BFA">
        <w:rPr>
          <w:rFonts w:ascii="Times New Roman" w:hAnsi="Times New Roman"/>
          <w:b w:val="0"/>
          <w:color w:val="auto"/>
        </w:rPr>
        <w:tab/>
      </w:r>
      <w:r w:rsidR="00A41BFA" w:rsidRPr="004D514D">
        <w:rPr>
          <w:rFonts w:ascii="Times New Roman" w:hAnsi="Times New Roman"/>
          <w:b w:val="0"/>
          <w:color w:val="auto"/>
        </w:rPr>
        <w:tab/>
      </w:r>
      <w:r w:rsidR="00A41BFA" w:rsidRPr="004D514D">
        <w:rPr>
          <w:rFonts w:ascii="Times New Roman" w:hAnsi="Times New Roman"/>
          <w:b w:val="0"/>
          <w:color w:val="auto"/>
        </w:rPr>
        <w:tab/>
      </w:r>
      <w:r w:rsidR="00AE4488">
        <w:rPr>
          <w:rFonts w:ascii="Times New Roman" w:hAnsi="Times New Roman"/>
          <w:b w:val="0"/>
          <w:color w:val="auto"/>
        </w:rPr>
        <w:t>№</w:t>
      </w:r>
    </w:p>
    <w:p w:rsidR="00855659" w:rsidRDefault="00855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855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55659" w:rsidRDefault="00CC35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Верхнемамонского муниципального района Воронежской области</w:t>
      </w:r>
    </w:p>
    <w:p w:rsidR="00855659" w:rsidRDefault="008556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7465"/>
      </w:tblGrid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Верхнемамонского муниципального района Воронежской области «Развитие культуры Верхнемамонского муниципального района Воро</w:t>
            </w:r>
            <w:r w:rsidR="00D10217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нежской области » на  2020- 2028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годы».</w:t>
            </w:r>
          </w:p>
          <w:p w:rsidR="00855659" w:rsidRDefault="0085565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культуре администрации Верхнемамонского муниципального района Воронежской области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 по культуре администрации Верхнемамонского муниципального района Воронежской области,</w:t>
            </w:r>
          </w:p>
          <w:p w:rsidR="00855659" w:rsidRDefault="0094106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МБ</w:t>
            </w:r>
            <w:r w:rsidR="00CC3563">
              <w:rPr>
                <w:rFonts w:ascii="Times New Roman" w:hAnsi="Times New Roman" w:cs="Times New Roman"/>
                <w:b w:val="0"/>
                <w:sz w:val="28"/>
                <w:szCs w:val="28"/>
              </w:rPr>
              <w:t>У «Районный Дом культуры Верхнемамонского муниципального района Воронежской области»,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ДО «Верхнемамонская ДШИ Верхнемамонского муниципального района Воронежской области».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Гороховского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Нижнемамонского первого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</w:t>
            </w:r>
            <w:r w:rsidR="00AA485B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  <w:r w:rsidR="00AA485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Культурно-досуговый 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ентр Русско-Журавского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</w:t>
            </w:r>
            <w:r w:rsidR="00AA485B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  <w:r w:rsidR="00AA485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Культурно-досуговый 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ентр </w:t>
            </w:r>
            <w:r w:rsidR="00AA485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Верхнемамонского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Дерезовского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Лозовского 1-го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Ольховатского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Осетровского сельского поселения"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МКУ "Центр культуры Причеченского сельского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поселения"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Основные разработчики муниципальной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культуре администрации Верхнемамонского муниципального района Воронежской области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  муниципальной программы и основные мероприятия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 культурно-досуговой деятельности и  народного творчества в  Верхнемамонском муниципальном районе  Воронежской области»</w:t>
            </w:r>
          </w:p>
          <w:p w:rsidR="00855659" w:rsidRDefault="00CC3563">
            <w:pPr>
              <w:pStyle w:val="ConsPlusTitle"/>
              <w:widowControl/>
              <w:numPr>
                <w:ilvl w:val="0"/>
                <w:numId w:val="2"/>
              </w:numPr>
              <w:ind w:left="-1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Сохранение и развитие традиционной народной культуры,  любительского самодеятельного творчества, возрождение и развитие народных художественных промыслов и ремесел сельских территорий.</w:t>
            </w:r>
          </w:p>
          <w:p w:rsidR="00855659" w:rsidRDefault="00CC3563">
            <w:pPr>
              <w:pStyle w:val="ConsPlusTitle"/>
              <w:widowControl/>
              <w:numPr>
                <w:ilvl w:val="0"/>
                <w:numId w:val="2"/>
              </w:numPr>
              <w:ind w:left="-1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библиотечного дела.</w:t>
            </w:r>
          </w:p>
          <w:p w:rsidR="00855659" w:rsidRDefault="00CC3563">
            <w:pPr>
              <w:pStyle w:val="ConsPlusTitle"/>
              <w:widowControl/>
              <w:numPr>
                <w:ilvl w:val="0"/>
                <w:numId w:val="2"/>
              </w:numPr>
              <w:ind w:left="-1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Финансовое обеспечение деятельности муниципального казенного учреждения культуры.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Укрепление и развитие материально-технической базы учреждений культуры.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Подпрограмма 2.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Сохранение и развитие дополнительного образования в  сфере культуры Верхнемамонского муниципального района».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Содействие сохранению дополнительного образования в сфере культуры 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2.Финансовое обеспечение деятельности муниципального казенного учреждения  дополнительного образования в сфере культуры.</w:t>
            </w:r>
          </w:p>
          <w:p w:rsidR="00855659" w:rsidRDefault="00CC3563">
            <w:pPr>
              <w:pStyle w:val="ConsPlusTitle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3.Модернизация  материально-технической  базы муниципального казенного учреждения дополнительного образования в сфере культуры.</w:t>
            </w:r>
          </w:p>
          <w:p w:rsidR="00855659" w:rsidRDefault="00CC3563">
            <w:pPr>
              <w:pStyle w:val="ConsPlusTitle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Мероприятие в области дополнительного образования в рамках регионального проекта «Культурная среда».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.«Развитие сельского туризма в  сфере культуры Верхнемамонского муниципального района».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Финансовое обеспечение   туризма в  сфере культуры.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«Развитие музейного дела в  сфере культуры Верхнемамонского муниципального района»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1.Финансовое обеспечение   музейного дела  в  сфере</w:t>
            </w:r>
          </w:p>
          <w:p w:rsidR="00855659" w:rsidRDefault="00CC3563">
            <w:pPr>
              <w:pStyle w:val="ConsPlusTitle"/>
              <w:widowControl/>
              <w:ind w:left="-15" w:firstLine="1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5. «Обеспечение реализации муниципальной программы».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Финансовое обеспечение     учреждений культуры.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Прочие мероприятия в сфере культуры.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культурного пространства, создание условий для стабильной и эффективной деятельности учреждений культуры по сохранению и развитию культуры Верхнемамонского   муниципального района.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1.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творческой самореализации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жителей, вовлечение их в организацию и проведение фестивалей, конкурсов, творческих отчетов.</w:t>
            </w:r>
          </w:p>
          <w:p w:rsidR="00855659" w:rsidRDefault="00CC35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2.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сохранности достигнутого уровня  охвата детей, обучающихся по дополнительным образовательным программам к общему количеству обучающихся в районе.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3.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туристической зоны  обеспечивающей позитивный имидж и узнаваемость Верхнемамонского муниципального района Воронежской области. </w:t>
            </w:r>
          </w:p>
          <w:p w:rsidR="00855659" w:rsidRDefault="00CC3563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повышения качества и доступности предоставляемых музеем услуг и популяризации музейного дела. </w:t>
            </w:r>
          </w:p>
          <w:p w:rsidR="00855659" w:rsidRDefault="00CC3563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Обеспечение эффективного управления муниципальной программой и развитие отраслевой инфраструктуры.</w:t>
            </w:r>
          </w:p>
        </w:tc>
      </w:tr>
      <w:tr w:rsidR="00855659">
        <w:trPr>
          <w:trHeight w:val="125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Целевые индикаторы и показатели муниципальной</w:t>
            </w:r>
          </w:p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AA485B" w:rsidP="00AA48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85B">
              <w:rPr>
                <w:rFonts w:ascii="Times New Roman" w:hAnsi="Times New Roman" w:cs="Times New Roman"/>
                <w:sz w:val="28"/>
                <w:szCs w:val="28"/>
              </w:rPr>
              <w:t>Увел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ичение числа участников клубных </w:t>
            </w:r>
            <w:r w:rsidRPr="00AA485B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659" w:rsidRDefault="00AA485B" w:rsidP="00AA48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85B">
              <w:rPr>
                <w:rFonts w:ascii="Times New Roman" w:hAnsi="Times New Roman" w:cs="Times New Roman"/>
                <w:sz w:val="28"/>
                <w:szCs w:val="28"/>
              </w:rPr>
              <w:t>Увеличение числа посещений общедоступных библиотек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578" w:rsidRDefault="004B1578" w:rsidP="00AA48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19D5">
              <w:rPr>
                <w:rFonts w:ascii="Times New Roman" w:hAnsi="Times New Roman" w:cs="Times New Roman"/>
                <w:sz w:val="28"/>
                <w:szCs w:val="28"/>
              </w:rPr>
              <w:t>Число посещений культурных мероприятий в расчете на жителя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659" w:rsidRDefault="00996729" w:rsidP="00AA4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6729">
              <w:rPr>
                <w:rFonts w:ascii="Times New Roman" w:hAnsi="Times New Roman"/>
                <w:sz w:val="28"/>
                <w:szCs w:val="28"/>
              </w:rPr>
              <w:t>Доля детей, в возрасте от 5 до 18 лет об</w:t>
            </w:r>
            <w:r>
              <w:rPr>
                <w:rFonts w:ascii="Times New Roman" w:hAnsi="Times New Roman"/>
                <w:sz w:val="28"/>
                <w:szCs w:val="28"/>
              </w:rPr>
              <w:t>учающихся по дополнительным обще</w:t>
            </w:r>
            <w:r w:rsidRPr="00996729">
              <w:rPr>
                <w:rFonts w:ascii="Times New Roman" w:hAnsi="Times New Roman"/>
                <w:sz w:val="28"/>
                <w:szCs w:val="28"/>
              </w:rPr>
              <w:t>образовательным программа</w:t>
            </w:r>
            <w:r>
              <w:rPr>
                <w:rFonts w:ascii="Times New Roman" w:hAnsi="Times New Roman"/>
                <w:sz w:val="28"/>
                <w:szCs w:val="28"/>
              </w:rPr>
              <w:t>м в области искусств (предпрофессиональным и общераз</w:t>
            </w:r>
            <w:r w:rsidRPr="00996729">
              <w:rPr>
                <w:rFonts w:ascii="Times New Roman" w:hAnsi="Times New Roman"/>
                <w:sz w:val="28"/>
                <w:szCs w:val="28"/>
              </w:rPr>
              <w:t>вивающим)  от общего количества детей соответствующего возраста в районе</w:t>
            </w:r>
            <w:r w:rsidR="00AA48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4240" w:rsidRPr="00F24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числа посещений музея</w:t>
            </w:r>
            <w:r w:rsidR="00F24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55659" w:rsidRDefault="00CC35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расходы консолидированного бюджета района в расчете на одного жителя, руб.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Этапы и сроки реализации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D1021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855659" w:rsidRDefault="00855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Pr="007773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</w:t>
            </w:r>
            <w:r w:rsidR="00CF6F8B" w:rsidRPr="00777359">
              <w:rPr>
                <w:rFonts w:ascii="Times New Roman" w:hAnsi="Times New Roman" w:cs="Times New Roman"/>
                <w:sz w:val="28"/>
                <w:szCs w:val="28"/>
              </w:rPr>
              <w:t xml:space="preserve">ьной программы составляет   - </w:t>
            </w:r>
            <w:r w:rsidR="001F0FE0" w:rsidRPr="006E1E21">
              <w:rPr>
                <w:rFonts w:ascii="Times New Roman" w:hAnsi="Times New Roman" w:cs="Times New Roman"/>
                <w:b/>
                <w:sz w:val="28"/>
                <w:szCs w:val="28"/>
              </w:rPr>
              <w:t>448367</w:t>
            </w:r>
            <w:r w:rsidR="00CF6F8B" w:rsidRPr="006E1E21">
              <w:rPr>
                <w:rFonts w:ascii="Times New Roman" w:hAnsi="Times New Roman" w:cs="Times New Roman"/>
                <w:b/>
                <w:sz w:val="28"/>
                <w:szCs w:val="28"/>
              </w:rPr>
              <w:t>,20</w:t>
            </w: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Pr="00777359" w:rsidRDefault="004C68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1EF" w:rsidRPr="0077735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22700,70 </w:t>
            </w:r>
            <w:r w:rsidR="00CC3563" w:rsidRPr="007773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Pr="00777359" w:rsidRDefault="001551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- областной бюджет – 98927,70</w:t>
            </w:r>
            <w:r w:rsidR="00CC3563" w:rsidRPr="007773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Pr="00777359" w:rsidRDefault="00CF6F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- местный бюджет –</w:t>
            </w:r>
            <w:r w:rsidR="001F0FE0">
              <w:rPr>
                <w:rFonts w:ascii="Times New Roman" w:hAnsi="Times New Roman" w:cs="Times New Roman"/>
                <w:sz w:val="28"/>
                <w:szCs w:val="28"/>
              </w:rPr>
              <w:t xml:space="preserve">326738,8 </w:t>
            </w:r>
            <w:r w:rsidR="00CC3563" w:rsidRPr="007773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Pr="007773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Pr="007773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 xml:space="preserve">Всего –   </w:t>
            </w:r>
            <w:r w:rsidRPr="0077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45095,7  </w:t>
            </w: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35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180,9 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15333,0 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29591,8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CB43B5">
              <w:rPr>
                <w:rFonts w:ascii="Times New Roman" w:hAnsi="Times New Roman" w:cs="Times New Roman"/>
                <w:b/>
                <w:sz w:val="28"/>
                <w:szCs w:val="28"/>
              </w:rPr>
              <w:t>77158,7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19638,40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областной бюджет – 28367,0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3B5">
              <w:rPr>
                <w:rFonts w:ascii="Times New Roman" w:hAnsi="Times New Roman" w:cs="Times New Roman"/>
                <w:sz w:val="28"/>
                <w:szCs w:val="28"/>
              </w:rPr>
              <w:t>местный бюджет – 29153,3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3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51561,9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D32F8" w:rsidRDefault="004D32F8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125,10 тыс. рублей</w:t>
            </w:r>
          </w:p>
          <w:p w:rsidR="004D32F8" w:rsidRDefault="00AE4488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14263,4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436AD5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37173,3 т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C7576" w:rsidRPr="004C7576">
              <w:rPr>
                <w:rFonts w:ascii="Times New Roman" w:hAnsi="Times New Roman" w:cs="Times New Roman"/>
                <w:sz w:val="28"/>
                <w:szCs w:val="28"/>
              </w:rPr>
              <w:t>40677,80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D32F8" w:rsidRDefault="004C7576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Pr="004C7576">
              <w:rPr>
                <w:rFonts w:ascii="Times New Roman" w:hAnsi="Times New Roman" w:cs="Times New Roman"/>
                <w:sz w:val="28"/>
                <w:szCs w:val="28"/>
              </w:rPr>
              <w:t>117,50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D32F8" w:rsidRDefault="004C7576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 – </w:t>
            </w:r>
            <w:r w:rsidRPr="004C7576">
              <w:rPr>
                <w:rFonts w:ascii="Times New Roman" w:hAnsi="Times New Roman" w:cs="Times New Roman"/>
                <w:sz w:val="28"/>
                <w:szCs w:val="28"/>
              </w:rPr>
              <w:t>2618,90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</w:t>
            </w:r>
            <w:r w:rsidR="004C7576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</w:t>
            </w:r>
            <w:r w:rsidR="004C7576" w:rsidRPr="004C7576">
              <w:rPr>
                <w:rFonts w:ascii="Times New Roman" w:hAnsi="Times New Roman" w:cs="Times New Roman"/>
                <w:sz w:val="28"/>
                <w:szCs w:val="28"/>
              </w:rPr>
              <w:t>37941,40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C7576" w:rsidRPr="004C7576">
              <w:rPr>
                <w:rFonts w:ascii="Times New Roman" w:hAnsi="Times New Roman" w:cs="Times New Roman"/>
                <w:b/>
                <w:sz w:val="28"/>
                <w:szCs w:val="28"/>
              </w:rPr>
              <w:t>41264,2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D32F8" w:rsidRDefault="004C7576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Pr="004C7576">
              <w:rPr>
                <w:rFonts w:ascii="Times New Roman" w:hAnsi="Times New Roman" w:cs="Times New Roman"/>
                <w:sz w:val="28"/>
                <w:szCs w:val="28"/>
              </w:rPr>
              <w:t>960,6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D32F8" w:rsidRDefault="004C7576" w:rsidP="004D32F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 – </w:t>
            </w:r>
            <w:r w:rsidRPr="004C7576"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4C7576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</w:t>
            </w:r>
            <w:r w:rsidRPr="004C7576">
              <w:rPr>
                <w:rFonts w:ascii="Times New Roman" w:hAnsi="Times New Roman" w:cs="Times New Roman"/>
                <w:sz w:val="28"/>
                <w:szCs w:val="28"/>
              </w:rPr>
              <w:t>40147,2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Pr="00EF75DF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855659" w:rsidRPr="00EF75DF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777359" w:rsidRPr="00EF75DF">
              <w:rPr>
                <w:rFonts w:ascii="Times New Roman" w:hAnsi="Times New Roman" w:cs="Times New Roman"/>
                <w:sz w:val="28"/>
                <w:szCs w:val="28"/>
              </w:rPr>
              <w:t>56017,8 т</w:t>
            </w: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ыс. рублей,</w:t>
            </w:r>
          </w:p>
          <w:p w:rsidR="004C68C2" w:rsidRPr="00EF75DF" w:rsidRDefault="00CC3563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Pr="00EF75DF" w:rsidRDefault="004C7576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.1015,6</w:t>
            </w:r>
            <w:r w:rsidR="004C68C2" w:rsidRPr="00EF75D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C68C2" w:rsidRPr="00EF75DF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 областн</w:t>
            </w:r>
            <w:r w:rsidR="004C7576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ой бюджет – </w:t>
            </w:r>
            <w:r w:rsidR="00227569" w:rsidRPr="00EF75DF">
              <w:rPr>
                <w:rFonts w:ascii="Times New Roman" w:hAnsi="Times New Roman" w:cs="Times New Roman"/>
                <w:sz w:val="28"/>
                <w:szCs w:val="28"/>
              </w:rPr>
              <w:t>15690,2</w:t>
            </w: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Pr="00EF75DF" w:rsidRDefault="004C7576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</w:t>
            </w:r>
            <w:r w:rsidR="00777359" w:rsidRPr="00EF75DF">
              <w:rPr>
                <w:rFonts w:ascii="Times New Roman" w:hAnsi="Times New Roman" w:cs="Times New Roman"/>
                <w:sz w:val="28"/>
                <w:szCs w:val="28"/>
              </w:rPr>
              <w:t>39312,0 т</w:t>
            </w:r>
            <w:r w:rsidR="00CC3563" w:rsidRPr="00EF75DF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4C68C2" w:rsidRPr="00EF75DF" w:rsidRDefault="004C68C2" w:rsidP="00396D64">
            <w:pPr>
              <w:pStyle w:val="ConsPlusCell"/>
              <w:tabs>
                <w:tab w:val="left" w:pos="2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  <w:r w:rsidR="00396D64" w:rsidRPr="00EF75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68C2" w:rsidRPr="00EF75DF" w:rsidRDefault="004C68C2" w:rsidP="004C68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777359" w:rsidRPr="00EF75DF">
              <w:rPr>
                <w:rFonts w:ascii="Times New Roman" w:hAnsi="Times New Roman" w:cs="Times New Roman"/>
                <w:sz w:val="28"/>
                <w:szCs w:val="28"/>
              </w:rPr>
              <w:t>65224,0</w:t>
            </w: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4C68C2" w:rsidRPr="00EF75DF" w:rsidRDefault="004C68C2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финансирования: </w:t>
            </w:r>
          </w:p>
          <w:p w:rsidR="004C68C2" w:rsidRPr="00EF75DF" w:rsidRDefault="00227569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662,5</w:t>
            </w:r>
            <w:r w:rsidR="004C68C2" w:rsidRPr="00EF75D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C68C2" w:rsidRPr="00EF75DF" w:rsidRDefault="00227569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22498,8</w:t>
            </w:r>
            <w:r w:rsidR="004C68C2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C68C2" w:rsidRDefault="00227569" w:rsidP="004C68C2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 местный бюджет –</w:t>
            </w:r>
            <w:r w:rsidR="00777359" w:rsidRPr="00EF75DF">
              <w:rPr>
                <w:rFonts w:ascii="Times New Roman" w:hAnsi="Times New Roman" w:cs="Times New Roman"/>
                <w:sz w:val="28"/>
                <w:szCs w:val="28"/>
              </w:rPr>
              <w:t>42062,7</w:t>
            </w:r>
            <w:r w:rsidR="004C68C2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10217" w:rsidRPr="00EF75DF" w:rsidRDefault="00D10217" w:rsidP="00D102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2027 год:</w:t>
            </w:r>
          </w:p>
          <w:p w:rsidR="00D10217" w:rsidRPr="00EF75DF" w:rsidRDefault="00396D64" w:rsidP="00D102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EF75DF" w:rsidRPr="00EF75DF">
              <w:rPr>
                <w:rFonts w:ascii="Times New Roman" w:hAnsi="Times New Roman" w:cs="Times New Roman"/>
                <w:sz w:val="28"/>
                <w:szCs w:val="28"/>
              </w:rPr>
              <w:t>35547,1</w:t>
            </w:r>
            <w:r w:rsidR="00D10217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10217" w:rsidRPr="00EF75DF" w:rsidRDefault="00D10217" w:rsidP="00D1021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финансирования: </w:t>
            </w:r>
          </w:p>
          <w:p w:rsidR="00D10217" w:rsidRPr="00EF75DF" w:rsidRDefault="00396D64" w:rsidP="00D1021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 местный бюджет –</w:t>
            </w:r>
            <w:r w:rsidR="00EF75DF" w:rsidRPr="00EF75DF">
              <w:rPr>
                <w:rFonts w:ascii="Times New Roman" w:hAnsi="Times New Roman" w:cs="Times New Roman"/>
                <w:sz w:val="28"/>
                <w:szCs w:val="28"/>
              </w:rPr>
              <w:t>35547,1</w:t>
            </w:r>
            <w:r w:rsidR="00D10217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10217" w:rsidRPr="00EF75DF" w:rsidRDefault="00D10217" w:rsidP="00D102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2028 год:</w:t>
            </w:r>
          </w:p>
          <w:p w:rsidR="00D10217" w:rsidRPr="00EF75DF" w:rsidRDefault="00396D64" w:rsidP="00D102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EF75DF" w:rsidRPr="00EF75DF">
              <w:rPr>
                <w:rFonts w:ascii="Times New Roman" w:hAnsi="Times New Roman" w:cs="Times New Roman"/>
                <w:sz w:val="28"/>
                <w:szCs w:val="28"/>
              </w:rPr>
              <w:t>35820,0</w:t>
            </w:r>
            <w:r w:rsidR="00D10217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10217" w:rsidRPr="00EF75DF" w:rsidRDefault="00D10217" w:rsidP="00D1021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финансирования: </w:t>
            </w:r>
          </w:p>
          <w:p w:rsidR="00D10217" w:rsidRDefault="00D10217" w:rsidP="00D1021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75DF"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 –35820,0</w:t>
            </w:r>
            <w:r w:rsidRPr="00EF75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855659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прозрачности и открытости деятельности учреждений   культуры;</w:t>
            </w:r>
          </w:p>
          <w:p w:rsidR="00855659" w:rsidRDefault="00CC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-внедрение современных и инновационных технологий в сфере культуры;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объемов бюджетного и внебюджетного финансирования  в сфере культуры;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увеличение доли мероприятий для молодежи в общем количестве проводимых мероприятий;</w:t>
            </w:r>
          </w:p>
          <w:p w:rsidR="00293FA3" w:rsidRDefault="00293F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2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9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числа участников клубных формирований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9,7 % до 2028 года;</w:t>
            </w:r>
          </w:p>
          <w:p w:rsidR="00293FA3" w:rsidRDefault="00293F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2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9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числа посещений </w:t>
            </w:r>
            <w:r w:rsidR="00491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культурных</w:t>
            </w:r>
            <w:r w:rsidRPr="00293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мероприятий учреждений культурно-досугового типа</w:t>
            </w:r>
            <w:r w:rsidR="006F2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2,4 раза к 2028 году;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увеличение среднегодового контингента</w:t>
            </w:r>
            <w:r w:rsidR="0099672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 по программам дополнительного  образования сферы культуры;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141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 xml:space="preserve">-сохранение уровня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средней заработной платы работников образовательных учреждений  сферы культуры Верхнемамонского муниципального района  не ниже 100 % средней заработной платы, установленной в В</w:t>
            </w:r>
            <w:r w:rsidR="00D1021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оронежской области в 2020 – 2028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годы;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141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осуществление библиотечного, библиографического и информационного обслуживания пользователей библиотек;</w:t>
            </w:r>
          </w:p>
          <w:p w:rsidR="00855659" w:rsidRDefault="00CC3563">
            <w:pPr>
              <w:pStyle w:val="11"/>
              <w:shd w:val="clear" w:color="auto" w:fill="FFFFFF"/>
              <w:tabs>
                <w:tab w:val="left" w:pos="720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формирование и учет библиотечного фонда;</w:t>
            </w:r>
          </w:p>
          <w:p w:rsidR="00855659" w:rsidRDefault="00CC3563">
            <w:pPr>
              <w:pStyle w:val="ConsPlusNonformat"/>
              <w:widowControl/>
              <w:numPr>
                <w:ilvl w:val="0"/>
                <w:numId w:val="4"/>
              </w:numPr>
              <w:ind w:left="5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увеличения туристического потока в Верхнемамонский муниципальный район Воронежской области, что повысит рентабельность сельских туристических объектов и субъектов туриндустрии, и соответственно, обеспечит увеличение объема налоговых поступлений в бюджеты всех уровней;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высокий уровень качества и доступности услуг музея;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-улучшение укомплектованности   музейных фондов;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-высокий уровень сохранности и эффективности использования музейных фондов;</w:t>
            </w:r>
          </w:p>
          <w:p w:rsidR="00855659" w:rsidRDefault="00CC3563">
            <w:pPr>
              <w:pStyle w:val="ConsPlusNonformat"/>
              <w:widowControl/>
              <w:numPr>
                <w:ilvl w:val="0"/>
                <w:numId w:val="4"/>
              </w:numPr>
              <w:ind w:left="5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музея.</w:t>
            </w:r>
          </w:p>
        </w:tc>
      </w:tr>
    </w:tbl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Общая характеристика сферы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Верхнемамонский муниципальный  район располагает большим культурным наследием, имеющим значительный потенциал развития.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Отрасль культуры объединяет деятельность по развитию библиотечного, культурно-досугового, музейного  дел,   развитию дополнительного образования  и туризма в сфере культуры.</w:t>
      </w:r>
    </w:p>
    <w:p w:rsidR="00F24240" w:rsidRDefault="00CC3563" w:rsidP="00F24240">
      <w:pPr>
        <w:pStyle w:val="aa"/>
        <w:tabs>
          <w:tab w:val="left" w:pos="142"/>
          <w:tab w:val="left" w:pos="252"/>
          <w:tab w:val="left" w:pos="294"/>
          <w:tab w:val="left" w:pos="720"/>
          <w:tab w:val="left" w:pos="1080"/>
          <w:tab w:val="left" w:pos="2160"/>
        </w:tabs>
        <w:spacing w:after="0"/>
        <w:ind w:left="0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Верхнемамонском  муниципальном районе функционируют 13 муницип</w:t>
      </w:r>
      <w:r w:rsidR="00F24240">
        <w:rPr>
          <w:sz w:val="28"/>
          <w:szCs w:val="28"/>
        </w:rPr>
        <w:t xml:space="preserve">альных учреждения культуры: детская  школа искусств; </w:t>
      </w:r>
      <w:r>
        <w:rPr>
          <w:sz w:val="28"/>
          <w:szCs w:val="28"/>
        </w:rPr>
        <w:t xml:space="preserve"> районный Дом культ</w:t>
      </w:r>
      <w:r w:rsidR="00F24240">
        <w:rPr>
          <w:sz w:val="28"/>
          <w:szCs w:val="28"/>
        </w:rPr>
        <w:t xml:space="preserve">уры в состав, которого входят </w:t>
      </w:r>
      <w:r>
        <w:rPr>
          <w:sz w:val="28"/>
          <w:szCs w:val="28"/>
        </w:rPr>
        <w:t xml:space="preserve">центральная библиотека, детская библиотека и историко-краеведческий музей; </w:t>
      </w:r>
      <w:r w:rsidR="00F24240" w:rsidRPr="00F24240">
        <w:rPr>
          <w:sz w:val="28"/>
          <w:szCs w:val="28"/>
        </w:rPr>
        <w:t xml:space="preserve">11  центров культуры сельских </w:t>
      </w:r>
      <w:r w:rsidR="00F24240" w:rsidRPr="00F24240">
        <w:rPr>
          <w:sz w:val="28"/>
          <w:szCs w:val="28"/>
        </w:rPr>
        <w:lastRenderedPageBreak/>
        <w:t>поселений, в составе которых сельские Дома культуры, библиотеки и народный  музей крестьянского быта.</w:t>
      </w:r>
    </w:p>
    <w:p w:rsidR="00855659" w:rsidRPr="00F93F71" w:rsidRDefault="00F24240" w:rsidP="00F24240">
      <w:pPr>
        <w:pStyle w:val="aa"/>
        <w:tabs>
          <w:tab w:val="left" w:pos="709"/>
        </w:tabs>
        <w:spacing w:after="0"/>
        <w:ind w:left="0" w:right="28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C3563" w:rsidRPr="00F93F71">
        <w:rPr>
          <w:color w:val="000000"/>
          <w:sz w:val="28"/>
          <w:szCs w:val="28"/>
        </w:rPr>
        <w:t>В клубных учреждениях ра</w:t>
      </w:r>
      <w:r w:rsidRPr="00F93F71">
        <w:rPr>
          <w:color w:val="000000"/>
          <w:sz w:val="28"/>
          <w:szCs w:val="28"/>
        </w:rPr>
        <w:t>йона постоянно действуют свыше 15</w:t>
      </w:r>
      <w:r w:rsidR="00CC3563" w:rsidRPr="00F93F71">
        <w:rPr>
          <w:color w:val="000000"/>
          <w:sz w:val="28"/>
          <w:szCs w:val="28"/>
        </w:rPr>
        <w:t>0 клубных формирований</w:t>
      </w:r>
      <w:r w:rsidRPr="00F93F71">
        <w:rPr>
          <w:color w:val="000000"/>
          <w:sz w:val="28"/>
          <w:szCs w:val="28"/>
        </w:rPr>
        <w:t xml:space="preserve"> различной направленности</w:t>
      </w:r>
      <w:r w:rsidR="00CC3563" w:rsidRPr="00F93F71">
        <w:rPr>
          <w:color w:val="000000"/>
          <w:sz w:val="28"/>
          <w:szCs w:val="28"/>
        </w:rPr>
        <w:t xml:space="preserve">: </w:t>
      </w:r>
      <w:r w:rsidRPr="00F93F71">
        <w:rPr>
          <w:color w:val="000000"/>
          <w:sz w:val="28"/>
          <w:szCs w:val="28"/>
        </w:rPr>
        <w:t xml:space="preserve">кружки народного творчества, </w:t>
      </w:r>
      <w:r w:rsidRPr="00F93F71">
        <w:rPr>
          <w:sz w:val="28"/>
          <w:szCs w:val="28"/>
        </w:rPr>
        <w:t>любительские объединения</w:t>
      </w:r>
      <w:r w:rsidR="00CC3563" w:rsidRPr="00F93F71">
        <w:rPr>
          <w:sz w:val="28"/>
          <w:szCs w:val="28"/>
        </w:rPr>
        <w:t xml:space="preserve">, самодеятельные коллективы художественного творчества, из которых </w:t>
      </w:r>
      <w:r w:rsidRPr="00F93F71">
        <w:rPr>
          <w:sz w:val="28"/>
          <w:szCs w:val="28"/>
        </w:rPr>
        <w:t xml:space="preserve">3 </w:t>
      </w:r>
      <w:r w:rsidR="00CC3563" w:rsidRPr="00F93F71">
        <w:rPr>
          <w:color w:val="000000"/>
          <w:sz w:val="28"/>
          <w:szCs w:val="28"/>
        </w:rPr>
        <w:t>имеют звание «народный». </w:t>
      </w:r>
    </w:p>
    <w:p w:rsidR="00855659" w:rsidRPr="00F93F71" w:rsidRDefault="00CC3563">
      <w:pPr>
        <w:pStyle w:val="aa"/>
        <w:spacing w:after="0"/>
        <w:ind w:left="0" w:right="282" w:firstLine="708"/>
        <w:jc w:val="both"/>
        <w:rPr>
          <w:sz w:val="28"/>
          <w:szCs w:val="28"/>
        </w:rPr>
      </w:pPr>
      <w:r w:rsidRPr="00F93F71">
        <w:rPr>
          <w:sz w:val="28"/>
          <w:szCs w:val="28"/>
        </w:rPr>
        <w:t xml:space="preserve">Клубными учреждениями под руководством отдела культуры и при участии творческих коллективов района </w:t>
      </w:r>
      <w:r w:rsidR="008F58D9" w:rsidRPr="00F93F71">
        <w:rPr>
          <w:sz w:val="28"/>
          <w:szCs w:val="28"/>
        </w:rPr>
        <w:t>в год проводитсясвыше 250</w:t>
      </w:r>
      <w:r w:rsidRPr="00F93F71">
        <w:rPr>
          <w:sz w:val="28"/>
          <w:szCs w:val="28"/>
        </w:rPr>
        <w:t xml:space="preserve">0  культурно-массовых </w:t>
      </w:r>
      <w:r w:rsidR="008F58D9" w:rsidRPr="00F93F71">
        <w:rPr>
          <w:rFonts w:eastAsia="Calibri"/>
          <w:sz w:val="28"/>
          <w:szCs w:val="28"/>
          <w:lang w:eastAsia="en-US"/>
        </w:rPr>
        <w:t xml:space="preserve">мероприятий с использованием разнообразных форм организации досуга, с учетом всех возрастных категорий по основным направлениям: </w:t>
      </w:r>
      <w:r w:rsidR="008F58D9" w:rsidRPr="00F93F71">
        <w:rPr>
          <w:sz w:val="28"/>
          <w:szCs w:val="28"/>
        </w:rPr>
        <w:t xml:space="preserve">сохранению </w:t>
      </w:r>
      <w:r w:rsidR="008F58D9" w:rsidRPr="00F93F71">
        <w:rPr>
          <w:rFonts w:eastAsia="Calibri"/>
          <w:color w:val="000000"/>
          <w:sz w:val="28"/>
          <w:szCs w:val="28"/>
          <w:lang w:eastAsia="en-US"/>
        </w:rPr>
        <w:t>культурного наследия и традиционной народной культуры, проведение мероприятий патриотической направленности, проведение мероприятий, приуроченных к календарным и профессиональным праздникам, мероприятия по пропаганде здорового образа жизни и т.д.</w:t>
      </w:r>
    </w:p>
    <w:p w:rsidR="00855659" w:rsidRPr="00F93F71" w:rsidRDefault="00CC3563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color w:val="000000"/>
          <w:sz w:val="28"/>
          <w:szCs w:val="28"/>
        </w:rPr>
        <w:t xml:space="preserve">Большой вес в развитии культуры района имеют библиотеки. </w:t>
      </w:r>
      <w:r w:rsidR="008F58D9" w:rsidRPr="00F93F71">
        <w:rPr>
          <w:rFonts w:ascii="Times New Roman" w:eastAsia="Times New Roman" w:hAnsi="Times New Roman"/>
          <w:sz w:val="28"/>
          <w:szCs w:val="28"/>
          <w:lang w:eastAsia="ru-RU"/>
        </w:rPr>
        <w:t>Библиотечный  фонд составляет   166606 экземпляров</w:t>
      </w:r>
      <w:r w:rsidRPr="00F93F71">
        <w:rPr>
          <w:rFonts w:ascii="Times New Roman" w:hAnsi="Times New Roman"/>
          <w:color w:val="000000"/>
          <w:sz w:val="28"/>
          <w:szCs w:val="28"/>
        </w:rPr>
        <w:t xml:space="preserve">,  </w:t>
      </w:r>
      <w:r w:rsidRPr="00F93F71">
        <w:rPr>
          <w:rFonts w:ascii="Times New Roman" w:hAnsi="Times New Roman"/>
          <w:sz w:val="28"/>
          <w:szCs w:val="28"/>
        </w:rPr>
        <w:t xml:space="preserve">количество посещений -  </w:t>
      </w:r>
      <w:r w:rsidR="008F58D9" w:rsidRPr="00F93F71">
        <w:rPr>
          <w:rFonts w:ascii="Times New Roman" w:eastAsia="Times New Roman" w:hAnsi="Times New Roman"/>
          <w:sz w:val="28"/>
          <w:szCs w:val="28"/>
          <w:lang w:eastAsia="ru-RU"/>
        </w:rPr>
        <w:t xml:space="preserve">120325  </w:t>
      </w:r>
      <w:r w:rsidRPr="00F93F71">
        <w:rPr>
          <w:rFonts w:ascii="Times New Roman" w:hAnsi="Times New Roman"/>
          <w:sz w:val="28"/>
          <w:szCs w:val="28"/>
        </w:rPr>
        <w:t xml:space="preserve"> человек.</w:t>
      </w:r>
    </w:p>
    <w:p w:rsidR="00855659" w:rsidRPr="00F93F71" w:rsidRDefault="00CC3563">
      <w:pPr>
        <w:spacing w:after="0" w:line="240" w:lineRule="auto"/>
        <w:ind w:right="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3F71">
        <w:rPr>
          <w:rFonts w:ascii="Times New Roman" w:hAnsi="Times New Roman"/>
          <w:color w:val="000000"/>
          <w:spacing w:val="4"/>
          <w:sz w:val="28"/>
          <w:szCs w:val="28"/>
        </w:rPr>
        <w:t>На отделениях  детской школы искусств обучается 3</w:t>
      </w:r>
      <w:r w:rsidR="00E860DF" w:rsidRPr="00F93F71">
        <w:rPr>
          <w:rFonts w:ascii="Times New Roman" w:hAnsi="Times New Roman"/>
          <w:color w:val="000000"/>
          <w:spacing w:val="4"/>
          <w:sz w:val="28"/>
          <w:szCs w:val="28"/>
        </w:rPr>
        <w:t>33</w:t>
      </w:r>
      <w:r w:rsidRPr="00F93F71">
        <w:rPr>
          <w:rFonts w:ascii="Times New Roman" w:hAnsi="Times New Roman"/>
          <w:color w:val="000000"/>
          <w:spacing w:val="4"/>
          <w:sz w:val="28"/>
          <w:szCs w:val="28"/>
        </w:rPr>
        <w:t xml:space="preserve"> учащихся. </w:t>
      </w:r>
      <w:r w:rsidR="005507F3" w:rsidRPr="00F93F7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Обучение проводится на отделениях - </w:t>
      </w:r>
      <w:r w:rsidR="005507F3" w:rsidRPr="00F93F71">
        <w:rPr>
          <w:rFonts w:ascii="Times New Roman" w:eastAsia="Times New Roman" w:hAnsi="Times New Roman"/>
          <w:sz w:val="28"/>
          <w:szCs w:val="28"/>
          <w:lang w:eastAsia="ru-RU"/>
        </w:rPr>
        <w:t>фортепианное, отделение народных  инструментов (баян, аккордеон, балалайка, гитара), хореографическое, художественное, декоративно-прикладное искусство, хоровое пение, отделение театрального искусства, эстрадное.</w:t>
      </w:r>
      <w:r w:rsidRPr="00F93F71">
        <w:rPr>
          <w:rFonts w:ascii="Times New Roman" w:hAnsi="Times New Roman"/>
          <w:color w:val="000000"/>
          <w:sz w:val="28"/>
          <w:szCs w:val="28"/>
        </w:rPr>
        <w:t>Процент охвата детей  услугами дополнительного образования составил   2</w:t>
      </w:r>
      <w:r w:rsidR="00E860DF" w:rsidRPr="00F93F71">
        <w:rPr>
          <w:rFonts w:ascii="Times New Roman" w:hAnsi="Times New Roman"/>
          <w:color w:val="000000"/>
          <w:sz w:val="28"/>
          <w:szCs w:val="28"/>
        </w:rPr>
        <w:t>2,4</w:t>
      </w:r>
      <w:r w:rsidRPr="00F93F71">
        <w:rPr>
          <w:rFonts w:ascii="Times New Roman" w:hAnsi="Times New Roman"/>
          <w:color w:val="000000"/>
          <w:sz w:val="28"/>
          <w:szCs w:val="28"/>
        </w:rPr>
        <w:t xml:space="preserve"> %.</w:t>
      </w:r>
      <w:r w:rsidR="005507F3" w:rsidRPr="00F93F71">
        <w:rPr>
          <w:rFonts w:ascii="Times New Roman" w:hAnsi="Times New Roman"/>
          <w:sz w:val="28"/>
          <w:szCs w:val="28"/>
        </w:rPr>
        <w:t>Преподаватели и учащиеся активно принимают участие в культурной жизни муниципального района и добиваются успехов в различных конкурсах, становятся победителями и призерами конкурсов, проводимых на государственном и муниципальном уровнях.</w:t>
      </w:r>
    </w:p>
    <w:p w:rsidR="00855659" w:rsidRPr="00F93F71" w:rsidRDefault="00CC3563" w:rsidP="00E860DF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 xml:space="preserve">Музейная  сеть  Верхнемамонского муниципального  района  представлена  районным   историко-краеведческим музеем,    расположенным  в  селе Верхний Мамон. </w:t>
      </w:r>
    </w:p>
    <w:p w:rsidR="00855659" w:rsidRPr="00F93F71" w:rsidRDefault="00CC3563" w:rsidP="00E860DF">
      <w:pPr>
        <w:spacing w:after="0" w:line="240" w:lineRule="auto"/>
        <w:ind w:right="282" w:firstLine="709"/>
        <w:jc w:val="both"/>
        <w:rPr>
          <w:color w:val="000000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>Районный  историко-краеведческий музей был открыт в  2019 г. на  базе  муниципального казенного учре</w:t>
      </w:r>
      <w:r w:rsidR="005507F3" w:rsidRPr="00F93F71">
        <w:rPr>
          <w:rFonts w:ascii="Times New Roman" w:hAnsi="Times New Roman"/>
          <w:sz w:val="28"/>
          <w:szCs w:val="28"/>
        </w:rPr>
        <w:t xml:space="preserve">ждения «Районный Дом культуры». </w:t>
      </w:r>
      <w:r w:rsidRPr="00F93F71">
        <w:rPr>
          <w:rFonts w:ascii="Times New Roman" w:hAnsi="Times New Roman"/>
          <w:sz w:val="28"/>
          <w:szCs w:val="28"/>
        </w:rPr>
        <w:t xml:space="preserve">За год  музей  </w:t>
      </w:r>
      <w:r w:rsidR="005507F3" w:rsidRPr="00F93F71">
        <w:rPr>
          <w:rFonts w:ascii="Times New Roman" w:hAnsi="Times New Roman"/>
          <w:sz w:val="28"/>
          <w:szCs w:val="28"/>
        </w:rPr>
        <w:t>посещает свыше 700</w:t>
      </w:r>
      <w:r w:rsidRPr="00F93F71">
        <w:rPr>
          <w:rFonts w:ascii="Times New Roman" w:hAnsi="Times New Roman"/>
          <w:sz w:val="28"/>
          <w:szCs w:val="28"/>
        </w:rPr>
        <w:t xml:space="preserve"> человек.</w:t>
      </w:r>
    </w:p>
    <w:p w:rsidR="00855659" w:rsidRPr="00F93F71" w:rsidRDefault="00CC3563" w:rsidP="00E860DF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3F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сельской туристической зоны </w:t>
      </w:r>
      <w:r w:rsidRPr="00F93F71">
        <w:rPr>
          <w:rFonts w:ascii="Times New Roman" w:hAnsi="Times New Roman"/>
          <w:sz w:val="28"/>
          <w:szCs w:val="28"/>
        </w:rPr>
        <w:t xml:space="preserve">направлена на </w:t>
      </w:r>
      <w:r w:rsidRPr="00F93F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благоприятных экономических условий в Верхнемамонском  муниципальном районе,   которая  окажет стимулирующее воздействие на развитие таких смежных отраслей как транспорт,  тор</w:t>
      </w:r>
      <w:r w:rsidRPr="00F93F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говля, сельское хозяйство,  гостиничное хозяйство, здравоохранение, а также на решение проблемы занятости в районе.</w:t>
      </w:r>
    </w:p>
    <w:p w:rsidR="005C6810" w:rsidRDefault="005507F3" w:rsidP="005C6810">
      <w:pPr>
        <w:spacing w:after="0" w:line="240" w:lineRule="auto"/>
        <w:ind w:firstLine="708"/>
        <w:jc w:val="both"/>
        <w:rPr>
          <w:rFonts w:eastAsia="Times New Roman"/>
          <w:color w:val="1A1A1A"/>
          <w:sz w:val="23"/>
          <w:szCs w:val="23"/>
          <w:lang w:eastAsia="ru-RU"/>
        </w:rPr>
      </w:pPr>
      <w:r w:rsidRPr="00F93F71">
        <w:rPr>
          <w:rFonts w:ascii="Times New Roman" w:hAnsi="Times New Roman"/>
          <w:sz w:val="28"/>
          <w:szCs w:val="28"/>
        </w:rPr>
        <w:t>С целью развития отрасли культуры</w:t>
      </w:r>
      <w:r w:rsidRPr="005507F3">
        <w:rPr>
          <w:rFonts w:ascii="Times New Roman" w:hAnsi="Times New Roman"/>
          <w:sz w:val="28"/>
          <w:szCs w:val="28"/>
        </w:rPr>
        <w:t xml:space="preserve"> Верхнемамонского муниципального района ведется  работа по укреплению материально-технической базы и проведению капитальных ремонтов зданий. За последние 5 лет в районе  капитально отремонтированы и оснащены 7 домов культуры</w:t>
      </w:r>
      <w:r>
        <w:rPr>
          <w:rFonts w:ascii="Times New Roman" w:hAnsi="Times New Roman"/>
          <w:sz w:val="28"/>
          <w:szCs w:val="28"/>
        </w:rPr>
        <w:t xml:space="preserve"> (РДК, Ольховатский, Гороховский, Дерезовский, Осетровский, Русско-Журавский и Верхнемамонский центры культуры)</w:t>
      </w:r>
      <w:r w:rsidRPr="005507F3">
        <w:rPr>
          <w:rFonts w:ascii="Times New Roman" w:hAnsi="Times New Roman"/>
          <w:sz w:val="28"/>
          <w:szCs w:val="28"/>
        </w:rPr>
        <w:t>, что составляет 60% от общего количества.</w:t>
      </w:r>
      <w:r w:rsidRPr="005507F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На решение данных задач, в рамках областной адресной программы капитального ремонта и оснащения, было освоено свыше 90 млн. рублей из областного и местного </w:t>
      </w:r>
      <w:r w:rsidRPr="005507F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бюджета. В рамках национального проекта «Культура» было отремонтировано здание Детской школы искусств на сумму 10,8 млн. рублей за счет средств федерального, областного и местного бюджетов. На сумму 4,3 млн. рублей  </w:t>
      </w:r>
      <w:r w:rsidRPr="005507F3">
        <w:rPr>
          <w:rFonts w:ascii="Times New Roman" w:hAnsi="Times New Roman"/>
          <w:sz w:val="28"/>
          <w:szCs w:val="28"/>
        </w:rPr>
        <w:t>улучшена материально-техническая база</w:t>
      </w:r>
      <w:r>
        <w:rPr>
          <w:rFonts w:ascii="Times New Roman" w:hAnsi="Times New Roman"/>
          <w:sz w:val="28"/>
          <w:szCs w:val="28"/>
        </w:rPr>
        <w:t>.</w:t>
      </w:r>
    </w:p>
    <w:p w:rsidR="005C6810" w:rsidRPr="005C6810" w:rsidRDefault="005C6810" w:rsidP="005C6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6810">
        <w:rPr>
          <w:rFonts w:ascii="Times New Roman" w:hAnsi="Times New Roman"/>
          <w:sz w:val="28"/>
          <w:szCs w:val="28"/>
        </w:rPr>
        <w:t xml:space="preserve"> рамках реализации федерального проекта «Культура малой Родины» укреплена 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центра культуры</w:t>
      </w:r>
      <w:r w:rsidR="007F6457">
        <w:rPr>
          <w:rFonts w:ascii="Times New Roman" w:hAnsi="Times New Roman"/>
          <w:sz w:val="28"/>
          <w:szCs w:val="28"/>
        </w:rPr>
        <w:t xml:space="preserve"> </w:t>
      </w:r>
      <w:r w:rsidRPr="005C6810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ьховатского сельского поселения</w:t>
      </w:r>
      <w:r w:rsidRPr="005C6810">
        <w:rPr>
          <w:rFonts w:ascii="Times New Roman" w:hAnsi="Times New Roman"/>
          <w:sz w:val="28"/>
          <w:szCs w:val="28"/>
        </w:rPr>
        <w:t xml:space="preserve"> на сумму 1 млн. рублей.</w:t>
      </w:r>
    </w:p>
    <w:p w:rsidR="005C6810" w:rsidRDefault="005C6810" w:rsidP="005C6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C681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Задачи улучшения и развития материально-технической базы удается решить благодаря проекту «Образ будущего», а также привлечению средств резервного фонда правительства Воронежской области и спонсорской помощи. Более 2 млн. рублей были направлены  на текущие ремонты зданий, приобретение звукового и светового оборудование, мебели, оргтехники, пошив сценических костюмов для коллективов художественной самодеятельности.</w:t>
      </w:r>
    </w:p>
    <w:p w:rsidR="00855659" w:rsidRPr="00F93F71" w:rsidRDefault="005C6810" w:rsidP="005C68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8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Численность работников в отрасли составляет 95 человек. Учреждения культуры обеспечены кадрами на 100 %. В области кадровой политики приоритетной задачей является получение профессионального образования и повышения квалификации всех культработников. </w:t>
      </w:r>
      <w:r w:rsidRPr="00F93F71">
        <w:rPr>
          <w:rFonts w:ascii="Times New Roman" w:hAnsi="Times New Roman"/>
          <w:sz w:val="28"/>
          <w:szCs w:val="28"/>
        </w:rPr>
        <w:t xml:space="preserve">Образовательный уровень многих работников культуры далеко не всегда соответствует квалификационным требованиям профессии. Учреждения культуры в данный момент испытывают дефицит специалистов со средним специальным и высшим профессиональным образованием. </w:t>
      </w:r>
      <w:r w:rsidR="00E860DF" w:rsidRPr="00F93F71">
        <w:rPr>
          <w:rFonts w:ascii="Times New Roman" w:hAnsi="Times New Roman"/>
          <w:sz w:val="28"/>
          <w:szCs w:val="28"/>
        </w:rPr>
        <w:t xml:space="preserve">Для решения этих задач </w:t>
      </w:r>
      <w:r w:rsidR="00E860DF" w:rsidRPr="00F93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F93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жегодно  специалисты проходят обучающие семинары, курсы повышения квалификации, в том числе по направлению «Творческие люди» нацпроекта «Культура».  </w:t>
      </w:r>
    </w:p>
    <w:p w:rsidR="00855659" w:rsidRPr="00F93F71" w:rsidRDefault="00CC3563" w:rsidP="005507F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>Требуется переход к качественно новому уровню функционирования отрасли культуры, включая библиотечное, музейное, досуговое дело, традиционную народную культуру.</w:t>
      </w:r>
    </w:p>
    <w:p w:rsidR="00855659" w:rsidRPr="00F93F71" w:rsidRDefault="00CC3563" w:rsidP="005507F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>Реализация такого подхода предполагает:</w:t>
      </w:r>
    </w:p>
    <w:p w:rsidR="00855659" w:rsidRPr="00F93F71" w:rsidRDefault="00CC3563" w:rsidP="005507F3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>- качественное изменение подходов к оказанию услуг и выполнению работ в сфере культуры, а также развитию инфраструктуры отрасли, повышению профессионального уровня персонала, укреплению кадрового потенциала отрасли;</w:t>
      </w:r>
    </w:p>
    <w:p w:rsidR="00855659" w:rsidRPr="00F93F71" w:rsidRDefault="00CC3563" w:rsidP="005507F3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>- активное внедрение в учреждениях культуры Верхнемамонского  района использования современных информационных технологий, создание электронных продуктов культуры, а также развитие отраслевой информационной инфраструктуры;</w:t>
      </w:r>
    </w:p>
    <w:p w:rsidR="00855659" w:rsidRDefault="00CC3563" w:rsidP="005507F3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F93F71">
        <w:rPr>
          <w:rFonts w:ascii="Times New Roman" w:hAnsi="Times New Roman"/>
          <w:sz w:val="28"/>
          <w:szCs w:val="28"/>
        </w:rPr>
        <w:t>- повышение эффективности управления отраслью культуры.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муниципальной политики в сфере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 программы, цели, задачи и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показатели (индикаторы) достижения целей и решения задач, описание основных ожидаемых конечных результатов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  программы, сроков и этапов реализации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Приоритеты муниципальной  политики в сфере реализации муниципальной  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Стратегией социально-экономического развития Воронежской области   и Программой комплексного социально-экономического развития Верхнемамонского муниципального района    определены следующие основные приоритетные направления   в сфере культуры:</w:t>
      </w:r>
    </w:p>
    <w:p w:rsidR="00855659" w:rsidRDefault="00CC3563">
      <w:pPr>
        <w:pStyle w:val="ConsNonformat"/>
        <w:widowControl/>
        <w:numPr>
          <w:ilvl w:val="0"/>
          <w:numId w:val="5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культуры; 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 организация деятельности самодеятельных творческих коллективов;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  организация информационно-методического  обслуживания учреждений культуры;</w:t>
      </w:r>
    </w:p>
    <w:p w:rsidR="00855659" w:rsidRDefault="00CC3563">
      <w:pPr>
        <w:pStyle w:val="ConsNonformat"/>
        <w:widowControl/>
        <w:numPr>
          <w:ilvl w:val="0"/>
          <w:numId w:val="5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всеобщей доступности информационных ресурсов:  фондов библиотек;</w:t>
      </w:r>
    </w:p>
    <w:p w:rsidR="00855659" w:rsidRDefault="00CC3563">
      <w:pPr>
        <w:pStyle w:val="ConsNonformat"/>
        <w:widowControl/>
        <w:numPr>
          <w:ilvl w:val="0"/>
          <w:numId w:val="5"/>
        </w:numPr>
        <w:tabs>
          <w:tab w:val="left" w:pos="1134"/>
        </w:tabs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достигнутого уровня  охвата детей, обучающихся по дополнительным образовательным программам к общему количеству обучающихся в районе;</w:t>
      </w:r>
    </w:p>
    <w:p w:rsidR="00855659" w:rsidRDefault="00CC356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  благоприятных условий для развития сельского туризма, повышение уровня жизни сельского населения путем расширения масштабов  его  занятости   и   самозанятости,  увеличения доходов    на    основе    развития сельского туристического бизнеса;</w:t>
      </w:r>
    </w:p>
    <w:p w:rsidR="00855659" w:rsidRDefault="00CC3563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роста количества услуг, предоставляемых музеем в соответствии с интересами и потребностями населения.</w:t>
      </w:r>
    </w:p>
    <w:p w:rsidR="00855659" w:rsidRDefault="00855659">
      <w:pPr>
        <w:spacing w:after="0" w:line="240" w:lineRule="auto"/>
        <w:ind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 муниципальной программы.</w:t>
      </w:r>
    </w:p>
    <w:p w:rsidR="00855659" w:rsidRDefault="00855659">
      <w:pPr>
        <w:pStyle w:val="1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приоритетами </w:t>
      </w:r>
      <w:r>
        <w:rPr>
          <w:rFonts w:ascii="Times New Roman" w:hAnsi="Times New Roman" w:cs="Times New Roman"/>
          <w:sz w:val="28"/>
          <w:szCs w:val="28"/>
        </w:rPr>
        <w:t>основной целью муниципальной  программы является формирование многообразной и полноценной культурной жизни населения Верхнемамонского муниципального района.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поставленной цели определены следующие первоочередные задачи: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   Сохранение и развитие традиционной народной культуры</w:t>
      </w:r>
      <w:r>
        <w:rPr>
          <w:rFonts w:ascii="Times New Roman" w:hAnsi="Times New Roman"/>
          <w:bCs/>
          <w:sz w:val="28"/>
          <w:szCs w:val="28"/>
        </w:rPr>
        <w:t xml:space="preserve"> Верхнемамонского муниципального района Воронежской области.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первой задачи будет обеспечено посредством осуществления подпрограмм   «Развитие  культуры Верхнемамонского муниципального района»  включающих: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творческой самореализации жителей, вовлечение их в организацию и проведение фестивалей, конкурсов, творческих отчетов.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обеспечение доступности к культурному продукту путем информатизации.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 предоставление бюджетам муниципальных образований субсидий   и иных межбюджетных трансфертов на софинансирование мероприятий по укреплению материально-технической базы;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туристической зоны  обеспечивающей позитивный имидж и узнаваемость Верхнемамонского муниципального района Воронежской области;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 роста  количества услуг, предоставляемых музеем в соответствии с интересами и потребностями населения.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2. Р</w:t>
      </w:r>
      <w:r>
        <w:rPr>
          <w:rFonts w:ascii="Times New Roman" w:hAnsi="Times New Roman"/>
          <w:bCs/>
          <w:sz w:val="28"/>
          <w:szCs w:val="28"/>
        </w:rPr>
        <w:t>еализация   кадровой политики в сфере  культуры:</w:t>
      </w:r>
    </w:p>
    <w:p w:rsidR="00855659" w:rsidRDefault="00CC35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подготовки  творческих кадров;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участие в курсах повышения квалификации работников культуры;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>
        <w:rPr>
          <w:rFonts w:ascii="Times New Roman" w:hAnsi="Times New Roman"/>
          <w:sz w:val="28"/>
          <w:szCs w:val="28"/>
        </w:rPr>
        <w:t>совершенствование системы подготовки, переподготовки и повышения квалификации кадров  в сфере сельского туризма.</w:t>
      </w:r>
    </w:p>
    <w:p w:rsidR="00855659" w:rsidRDefault="00855659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15D" w:rsidRDefault="00CC3563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достижения поставленных задач планируется использовать показатели (индикаторы), характеризующие общее развитие отрасли культуры: </w:t>
      </w:r>
    </w:p>
    <w:p w:rsidR="006C515D" w:rsidRDefault="006C515D" w:rsidP="006C51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85B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 xml:space="preserve">ичение числа участников клубных </w:t>
      </w:r>
      <w:r w:rsidRPr="00AA485B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15D" w:rsidRDefault="006C515D" w:rsidP="006C51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85B">
        <w:rPr>
          <w:rFonts w:ascii="Times New Roman" w:hAnsi="Times New Roman" w:cs="Times New Roman"/>
          <w:sz w:val="28"/>
          <w:szCs w:val="28"/>
        </w:rPr>
        <w:t>Увеличение числа посещений общедоступных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15D" w:rsidRDefault="006C515D" w:rsidP="006C51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578">
        <w:rPr>
          <w:rFonts w:ascii="Times New Roman" w:hAnsi="Times New Roman" w:cs="Times New Roman"/>
          <w:sz w:val="28"/>
          <w:szCs w:val="28"/>
        </w:rPr>
        <w:t>Увеличение числа посещений культурно-массовых  мероприятий учреждений культурно-досугового 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15D" w:rsidRDefault="006C515D" w:rsidP="006C5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детей, обучающихся дополнительным образовательным программам от общего количества детей соответствующего возраста в районе;</w:t>
      </w:r>
    </w:p>
    <w:p w:rsidR="006C515D" w:rsidRDefault="006C515D" w:rsidP="006C515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24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числа посещений музея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515D" w:rsidRDefault="006C515D" w:rsidP="006C515D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71">
        <w:rPr>
          <w:rFonts w:ascii="Times New Roman" w:hAnsi="Times New Roman"/>
          <w:color w:val="000000"/>
          <w:sz w:val="28"/>
          <w:szCs w:val="28"/>
          <w:lang w:eastAsia="ru-RU"/>
        </w:rPr>
        <w:t>- расходы консолидированного бюджета района в расчете на одного жителя, руб.</w:t>
      </w:r>
    </w:p>
    <w:p w:rsidR="00855659" w:rsidRDefault="00855659" w:rsidP="00F93F71">
      <w:pPr>
        <w:pStyle w:val="ConsCel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 реализации муниципальной программы.</w:t>
      </w:r>
    </w:p>
    <w:p w:rsidR="00855659" w:rsidRDefault="00855659">
      <w:pPr>
        <w:pStyle w:val="af1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Описания показателей (индикаторов) </w:t>
      </w:r>
      <w:r w:rsidR="00B9747F">
        <w:rPr>
          <w:rFonts w:ascii="Times New Roman" w:hAnsi="Times New Roman"/>
          <w:sz w:val="28"/>
          <w:szCs w:val="28"/>
        </w:rPr>
        <w:t xml:space="preserve"> и методика расчета </w:t>
      </w:r>
      <w:r>
        <w:rPr>
          <w:rFonts w:ascii="Times New Roman" w:hAnsi="Times New Roman"/>
          <w:sz w:val="28"/>
          <w:szCs w:val="28"/>
        </w:rPr>
        <w:t xml:space="preserve">подпрограмм представлены в </w:t>
      </w:r>
      <w:r w:rsidR="00B9747F">
        <w:rPr>
          <w:rFonts w:ascii="Times New Roman" w:hAnsi="Times New Roman"/>
          <w:sz w:val="28"/>
          <w:szCs w:val="28"/>
        </w:rPr>
        <w:t>приложении 2</w:t>
      </w:r>
      <w:r>
        <w:rPr>
          <w:rFonts w:ascii="Times New Roman" w:hAnsi="Times New Roman"/>
          <w:sz w:val="28"/>
          <w:szCs w:val="28"/>
        </w:rPr>
        <w:t>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(индикаторы) Программы имеют запланированные по </w:t>
      </w:r>
      <w:r w:rsidR="00B9747F">
        <w:rPr>
          <w:rFonts w:ascii="Times New Roman" w:hAnsi="Times New Roman"/>
          <w:sz w:val="28"/>
          <w:szCs w:val="28"/>
        </w:rPr>
        <w:t>годам количественные значения представлены в приложении 1.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внедрения современных информационных и инновационных технологий в сферах культуры.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Сроки и этапы реализации муниципальной  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программы ра</w:t>
      </w:r>
      <w:r w:rsidR="006C515D">
        <w:rPr>
          <w:rFonts w:ascii="Times New Roman" w:hAnsi="Times New Roman"/>
          <w:sz w:val="28"/>
          <w:szCs w:val="28"/>
        </w:rPr>
        <w:t xml:space="preserve">ссчитан на период с 2020 по 2028 </w:t>
      </w:r>
      <w:r>
        <w:rPr>
          <w:rFonts w:ascii="Times New Roman" w:hAnsi="Times New Roman"/>
          <w:sz w:val="28"/>
          <w:szCs w:val="28"/>
        </w:rPr>
        <w:t>год.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Обоснование выделения подпрограмм и обобщенная характеристика основных мероприятий.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муниципальной  программы предусмотрена реализация  подпрограмм: 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Подпрограмма 1. 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  культурно-досуговой деятельности и  народного творчества в  Верхнемамонском муниципальном районе  Воронежской области»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Подпрограмма 2. «</w:t>
      </w:r>
      <w:r>
        <w:rPr>
          <w:rFonts w:ascii="Times New Roman" w:hAnsi="Times New Roman" w:cs="Times New Roman"/>
          <w:b w:val="0"/>
          <w:sz w:val="28"/>
          <w:szCs w:val="28"/>
        </w:rPr>
        <w:t>Сохранение и развитие дополнительного образования Верхнемамонского муниципального района»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3. «Развитие сельского туризма в  сфере культуры Верхнемамонского муниципального района».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4. </w:t>
      </w:r>
      <w:r>
        <w:rPr>
          <w:rFonts w:ascii="Times New Roman" w:hAnsi="Times New Roman"/>
          <w:b w:val="0"/>
          <w:sz w:val="28"/>
          <w:szCs w:val="28"/>
        </w:rPr>
        <w:t>«Развитие музейного дела  в  сфере культуры Верхнемамонского муниципального района».</w:t>
      </w:r>
    </w:p>
    <w:p w:rsidR="00855659" w:rsidRDefault="00CC3563">
      <w:pPr>
        <w:pStyle w:val="ConsPlusTitle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5.«Обеспечение реализации муниципальной программы».</w:t>
      </w:r>
    </w:p>
    <w:p w:rsidR="00855659" w:rsidRDefault="00CC3563">
      <w:pPr>
        <w:pStyle w:val="ConsPlusTitle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Выделение подпрограмм в составе  программы обусловлено, исходя из необходимости достижения ее цели и задач.</w:t>
      </w:r>
    </w:p>
    <w:p w:rsidR="00855659" w:rsidRDefault="00CC35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Подпрограмма «Развитие  культуры Верхнемамонского муниципального района» охватывает такие направления реализации Программы, как: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условий для формирования разнообразной, доступной культурной среды и творческой самореализации населения, посредством повышения привлекательности учреждений культуры для жителей и гостей районного центра, сохранения и популяризации объектов культурного наследия</w:t>
      </w:r>
    </w:p>
    <w:p w:rsidR="00855659" w:rsidRDefault="00CC3563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Подпрограмма «Сохранение и развитие дополнительного образования Верхнемамонского муниципального района» направлена на: 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«Развитие сельского туризма в  сфере культуры Верхнемамонского муниципального района» направлена на: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создание благоприятных  условий    обеспечивающих  увеличение вклада сельского туризма в социально-экономическое развитие района и удовлетворение спроса потребителей на туристические услуги.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«Развитие музейного дела  в  сфере культуры Верхнемамонского муниципального района» направлена на: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сохранение культурного и исторического наследия, расширение доступа населения к информации о культурных ценностях и повышение доступности и качества музейных услуг.</w:t>
      </w: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Раздел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V. Ресурсное обеспечение муниципальной программы.</w:t>
      </w:r>
    </w:p>
    <w:p w:rsidR="00855659" w:rsidRDefault="00CC356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предусмотрено за счет средств  федерального, областного, местного бюджетов и внебюджетных источников.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муниципальной программы приведены в приложении 2.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бюджетов различных уровней на реализацию  муниципальной 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на текущий финансовый год осуществляется согласно Плана реализации муниципальной программы приведено в приложении 4.</w:t>
      </w:r>
    </w:p>
    <w:p w:rsidR="00855659" w:rsidRDefault="00855659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 V. Анализ рисков реализации муниципальной программы и описание мер управления рисками реализации муниципальной программы.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Внутренние риски являются следствием: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Внешние риски являются следствием: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недостаточного уровня финансирования;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изменения федерального законодательства.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Оценка эффективности реализации муниципальной программы.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5842C0" w:rsidRDefault="00CC3563" w:rsidP="0058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</w:t>
      </w:r>
      <w:r w:rsidR="006C515D">
        <w:rPr>
          <w:rFonts w:ascii="Times New Roman" w:hAnsi="Times New Roman"/>
          <w:sz w:val="28"/>
          <w:szCs w:val="28"/>
        </w:rPr>
        <w:t>ероприятий Программы в 2020-2028</w:t>
      </w:r>
      <w:r>
        <w:rPr>
          <w:rFonts w:ascii="Times New Roman" w:hAnsi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855659" w:rsidRDefault="00CC3563" w:rsidP="0058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повышение прозрачности и открытости деятельности учреждений культуры;</w:t>
      </w:r>
    </w:p>
    <w:p w:rsidR="00855659" w:rsidRDefault="00CC3563" w:rsidP="0058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внедрение современных информационных и инновационных технологий в сфере культуры; </w:t>
      </w:r>
    </w:p>
    <w:p w:rsidR="00855659" w:rsidRDefault="00CC3563" w:rsidP="0058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увеличение объемов бюджетного и внебюджетного финансирования в сфере культуры;</w:t>
      </w:r>
    </w:p>
    <w:p w:rsidR="005842C0" w:rsidRDefault="005842C0" w:rsidP="005842C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293FA3">
        <w:rPr>
          <w:rFonts w:ascii="Times New Roman" w:hAnsi="Times New Roman" w:cs="Times New Roman"/>
          <w:color w:val="000000"/>
          <w:sz w:val="28"/>
          <w:szCs w:val="28"/>
        </w:rPr>
        <w:t>величение числа участников клубных формирований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9,7 % до 2028 года;</w:t>
      </w:r>
    </w:p>
    <w:p w:rsidR="005842C0" w:rsidRDefault="005842C0" w:rsidP="005842C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</w:t>
      </w:r>
      <w:r w:rsidRPr="00293FA3">
        <w:rPr>
          <w:rFonts w:ascii="Times New Roman" w:hAnsi="Times New Roman" w:cs="Times New Roman"/>
          <w:color w:val="000000"/>
          <w:sz w:val="28"/>
          <w:szCs w:val="28"/>
        </w:rPr>
        <w:t>величение числа посещений культурно-массовых  мероприятий учреждений культурно-досугового 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2,4 раза к 2028 году;</w:t>
      </w:r>
    </w:p>
    <w:p w:rsidR="00855659" w:rsidRDefault="00CC3563" w:rsidP="005842C0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</w:rPr>
        <w:t>-  увеличение среднегодового контингента обучающихся по программам дополнительного  образования сферы культуры;</w:t>
      </w:r>
    </w:p>
    <w:p w:rsidR="00855659" w:rsidRDefault="00CC3563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-сохранение уровня средней заработной платы работников образовательных учреждений  сферы культуры Верхнемамонского муниципального района  не ниже 100 % средней заработной платы, установленной в Воронежск</w:t>
      </w:r>
      <w:r w:rsidR="00D10217">
        <w:rPr>
          <w:rFonts w:ascii="Times New Roman" w:hAnsi="Times New Roman"/>
          <w:sz w:val="28"/>
          <w:szCs w:val="28"/>
          <w:shd w:val="clear" w:color="auto" w:fill="FFFFFF" w:themeFill="background1"/>
        </w:rPr>
        <w:t>ой области в 2020 – 2028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годы;</w:t>
      </w:r>
    </w:p>
    <w:p w:rsidR="00855659" w:rsidRDefault="00CC3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слушателей, прошедших курсы повышения квалификации.</w:t>
      </w:r>
    </w:p>
    <w:p w:rsidR="00855659" w:rsidRDefault="00CC35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достигнутые количественные показатели эффективности программы в значительной степени трансформируются в качественные социальные результаты:</w:t>
      </w:r>
    </w:p>
    <w:p w:rsidR="00855659" w:rsidRDefault="00CC3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="004437AA">
        <w:rPr>
          <w:rFonts w:ascii="Times New Roman" w:hAnsi="Times New Roman" w:cs="Times New Roman"/>
          <w:sz w:val="28"/>
          <w:szCs w:val="28"/>
        </w:rPr>
        <w:t xml:space="preserve"> муниципальной  программы к 2028</w:t>
      </w:r>
      <w:r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единого культурного пространства Верхнемамонского муниципального района;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развитие творческого потенциала;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объема и расширение спектра услуг в сфере культуры, оказываемых населению Верхнемамонского муниципального района;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социального обеспечения работников культуры;</w:t>
      </w:r>
    </w:p>
    <w:p w:rsidR="00855659" w:rsidRDefault="00CC3563">
      <w:pPr>
        <w:pStyle w:val="ConsPlusNonformat"/>
        <w:widowControl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туристов;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- увеличение туристического потока в Верхнемамонский   муниципальный район;</w:t>
      </w:r>
    </w:p>
    <w:p w:rsidR="00855659" w:rsidRDefault="00CC3563">
      <w:pPr>
        <w:pStyle w:val="af1"/>
        <w:suppressAutoHyphens/>
        <w:snapToGri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организация музейного обслуживания населения района;</w:t>
      </w:r>
    </w:p>
    <w:p w:rsidR="00855659" w:rsidRDefault="00CC3563">
      <w:pPr>
        <w:pStyle w:val="af1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 сохранение,  выявление, сбор и изучение, публикация  музейных предметов и музейных коллекций;</w:t>
      </w:r>
    </w:p>
    <w:p w:rsidR="00855659" w:rsidRDefault="00CC3563">
      <w:pPr>
        <w:pStyle w:val="af1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обеспечение современным оборудованием для хранения и экспонирования коллекций музея, информатизации музейной деятельности.</w:t>
      </w:r>
    </w:p>
    <w:p w:rsidR="00855659" w:rsidRDefault="00CC3563">
      <w:pPr>
        <w:pStyle w:val="af1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расширение доступа граждан к музейным фондам.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842C0" w:rsidRDefault="005842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Подпрограммы муниципальной  программы.</w:t>
      </w:r>
    </w:p>
    <w:p w:rsidR="00855659" w:rsidRDefault="00855659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1.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культурно-досуговой деятельности и  народного творчества в  Верхнемамонском муниципальном районе Воронежской области»  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подпрограммы 1  «Развитие культурно-досуговой деятельности и  народного творчества в  Верхнемамонском муниципальном районеВоронежской области». 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992"/>
        <w:gridCol w:w="6662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AC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</w:t>
            </w:r>
            <w:r w:rsidR="00CC3563">
              <w:rPr>
                <w:rFonts w:ascii="Times New Roman" w:hAnsi="Times New Roman"/>
                <w:sz w:val="28"/>
                <w:szCs w:val="28"/>
              </w:rPr>
              <w:t>У «Районный Дом культуры Верхнемамонского муниципального района».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Гороховского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Нижнемамонского первого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</w:t>
            </w:r>
            <w:r w:rsidR="00AC37EB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  <w:r w:rsidR="00AC37E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Культурно-досуговый 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ентр Русско-Журавского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</w:t>
            </w:r>
            <w:r w:rsidR="00AC37EB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  <w:r w:rsidR="00AC37E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Культурно-досуговый 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ентр </w:t>
            </w:r>
            <w:r w:rsidR="00AC37E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Верхнемамонского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Дерезовского сельского поселения"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Лозовского 1-го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Ольховатского сельского поселения Верхнемамонского муниципального района Воронежской области"</w:t>
            </w:r>
          </w:p>
          <w:p w:rsidR="00855659" w:rsidRDefault="00CC35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МКУ "Центр культуры Осетровского сельского поселения"</w:t>
            </w:r>
          </w:p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"Центр культуры Причеченского сельского поселения"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1.Сохранение и развитие традиционной народной культуры и любительского самодеятельного творчества сельских территорий (Региональный проект "Творческие люди")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Развитие библиотечного дела.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</w:t>
            </w:r>
            <w:r w:rsidR="00AC37EB">
              <w:rPr>
                <w:rFonts w:ascii="Times New Roman" w:hAnsi="Times New Roman"/>
                <w:b w:val="0"/>
                <w:sz w:val="28"/>
                <w:szCs w:val="28"/>
              </w:rPr>
              <w:t>овое обеспечение деятельности МБ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 "РДК"</w:t>
            </w:r>
          </w:p>
          <w:p w:rsidR="00855659" w:rsidRDefault="00CC3563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Укрепление и развитие материально-технической базы учреждений культуры.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культурного потенциала населения Верхнемамонского муниципального района;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расширение доступа населения к культурным ценностям и информации;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сохранение, укрепление и развитие кадрового потенциала;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обеспечение достойной оплаты труда работников;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создание условий для формирования разнообразной, доступной культурной среды и творческой самореализации населения, посредством повышения привлекательности учреждений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культуры для жителей и гостей районного центра, сохранения и популяризации объектов культурного наследия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доступности к культурному продукту путем информатизации отрасли;</w:t>
            </w:r>
          </w:p>
          <w:p w:rsidR="00855659" w:rsidRDefault="00CC35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творческой самореализации жителей, вовлечение их в организацию и проведение фестивалей, конкурсов, творческих отчетов;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образования.</w:t>
            </w:r>
          </w:p>
        </w:tc>
      </w:tr>
      <w:tr w:rsidR="00855659" w:rsidTr="006950A6">
        <w:trPr>
          <w:trHeight w:val="20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 (индикаторы)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2C0" w:rsidRDefault="005842C0" w:rsidP="005842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85B">
              <w:rPr>
                <w:rFonts w:ascii="Times New Roman" w:hAnsi="Times New Roman" w:cs="Times New Roman"/>
                <w:sz w:val="28"/>
                <w:szCs w:val="28"/>
              </w:rPr>
              <w:t>Увел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ичение числа участников клубных </w:t>
            </w:r>
            <w:r w:rsidRPr="00AA485B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2C0" w:rsidRDefault="005842C0" w:rsidP="005842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85B">
              <w:rPr>
                <w:rFonts w:ascii="Times New Roman" w:hAnsi="Times New Roman" w:cs="Times New Roman"/>
                <w:sz w:val="28"/>
                <w:szCs w:val="28"/>
              </w:rPr>
              <w:t>Увеличение числа посещений общедоступных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659" w:rsidRPr="005842C0" w:rsidRDefault="005842C0" w:rsidP="005842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50A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4B1578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</w:t>
            </w:r>
            <w:r w:rsidR="006950A6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Pr="004B1578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</w:t>
            </w:r>
            <w:r w:rsidR="006950A6">
              <w:rPr>
                <w:rFonts w:ascii="Times New Roman" w:hAnsi="Times New Roman" w:cs="Times New Roman"/>
                <w:sz w:val="28"/>
                <w:szCs w:val="28"/>
              </w:rPr>
              <w:t>в расчете на жителя;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4437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2028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программы. 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Pr="000321DA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 подп</w:t>
            </w:r>
            <w:r w:rsidR="001F0FE0">
              <w:rPr>
                <w:rFonts w:ascii="Times New Roman" w:hAnsi="Times New Roman" w:cs="Times New Roman"/>
                <w:sz w:val="28"/>
                <w:szCs w:val="28"/>
              </w:rPr>
              <w:t>рограммы соста</w:t>
            </w:r>
            <w:r w:rsidR="00DB7BD8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вляет   - </w:t>
            </w:r>
            <w:r w:rsidR="000321DA" w:rsidRPr="000321DA">
              <w:rPr>
                <w:rFonts w:ascii="Times New Roman" w:hAnsi="Times New Roman" w:cs="Times New Roman"/>
                <w:sz w:val="28"/>
                <w:szCs w:val="28"/>
              </w:rPr>
              <w:t>263612,60</w:t>
            </w: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рублей, </w:t>
            </w:r>
          </w:p>
          <w:p w:rsidR="00855659" w:rsidRPr="000321DA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Pr="000321DA" w:rsidRDefault="00DB7B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0321DA" w:rsidRPr="000321DA">
              <w:rPr>
                <w:rFonts w:ascii="Times New Roman" w:hAnsi="Times New Roman" w:cs="Times New Roman"/>
                <w:sz w:val="28"/>
                <w:szCs w:val="28"/>
              </w:rPr>
              <w:t>9240,4 т</w:t>
            </w:r>
            <w:r w:rsidR="00CC3563" w:rsidRPr="000321DA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  <w:p w:rsidR="00855659" w:rsidRPr="000321DA" w:rsidRDefault="00DB7B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 – </w:t>
            </w:r>
            <w:r w:rsidR="000321DA" w:rsidRPr="000321DA">
              <w:rPr>
                <w:rFonts w:ascii="Times New Roman" w:hAnsi="Times New Roman" w:cs="Times New Roman"/>
                <w:sz w:val="28"/>
                <w:szCs w:val="28"/>
              </w:rPr>
              <w:t>93034,3</w:t>
            </w: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563" w:rsidRPr="000321D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Default="003817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</w:t>
            </w:r>
            <w:r w:rsidR="000321DA" w:rsidRPr="000321DA">
              <w:rPr>
                <w:rFonts w:ascii="Times New Roman" w:hAnsi="Times New Roman" w:cs="Times New Roman"/>
                <w:sz w:val="28"/>
                <w:szCs w:val="28"/>
              </w:rPr>
              <w:t>161337,9</w:t>
            </w:r>
            <w:r w:rsidR="00CC3563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Pr="00DB7BD8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 всего –  31160,8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180,9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15333,0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15646,9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855659" w:rsidRDefault="00CB4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45685,5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0E56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6178,1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Default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25080,50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3B5">
              <w:rPr>
                <w:rFonts w:ascii="Times New Roman" w:hAnsi="Times New Roman" w:cs="Times New Roman"/>
                <w:sz w:val="28"/>
                <w:szCs w:val="28"/>
              </w:rPr>
              <w:t>местный бюджет –    14426,9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31639,0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A0A45" w:rsidRDefault="00D83DFB" w:rsidP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125,2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0A45" w:rsidRDefault="00D83D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областной бюджет – 14263,4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местный бюджет –  17250,4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855659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5E28">
              <w:rPr>
                <w:rFonts w:ascii="Times New Roman" w:hAnsi="Times New Roman" w:cs="Times New Roman"/>
                <w:sz w:val="28"/>
                <w:szCs w:val="28"/>
              </w:rPr>
              <w:t xml:space="preserve">сего –    </w:t>
            </w:r>
            <w:r w:rsidR="00F45E28" w:rsidRPr="00F45E28">
              <w:rPr>
                <w:rFonts w:ascii="Times New Roman" w:hAnsi="Times New Roman" w:cs="Times New Roman"/>
                <w:sz w:val="28"/>
                <w:szCs w:val="28"/>
              </w:rPr>
              <w:t>20560,60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A0A45" w:rsidRDefault="00D20C52" w:rsidP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C514D7">
              <w:rPr>
                <w:rFonts w:ascii="Times New Roman" w:hAnsi="Times New Roman" w:cs="Times New Roman"/>
                <w:sz w:val="28"/>
                <w:szCs w:val="28"/>
              </w:rPr>
              <w:t>деральный бюджет – 126,9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0A45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–2,8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C5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 </w:t>
            </w:r>
            <w:r w:rsidR="009D044B">
              <w:rPr>
                <w:rFonts w:ascii="Times New Roman" w:hAnsi="Times New Roman" w:cs="Times New Roman"/>
                <w:sz w:val="28"/>
                <w:szCs w:val="28"/>
              </w:rPr>
              <w:t>20339,1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855659" w:rsidRDefault="00F45E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Pr="00F45E28">
              <w:rPr>
                <w:rFonts w:ascii="Times New Roman" w:hAnsi="Times New Roman" w:cs="Times New Roman"/>
                <w:sz w:val="28"/>
                <w:szCs w:val="28"/>
              </w:rPr>
              <w:t>22101,8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A0A45" w:rsidRDefault="009D044B" w:rsidP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67,5</w:t>
            </w:r>
            <w:r w:rsidR="004A0A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0A45" w:rsidRDefault="004A0A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</w:t>
            </w:r>
            <w:r w:rsidR="009D044B">
              <w:rPr>
                <w:rFonts w:ascii="Times New Roman" w:hAnsi="Times New Roman" w:cs="Times New Roman"/>
                <w:sz w:val="28"/>
                <w:szCs w:val="28"/>
              </w:rPr>
              <w:t>2004,1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55659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местный бюджет –    17527,7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</w:p>
          <w:p w:rsidR="00855659" w:rsidRPr="000321DA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855659" w:rsidRPr="000321DA" w:rsidRDefault="00F45E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Всего –   37139,3</w:t>
            </w:r>
            <w:r w:rsidR="00CC3563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Pr="000321DA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9D044B" w:rsidRPr="000321DA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67,5 тыс. руб.</w:t>
            </w:r>
          </w:p>
          <w:p w:rsidR="009D044B" w:rsidRPr="000321DA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 11,0 тыс. руб.</w:t>
            </w:r>
          </w:p>
          <w:p w:rsidR="00855659" w:rsidRPr="000321DA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 местный бюджет –  19012,4</w:t>
            </w:r>
            <w:r w:rsidR="00CC3563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D044B" w:rsidRPr="000321DA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2026  год:</w:t>
            </w:r>
          </w:p>
          <w:p w:rsidR="009D044B" w:rsidRPr="000321DA" w:rsidRDefault="00F45E28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Всего –   45100,6</w:t>
            </w:r>
            <w:r w:rsidR="009D044B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9D044B" w:rsidRPr="000321DA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9D044B" w:rsidRPr="000321DA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-федеральный бюджет – 67,5 тыс. руб.</w:t>
            </w:r>
          </w:p>
          <w:p w:rsidR="009D044B" w:rsidRPr="000321DA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 23503,2 тыс. руб.</w:t>
            </w:r>
          </w:p>
          <w:p w:rsidR="009D044B" w:rsidRDefault="009D044B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 местный бюджет –  25597,3 тыс. рублей</w:t>
            </w:r>
          </w:p>
          <w:p w:rsidR="004437AA" w:rsidRPr="000321DA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2027  год:</w:t>
            </w:r>
          </w:p>
          <w:p w:rsidR="004437AA" w:rsidRPr="000321DA" w:rsidRDefault="000321D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Всего –   15150,0</w:t>
            </w:r>
            <w:r w:rsidR="004437AA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4437AA" w:rsidRPr="000321DA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Pr="000321DA" w:rsidRDefault="000321D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 местный бюджет –  15150,0</w:t>
            </w:r>
            <w:r w:rsidR="004437AA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437AA" w:rsidRPr="000321DA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2028  год:</w:t>
            </w:r>
          </w:p>
          <w:p w:rsidR="004437AA" w:rsidRPr="000321DA" w:rsidRDefault="000321D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Всего –   </w:t>
            </w:r>
            <w:r w:rsidRPr="004D514D">
              <w:rPr>
                <w:rFonts w:ascii="Times New Roman" w:hAnsi="Times New Roman" w:cs="Times New Roman"/>
                <w:sz w:val="28"/>
                <w:szCs w:val="28"/>
              </w:rPr>
              <w:t>15075,0</w:t>
            </w:r>
            <w:r w:rsidR="004437AA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4437AA" w:rsidRPr="000321DA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21DA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 –  </w:t>
            </w:r>
            <w:r w:rsidR="000321DA" w:rsidRPr="004D514D">
              <w:rPr>
                <w:rFonts w:ascii="Times New Roman" w:hAnsi="Times New Roman" w:cs="Times New Roman"/>
                <w:sz w:val="28"/>
                <w:szCs w:val="28"/>
              </w:rPr>
              <w:t>15075,0</w:t>
            </w:r>
            <w:r w:rsidR="000321DA"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437AA" w:rsidRDefault="004437AA" w:rsidP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4B" w:rsidRDefault="009D04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59" w:rsidRDefault="00CC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прозрачности и открытости деятельности учреждений   культуры;</w:t>
            </w:r>
          </w:p>
          <w:p w:rsidR="00855659" w:rsidRDefault="00CC35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-внедрение </w:t>
            </w:r>
            <w:r w:rsidR="00D21EB4">
              <w:rPr>
                <w:rFonts w:ascii="Times New Roman" w:hAnsi="Times New Roman"/>
                <w:sz w:val="28"/>
                <w:szCs w:val="28"/>
              </w:rPr>
              <w:t xml:space="preserve">инновационных форм работы </w:t>
            </w:r>
            <w:r>
              <w:rPr>
                <w:rFonts w:ascii="Times New Roman" w:hAnsi="Times New Roman"/>
                <w:sz w:val="28"/>
                <w:szCs w:val="28"/>
              </w:rPr>
              <w:t>в сфере культуры;</w:t>
            </w:r>
          </w:p>
          <w:p w:rsidR="005842C0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объемов бюджетного и внебюджетного финансирования  в сфере культуры;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количества посетителей культурно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досуговых мероприятий;</w:t>
            </w:r>
          </w:p>
          <w:p w:rsidR="00855659" w:rsidRDefault="00CC356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охвата населения информационно-библиотечным обслуживанием;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обновление библиотечного фонда.</w:t>
            </w:r>
          </w:p>
          <w:p w:rsidR="00CB43B5" w:rsidRDefault="00CB43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заинтересованности работников культуры в качественном предоставлении услуг </w:t>
            </w:r>
            <w:r w:rsidR="005C5ED4">
              <w:rPr>
                <w:rFonts w:ascii="Times New Roman" w:hAnsi="Times New Roman" w:cs="Times New Roman"/>
                <w:sz w:val="28"/>
                <w:szCs w:val="28"/>
              </w:rPr>
              <w:t>жителям района</w:t>
            </w:r>
          </w:p>
        </w:tc>
      </w:tr>
    </w:tbl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 . </w:t>
      </w:r>
      <w:r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подпрограммы.</w:t>
      </w:r>
    </w:p>
    <w:p w:rsidR="00855659" w:rsidRDefault="0085565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065F7" w:rsidRPr="00F93F71">
        <w:rPr>
          <w:rFonts w:ascii="Times New Roman" w:hAnsi="Times New Roman"/>
          <w:sz w:val="28"/>
          <w:szCs w:val="28"/>
        </w:rPr>
        <w:t>На базе МБ</w:t>
      </w:r>
      <w:r w:rsidRPr="00F93F71">
        <w:rPr>
          <w:rFonts w:ascii="Times New Roman" w:hAnsi="Times New Roman"/>
          <w:sz w:val="28"/>
          <w:szCs w:val="28"/>
        </w:rPr>
        <w:t>У «Районный Дом культуры Верхнемамонского му</w:t>
      </w:r>
      <w:r w:rsidR="000065F7" w:rsidRPr="00F93F71">
        <w:rPr>
          <w:rFonts w:ascii="Times New Roman" w:hAnsi="Times New Roman"/>
          <w:sz w:val="28"/>
          <w:szCs w:val="28"/>
        </w:rPr>
        <w:t>ниципального района» работают 17 клубных</w:t>
      </w:r>
      <w:r w:rsidRPr="00F93F71">
        <w:rPr>
          <w:rFonts w:ascii="Times New Roman" w:hAnsi="Times New Roman"/>
          <w:sz w:val="28"/>
          <w:szCs w:val="28"/>
        </w:rPr>
        <w:t xml:space="preserve"> формирован</w:t>
      </w:r>
      <w:r w:rsidR="000065F7" w:rsidRPr="00F93F71">
        <w:rPr>
          <w:rFonts w:ascii="Times New Roman" w:hAnsi="Times New Roman"/>
          <w:sz w:val="28"/>
          <w:szCs w:val="28"/>
        </w:rPr>
        <w:t>ий, с количеством участников 181 человек</w:t>
      </w:r>
      <w:r w:rsidRPr="00F93F71">
        <w:rPr>
          <w:rFonts w:ascii="Times New Roman" w:hAnsi="Times New Roman"/>
          <w:sz w:val="28"/>
          <w:szCs w:val="28"/>
        </w:rPr>
        <w:t>. Формирований нар</w:t>
      </w:r>
      <w:r w:rsidR="000065F7" w:rsidRPr="00F93F71">
        <w:rPr>
          <w:rFonts w:ascii="Times New Roman" w:hAnsi="Times New Roman"/>
          <w:sz w:val="28"/>
          <w:szCs w:val="28"/>
        </w:rPr>
        <w:t>одного творчества – 11, с количеством участников</w:t>
      </w:r>
      <w:r w:rsidRPr="00F93F71">
        <w:rPr>
          <w:rFonts w:ascii="Times New Roman" w:hAnsi="Times New Roman"/>
          <w:sz w:val="28"/>
          <w:szCs w:val="28"/>
        </w:rPr>
        <w:t xml:space="preserve"> 1</w:t>
      </w:r>
      <w:r w:rsidR="000065F7" w:rsidRPr="00F93F71">
        <w:rPr>
          <w:rFonts w:ascii="Times New Roman" w:hAnsi="Times New Roman"/>
          <w:sz w:val="28"/>
          <w:szCs w:val="28"/>
        </w:rPr>
        <w:t>04 человека, такие как</w:t>
      </w:r>
      <w:r w:rsidRPr="00F93F71">
        <w:rPr>
          <w:rFonts w:ascii="Times New Roman" w:hAnsi="Times New Roman"/>
          <w:sz w:val="28"/>
          <w:szCs w:val="28"/>
        </w:rPr>
        <w:t xml:space="preserve">: народный ансамбль песни и танца «Придонье», народный ансамбль «Голоса России», народный хореографический ансамбль «Солнышко», </w:t>
      </w:r>
      <w:r w:rsidR="000065F7" w:rsidRPr="00F93F71">
        <w:rPr>
          <w:rFonts w:ascii="Times New Roman" w:hAnsi="Times New Roman"/>
          <w:sz w:val="28"/>
          <w:szCs w:val="28"/>
        </w:rPr>
        <w:t xml:space="preserve">вокальный ансамбль «Славица», </w:t>
      </w:r>
      <w:r w:rsidRPr="00F93F71">
        <w:rPr>
          <w:rFonts w:ascii="Times New Roman" w:hAnsi="Times New Roman"/>
          <w:sz w:val="28"/>
          <w:szCs w:val="28"/>
        </w:rPr>
        <w:t xml:space="preserve">вокально-инструментальный ансамбль </w:t>
      </w:r>
      <w:r w:rsidR="000065F7" w:rsidRPr="00F93F71">
        <w:rPr>
          <w:rFonts w:ascii="Times New Roman" w:hAnsi="Times New Roman"/>
          <w:sz w:val="28"/>
          <w:szCs w:val="28"/>
        </w:rPr>
        <w:t>(</w:t>
      </w:r>
      <w:r w:rsidRPr="00F93F71">
        <w:rPr>
          <w:rFonts w:ascii="Times New Roman" w:hAnsi="Times New Roman"/>
          <w:sz w:val="28"/>
          <w:szCs w:val="28"/>
        </w:rPr>
        <w:t>взрослый</w:t>
      </w:r>
      <w:r w:rsidR="000065F7" w:rsidRPr="00F93F71">
        <w:rPr>
          <w:rFonts w:ascii="Times New Roman" w:hAnsi="Times New Roman"/>
          <w:sz w:val="28"/>
          <w:szCs w:val="28"/>
        </w:rPr>
        <w:t>)</w:t>
      </w:r>
      <w:r w:rsidRPr="00F93F71">
        <w:rPr>
          <w:rFonts w:ascii="Times New Roman" w:hAnsi="Times New Roman"/>
          <w:sz w:val="28"/>
          <w:szCs w:val="28"/>
        </w:rPr>
        <w:t xml:space="preserve">, </w:t>
      </w:r>
      <w:r w:rsidR="000065F7" w:rsidRPr="00F93F71">
        <w:rPr>
          <w:rFonts w:ascii="Times New Roman" w:hAnsi="Times New Roman"/>
          <w:sz w:val="28"/>
          <w:szCs w:val="28"/>
        </w:rPr>
        <w:t xml:space="preserve"> кружок сольного пения (детский, взрослый и молодежный), </w:t>
      </w:r>
      <w:r w:rsidR="000065F7">
        <w:rPr>
          <w:rFonts w:ascii="Times New Roman" w:hAnsi="Times New Roman"/>
          <w:sz w:val="28"/>
          <w:szCs w:val="28"/>
        </w:rPr>
        <w:t>детский кружок декоративно-прикладного творчества «Очумелые ручки».</w:t>
      </w: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Кружковая деятельность направлена на привлечение населения  разных возрастных, социальных групп, создание условия  для развития творческих способностей,  участие в проведении культурно-массовых мероприятий учреждения.</w:t>
      </w: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предусматривает обеспечение высокой эффективности деятельности учреждения культуры, материально-техническое оснащение учреждения, высокопрофессиональный подход к анализу, удовлетворению и формированию культурных потребностей сельского населения, развитие библиотечного, музейного дела, туризма, способствует сохранению и восстановлению историко-культурного и природного н</w:t>
      </w:r>
      <w:r w:rsidR="000065F7">
        <w:rPr>
          <w:rFonts w:ascii="Times New Roman" w:hAnsi="Times New Roman"/>
          <w:sz w:val="28"/>
          <w:szCs w:val="28"/>
        </w:rPr>
        <w:t>аследия Верхнемамонского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55659" w:rsidRDefault="00855659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855659" w:rsidRDefault="008556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Приоритеты муниципальной политики в сфере реализации подпрограммы.</w:t>
      </w:r>
    </w:p>
    <w:p w:rsidR="00855659" w:rsidRDefault="00855659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число приоритетов  подпрограммы ставится:  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деятельности кружков, творческих коллективов, любительских и клубных формирований;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подготовка и проведение культурно-массовых мероприятий;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проведение  мероприятий патриотической, просветительской направленности, пропагандирующих достижения в сфере культуры,  посвященных знаменательным датам и памятным событиям;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деятельности самодеятельных творческих коллективов;</w:t>
      </w:r>
    </w:p>
    <w:p w:rsidR="00855659" w:rsidRDefault="00CC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информационно-методического  обслуживания учреждений культуры;</w:t>
      </w:r>
    </w:p>
    <w:p w:rsidR="00855659" w:rsidRDefault="00CC3563">
      <w:pPr>
        <w:pStyle w:val="11"/>
        <w:shd w:val="clear" w:color="auto" w:fill="FFFFFF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осуществление библиотечного, библиографического и информационного обслуживания пользователей библиотек;</w:t>
      </w:r>
    </w:p>
    <w:p w:rsidR="00855659" w:rsidRDefault="00CC3563">
      <w:pPr>
        <w:pStyle w:val="11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формирование и учет библиотечного фонда;</w:t>
      </w:r>
    </w:p>
    <w:p w:rsidR="00855659" w:rsidRDefault="00CC3563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информационно-методического сопровождения деятельности в сфере библиотечного и информационного обслуживания пользователей;</w:t>
      </w:r>
    </w:p>
    <w:p w:rsidR="00855659" w:rsidRDefault="00CC3563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развитие музейного дела, туризма.</w:t>
      </w:r>
    </w:p>
    <w:p w:rsidR="00855659" w:rsidRDefault="00855659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Цели, задачи и показатели (индикаторы) достижения целей и решения задач подпрограммы.</w:t>
      </w:r>
    </w:p>
    <w:p w:rsidR="00855659" w:rsidRDefault="00855659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приоритетами, 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   подпрограммы являются: развитие  культурного потенциала  населения Верхнемамонского муниципального района, расширение доступа населения к культурным ценностям и информации, развитие, сохранение и укрепление кадрового потенциала, обеспечение достойной оплаты труда работников,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оздание условий для формирования разнообразной, доступной культурной среды и творческой самореализации населения посредством повышения привлекательности учреждений культуры для жителей и гостей районного центра, сохранения и популяризации объектов культурного наследия.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 из поставленной цели, определены следующие первоочередные задачи: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1.Создание условий для творческой самореализации жителей, вовлечение их в организацию и проведение фестивалей, конкурсов, творческих отчетов.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2.Обеспечение доступности к культурному продукту путем информатизации.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образования.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 Конечные результаты  реализации подпрограммы.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</w:t>
      </w:r>
      <w:r w:rsidR="006950A6">
        <w:rPr>
          <w:rFonts w:ascii="Times New Roman" w:hAnsi="Times New Roman" w:cs="Times New Roman"/>
          <w:sz w:val="28"/>
          <w:szCs w:val="28"/>
        </w:rPr>
        <w:t>ации подпрограммы по итогам 202</w:t>
      </w:r>
      <w:r w:rsidR="000065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прозрачности и открытости деятельности учреждений   культуры посредством информирования  в средствах массовой информации, социальных сетях, сайте учреждения;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-внедрение современных технологий в сфере культуры посредством улучшения материально-технической базы учреждения, применения инновационных форм социально- культурной деятельности;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-увеличение объемов бюджетного и внебюджетного финансирования  в сфере культуры за счет участия в государственных программах по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культуры, конкурсах проектов на выделение грантов, привлечения спонсорских средств;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-повышение уровня удовлетворенности граждан Верхнемамонского муниципального района качеством предоставляемых услуг в сфере культуры;</w:t>
      </w:r>
    </w:p>
    <w:p w:rsidR="005C5ED4" w:rsidRDefault="005C5ED4" w:rsidP="005C5E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заинтересованности работников культуры в качественном предоставлении услуг жителям района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увеличение </w:t>
      </w:r>
      <w:r w:rsidR="00943876">
        <w:rPr>
          <w:rFonts w:ascii="Times New Roman" w:hAnsi="Times New Roman" w:cs="Times New Roman"/>
          <w:color w:val="000000"/>
          <w:sz w:val="28"/>
          <w:szCs w:val="28"/>
        </w:rPr>
        <w:t>численности участников клубных формирований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увеличение количества посетителей культурно - досуговых мероприятий;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охвата населения информационно-библиотечным обслуживанием;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обновление библиотечного фонда.</w:t>
      </w:r>
    </w:p>
    <w:p w:rsidR="00855659" w:rsidRDefault="008556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Сроки и этапы реализации муниципальной  программы.</w:t>
      </w:r>
    </w:p>
    <w:p w:rsidR="00855659" w:rsidRDefault="00855659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программы ра</w:t>
      </w:r>
      <w:r w:rsidR="00943876">
        <w:rPr>
          <w:rFonts w:ascii="Times New Roman" w:hAnsi="Times New Roman"/>
          <w:sz w:val="28"/>
          <w:szCs w:val="28"/>
        </w:rPr>
        <w:t>ссчитан на период с 2020 по 2028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Характеристика основных мероприятий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мероприятиям относятся:</w:t>
      </w:r>
    </w:p>
    <w:p w:rsidR="00855659" w:rsidRDefault="00CC35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 </w:t>
      </w:r>
      <w:r>
        <w:rPr>
          <w:rFonts w:ascii="Times New Roman" w:hAnsi="Times New Roman" w:cs="Times New Roman"/>
          <w:b w:val="0"/>
          <w:sz w:val="28"/>
          <w:szCs w:val="28"/>
        </w:rPr>
        <w:t>Сохранение и развитие традиционной народной культуры и любительского самодеятельного творчества сельских территорий.</w:t>
      </w:r>
    </w:p>
    <w:p w:rsidR="00855659" w:rsidRDefault="00CC3563" w:rsidP="009438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методическим отделом  </w:t>
      </w:r>
      <w:r w:rsidR="00943876">
        <w:rPr>
          <w:rFonts w:ascii="Times New Roman" w:hAnsi="Times New Roman"/>
          <w:sz w:val="28"/>
          <w:szCs w:val="28"/>
        </w:rPr>
        <w:t>Районного Дома культуры</w:t>
      </w:r>
      <w:r>
        <w:rPr>
          <w:rFonts w:ascii="Times New Roman" w:hAnsi="Times New Roman"/>
          <w:sz w:val="28"/>
          <w:szCs w:val="28"/>
        </w:rPr>
        <w:t xml:space="preserve"> проводятся районные фестивали, конкурсы, смотры, выставки, организуется участие в областных, межрегиональных фестивалях, проводятся мероприятия  для специалистов клубных учреждений района  с целью совершенствования профессиональных навыков.</w:t>
      </w:r>
      <w:r w:rsidR="00943876">
        <w:rPr>
          <w:rFonts w:ascii="Times New Roman" w:hAnsi="Times New Roman"/>
          <w:sz w:val="28"/>
          <w:szCs w:val="28"/>
        </w:rPr>
        <w:t xml:space="preserve"> Проводится работа по разработке</w:t>
      </w:r>
      <w:r>
        <w:rPr>
          <w:rFonts w:ascii="Times New Roman" w:hAnsi="Times New Roman"/>
          <w:sz w:val="28"/>
          <w:szCs w:val="28"/>
        </w:rPr>
        <w:t xml:space="preserve"> программ и мероприятий  с учетом потребностей разных социальных и возрастных групп населения с целью развития любительского самодеятельного творчества сельского населения и популяризации народной культуры. </w:t>
      </w:r>
    </w:p>
    <w:p w:rsidR="00855659" w:rsidRDefault="00CC356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Мероприятие 2.</w:t>
      </w:r>
      <w:r>
        <w:rPr>
          <w:rFonts w:ascii="Times New Roman" w:hAnsi="Times New Roman"/>
          <w:sz w:val="28"/>
          <w:szCs w:val="28"/>
        </w:rPr>
        <w:t>Развитие библиотечного дела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библиотечного дела направлено на формирование фондов на электронных носителях, освоение информационных и социально-культурных технологий и внедрение их в деятельность библиотек, а также совершенствование квалификации библиотечных работников.</w:t>
      </w:r>
    </w:p>
    <w:p w:rsidR="00855659" w:rsidRDefault="00CC3563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Мероприятие 3.</w:t>
      </w:r>
      <w:r>
        <w:rPr>
          <w:color w:val="auto"/>
          <w:sz w:val="28"/>
          <w:szCs w:val="28"/>
        </w:rPr>
        <w:t xml:space="preserve"> Финансовое обеспечение деятельности муниципального казенного учреждения культуры.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осуществляется  за счет бюджетного финансирования и привлечения различных внебюджетных источников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4.</w:t>
      </w:r>
      <w:r>
        <w:rPr>
          <w:rFonts w:ascii="Times New Roman" w:hAnsi="Times New Roman"/>
          <w:sz w:val="28"/>
          <w:szCs w:val="28"/>
        </w:rPr>
        <w:t xml:space="preserve"> Укрепление и развитие материально-технической базы учреждений культуры.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укрепления материально-технической базы в районном Доме культуры производится реконструкция, текущий и капитальный ремонт помещений, капитальный ремонт кровли, установка средств противопожарной и антитеррористической безопасности.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рассчитано на повышение комфортности проводимых </w:t>
      </w:r>
      <w:r>
        <w:rPr>
          <w:rFonts w:ascii="Times New Roman" w:hAnsi="Times New Roman"/>
          <w:sz w:val="28"/>
          <w:szCs w:val="28"/>
        </w:rPr>
        <w:lastRenderedPageBreak/>
        <w:t>мероприятий.</w:t>
      </w:r>
    </w:p>
    <w:p w:rsidR="00855659" w:rsidRDefault="0085565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IV.  Основные меры муниципального и правового регулирования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предусмотрено.</w:t>
      </w:r>
    </w:p>
    <w:p w:rsidR="00855659" w:rsidRDefault="008556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реализации подпрограммы муниципальной 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8556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</w:t>
      </w:r>
    </w:p>
    <w:p w:rsidR="00855659" w:rsidRDefault="00CC356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 оценка расходов бюджетов различных уровней на реализацию  подпрограммы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подпрограммы на текущий финансовый год осуществляется согласно Плану реализации муниципальной 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оценки планируемой эффективности   подпрограммы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</w:t>
      </w:r>
      <w:r w:rsidR="00943876">
        <w:rPr>
          <w:rFonts w:ascii="Times New Roman" w:hAnsi="Times New Roman"/>
          <w:sz w:val="28"/>
          <w:szCs w:val="28"/>
        </w:rPr>
        <w:t>лизации подпрограммы в 2020-2028</w:t>
      </w:r>
      <w:r>
        <w:rPr>
          <w:rFonts w:ascii="Times New Roman" w:hAnsi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943876" w:rsidRDefault="00943876" w:rsidP="0094387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85B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 xml:space="preserve">ичение числа участников клубных </w:t>
      </w:r>
      <w:r w:rsidRPr="00AA485B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876" w:rsidRDefault="00943876" w:rsidP="0094387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85B">
        <w:rPr>
          <w:rFonts w:ascii="Times New Roman" w:hAnsi="Times New Roman" w:cs="Times New Roman"/>
          <w:sz w:val="28"/>
          <w:szCs w:val="28"/>
        </w:rPr>
        <w:t>Увеличение числа посещений общедоступных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876" w:rsidRDefault="00943876" w:rsidP="0094387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0A6">
        <w:rPr>
          <w:rFonts w:ascii="Times New Roman" w:hAnsi="Times New Roman" w:cs="Times New Roman"/>
          <w:sz w:val="28"/>
          <w:szCs w:val="28"/>
        </w:rPr>
        <w:t>Число посещений культурных мероприятий в расчете на жителя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Подпрограмма 2.</w:t>
      </w:r>
      <w:r>
        <w:rPr>
          <w:rFonts w:ascii="Times New Roman" w:hAnsi="Times New Roman"/>
          <w:b/>
          <w:sz w:val="28"/>
          <w:szCs w:val="28"/>
        </w:rPr>
        <w:t xml:space="preserve"> «Сохранение и развитие дополнительного образования в сфере культуры Верхнемамонского муниципального района»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Паспорт </w:t>
      </w:r>
      <w:r>
        <w:rPr>
          <w:rFonts w:ascii="Times New Roman" w:eastAsia="Times New Roman" w:hAnsi="Times New Roman"/>
          <w:sz w:val="28"/>
          <w:szCs w:val="28"/>
        </w:rPr>
        <w:t xml:space="preserve">Подпрограммы  2 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Сохранение и развитие дополнительного образования в сфере культуры Верхнемамонского муниципального района»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4126"/>
        <w:gridCol w:w="5812"/>
      </w:tblGrid>
      <w:tr w:rsidR="00855659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МКУДО «Верхнемамонская ДШИ Верхнемамонского муниципального района»</w:t>
            </w:r>
          </w:p>
        </w:tc>
      </w:tr>
      <w:tr w:rsidR="00855659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Содействие сохранению дополнительного образования в сфере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2.Финансовое обеспечение деятельности муниципального казенного учреждения  дополнительного образования в сфере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Модернизация  материально-технической  базы муниципального казенного учреждения дополнительного образования в сфере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области дополнительного образования в рамках регионального проекта «Культурная среда».</w:t>
            </w:r>
          </w:p>
        </w:tc>
      </w:tr>
      <w:tr w:rsidR="00855659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      </w:r>
          </w:p>
          <w:p w:rsidR="00855659" w:rsidRDefault="00CC3563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-реализация потребности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Верхнемамонского муниципального района в качественных образовательных услугах;</w:t>
            </w:r>
          </w:p>
          <w:p w:rsidR="00855659" w:rsidRDefault="00CC3563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престижности, привлекательности профессии,  сохранение и развитие кадрового потенциала в сфере дополнительного образования  отрасли культуры Верхнемамонского муниципального района.</w:t>
            </w:r>
          </w:p>
        </w:tc>
      </w:tr>
      <w:tr w:rsidR="00855659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5659" w:rsidRDefault="00CC356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материально-техническое оснащение воспитательно-образовательного процесса;</w:t>
            </w:r>
          </w:p>
          <w:p w:rsidR="00855659" w:rsidRDefault="00CC356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-обеспечивать сохранение достигнутого уровня  охвата детей, обучающихся по дополнительным образовательным программам к общему количеству обучающихся в районе;</w:t>
            </w:r>
          </w:p>
          <w:p w:rsidR="00855659" w:rsidRDefault="00CC356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взаимодействие ДШИ с другими образовательными учреждениями муниципального района;</w:t>
            </w:r>
          </w:p>
          <w:p w:rsidR="00855659" w:rsidRDefault="00CC3563" w:rsidP="00EE00B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 кадрового  потенциала  учреждения  дополнительного образования до 100%-го  уровня специалистами  соответствующих квалификаций, необходимых для реализации образовательной программы ДШИ.</w:t>
            </w:r>
          </w:p>
        </w:tc>
      </w:tr>
      <w:tr w:rsidR="00855659">
        <w:trPr>
          <w:trHeight w:val="34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Целевые показатели  (индикаторы)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 w:rsidP="006950A6">
            <w:pPr>
              <w:pStyle w:val="ConsPlusNonformat"/>
              <w:widowControl/>
              <w:shd w:val="clear" w:color="auto" w:fill="FFFFFF" w:themeFill="background1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50A6" w:rsidRPr="006950A6">
              <w:rPr>
                <w:rFonts w:ascii="Times New Roman" w:hAnsi="Times New Roman" w:cs="Times New Roman"/>
                <w:sz w:val="28"/>
                <w:szCs w:val="28"/>
              </w:rPr>
              <w:t>Доля детей, в возрасте от 5 до 18 лет обучающихся по дополнительным общеобразовательным программам в области искусств (предпрофессиональным и общеразвивающим)  от общего количества детей соответствующего возраста в районе</w:t>
            </w:r>
            <w:r w:rsidR="0069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5659">
        <w:trPr>
          <w:trHeight w:val="3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659" w:rsidRDefault="00FD6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</w:t>
            </w:r>
            <w:r w:rsidR="004437AA">
              <w:rPr>
                <w:rFonts w:ascii="Times New Roman" w:hAnsi="Times New Roman"/>
                <w:sz w:val="28"/>
                <w:szCs w:val="28"/>
              </w:rPr>
              <w:t>8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5659">
        <w:trPr>
          <w:trHeight w:val="23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659" w:rsidRPr="00186FE6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Объем финансирования муниципальн</w:t>
            </w:r>
            <w:r w:rsidR="00A012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664C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</w:t>
            </w:r>
            <w:r w:rsidR="00FD664C" w:rsidRPr="00186FE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5C18A6" w:rsidRPr="00186FE6">
              <w:rPr>
                <w:rFonts w:ascii="Times New Roman" w:hAnsi="Times New Roman" w:cs="Times New Roman"/>
                <w:sz w:val="28"/>
                <w:szCs w:val="28"/>
              </w:rPr>
              <w:t>11159,8</w:t>
            </w:r>
            <w:r w:rsidRPr="00186F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Pr="00186FE6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86FE6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Pr="00186FE6" w:rsidRDefault="00A012E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86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664C" w:rsidRPr="00186FE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 бюджет –  </w:t>
            </w:r>
            <w:r w:rsidR="005C18A6" w:rsidRPr="00186FE6">
              <w:rPr>
                <w:rFonts w:ascii="Times New Roman" w:hAnsi="Times New Roman" w:cs="Times New Roman"/>
                <w:sz w:val="28"/>
                <w:szCs w:val="28"/>
              </w:rPr>
              <w:t>13460,3</w:t>
            </w:r>
            <w:r w:rsidR="00CC3563" w:rsidRPr="00186F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Pr="00186FE6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86FE6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 бюджет – </w:t>
            </w:r>
            <w:r w:rsidR="00F45E28" w:rsidRPr="00186FE6">
              <w:rPr>
                <w:rFonts w:ascii="Times New Roman" w:hAnsi="Times New Roman" w:cs="Times New Roman"/>
                <w:sz w:val="28"/>
                <w:szCs w:val="28"/>
              </w:rPr>
              <w:t>5843,40</w:t>
            </w:r>
            <w:r w:rsidR="00CC3563" w:rsidRPr="00186F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55659" w:rsidRPr="00186FE6" w:rsidRDefault="005C1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86FE6">
              <w:rPr>
                <w:rFonts w:ascii="Times New Roman" w:hAnsi="Times New Roman" w:cs="Times New Roman"/>
                <w:sz w:val="28"/>
                <w:szCs w:val="28"/>
              </w:rPr>
              <w:t>- местный бюджет  - 133553</w:t>
            </w:r>
            <w:r w:rsidR="00F45E28" w:rsidRPr="00186FE6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="00CC3563" w:rsidRPr="00186FE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86F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11159,8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11159,8  тыс. рублей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2021год: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– 28507,8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A012EE">
              <w:rPr>
                <w:rFonts w:ascii="Times New Roman" w:hAnsi="Times New Roman" w:cs="Times New Roman"/>
                <w:sz w:val="28"/>
                <w:szCs w:val="28"/>
              </w:rPr>
              <w:t>деральный  бюджет –  13640,3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55659" w:rsidRDefault="00A012E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 бюджет – 3236,50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–11811,00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2022год:</w:t>
            </w:r>
          </w:p>
          <w:p w:rsidR="00855659" w:rsidRDefault="00D83DF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</w:t>
            </w:r>
            <w:r w:rsidR="00436AD5">
              <w:rPr>
                <w:rFonts w:ascii="Times New Roman" w:hAnsi="Times New Roman" w:cs="Times New Roman"/>
                <w:sz w:val="28"/>
                <w:szCs w:val="28"/>
              </w:rPr>
              <w:t>16624,2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436AD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16624,2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16592,4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16592,4 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16517,8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16517,8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855659" w:rsidRDefault="005C18A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15260,6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C18A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15260,6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540447" w:rsidRDefault="00540447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540447" w:rsidRDefault="00540447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540447" w:rsidRDefault="005C18A6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16303,9</w:t>
            </w:r>
            <w:r w:rsidR="005404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4437AA" w:rsidRPr="005C18A6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18A6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:rsidR="004437AA" w:rsidRPr="005C18A6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18A6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Pr="005C18A6" w:rsidRDefault="005C18A6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18A6">
              <w:rPr>
                <w:rFonts w:ascii="Times New Roman" w:hAnsi="Times New Roman" w:cs="Times New Roman"/>
                <w:sz w:val="28"/>
                <w:szCs w:val="28"/>
              </w:rPr>
              <w:t>-местный бюджет – 16500,0</w:t>
            </w:r>
            <w:r w:rsidR="004437AA" w:rsidRPr="005C18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4437AA" w:rsidRPr="005C18A6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18A6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  <w:p w:rsidR="004437AA" w:rsidRPr="005C18A6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18A6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Default="005C18A6" w:rsidP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C18A6">
              <w:rPr>
                <w:rFonts w:ascii="Times New Roman" w:hAnsi="Times New Roman" w:cs="Times New Roman"/>
                <w:sz w:val="28"/>
                <w:szCs w:val="28"/>
              </w:rPr>
              <w:t>-местный бюджет – 16750,0</w:t>
            </w:r>
            <w:r w:rsidR="004437AA" w:rsidRPr="005C18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540447" w:rsidRDefault="0054044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59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659" w:rsidRPr="00F93F71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F71">
              <w:rPr>
                <w:rFonts w:ascii="Times New Roman" w:eastAsia="Times New Roman" w:hAnsi="Times New Roman"/>
                <w:sz w:val="28"/>
                <w:szCs w:val="28"/>
              </w:rPr>
              <w:t>- увеличение доли детей, успешно сдавших промежуточную аттестацию;</w:t>
            </w:r>
          </w:p>
          <w:p w:rsidR="00855659" w:rsidRPr="00F93F71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F71">
              <w:rPr>
                <w:rFonts w:ascii="Times New Roman" w:eastAsia="Times New Roman" w:hAnsi="Times New Roman"/>
                <w:sz w:val="28"/>
                <w:szCs w:val="28"/>
              </w:rPr>
              <w:t>-  увеличение среднегодового контингента обучающихся по программам дополнительного  образования сферы культуры;</w:t>
            </w:r>
          </w:p>
          <w:p w:rsidR="00855659" w:rsidRPr="00F93F71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</w:pPr>
            <w:r w:rsidRPr="00F93F71"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>- увеличение доли учащихся, осваивающих предпрофессиональные программы по видам искусств от общего количества учащихся</w:t>
            </w:r>
          </w:p>
          <w:p w:rsidR="00855659" w:rsidRDefault="00CC3563">
            <w:pPr>
              <w:pStyle w:val="a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3F71"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 xml:space="preserve">-сохранение уровня </w:t>
            </w:r>
            <w:r w:rsidRPr="00F93F7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средней заработной платы работников образовательных учреждений  сферы культуры Верхнемамонского муниципального района  не ниже 100 % средней заработной платы, установленной в В</w:t>
            </w:r>
            <w:r w:rsidR="004437AA" w:rsidRPr="00F93F7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оронежской области в 2020 – 2028</w:t>
            </w:r>
          </w:p>
        </w:tc>
      </w:tr>
    </w:tbl>
    <w:p w:rsidR="00855659" w:rsidRDefault="008556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</w:t>
      </w:r>
    </w:p>
    <w:p w:rsidR="00855659" w:rsidRDefault="00855659">
      <w:pPr>
        <w:pStyle w:val="af1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контингент обучающих МКУДО «Верхнемамонская ДШИ»    на начало 2020-2021 учебного года составляет 359 учащихся. Ведется комплексная работа по поиску, обучению и поддержке одаренных детей Верхнемамонского муниципального района. </w:t>
      </w:r>
    </w:p>
    <w:p w:rsidR="00855659" w:rsidRDefault="00CC3563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направлена на: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кадрового потенциала. Повышение престижности и привлекательности профессии преподавателя в сфере дополнительного образования отрасли культуры Верхнемамонского муниципального района.</w:t>
      </w:r>
    </w:p>
    <w:p w:rsidR="00855659" w:rsidRDefault="00855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55659" w:rsidRDefault="00855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855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Приоритеты муниципальной политики в сфере реализации подпрограммы.</w:t>
      </w:r>
    </w:p>
    <w:p w:rsidR="00855659" w:rsidRDefault="00CC3563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число приоритетов  образовательной подпрограммы ставится:  </w:t>
      </w:r>
    </w:p>
    <w:p w:rsidR="00855659" w:rsidRDefault="00CC3563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услуг по дополнительному образованию детей путем реализации дополнительных общеобразовательных предпрофессиональных программ по видам искусств и общеразвивающих программ, воспитание подрастающего поколения в духе культурных традиций страны, создание условий для развития творческих способностей детей и подростков, самореализации и духовного обогащения творчески активной части населения района.</w:t>
      </w:r>
    </w:p>
    <w:p w:rsidR="00855659" w:rsidRDefault="00855659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numPr>
          <w:ilvl w:val="1"/>
          <w:numId w:val="6"/>
        </w:num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 подпрограммы.</w:t>
      </w:r>
    </w:p>
    <w:p w:rsidR="00855659" w:rsidRDefault="00855659">
      <w:pPr>
        <w:pStyle w:val="ConsPlusNormal"/>
        <w:ind w:left="1080" w:firstLine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подпрограммы выделены следующие  цели:</w:t>
      </w:r>
    </w:p>
    <w:p w:rsidR="00855659" w:rsidRDefault="00CC3563">
      <w:pPr>
        <w:pStyle w:val="ConsPlusNonformat"/>
        <w:widowControl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 в том числе с ограниченными возможностями здоровья;</w:t>
      </w:r>
    </w:p>
    <w:p w:rsidR="00855659" w:rsidRDefault="00CC3563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потребности населения Верхнемамонского муниципального района в качественных образовательных услугах;</w:t>
      </w:r>
    </w:p>
    <w:p w:rsidR="00855659" w:rsidRDefault="00855659">
      <w:pPr>
        <w:pStyle w:val="ConsPlusNonformat"/>
        <w:widowControl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сохранение и развитие кадрового потенциала. Повышение престижности и привлекательности профессий в сфере образования отрасли культуры Верхнемамонского муниципального района.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Определены следующие первоочередные задачи: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материально-техническое оснащение воспитательно-образовательного процесса;</w:t>
      </w:r>
    </w:p>
    <w:p w:rsidR="00855659" w:rsidRDefault="00CC3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-обеспечивать сохранение достигнутого уровня  охвата детей, обучающихся по дополнительным общеобразовательным программам к общему количеству обучающихся в районе; </w:t>
      </w:r>
    </w:p>
    <w:p w:rsidR="00855659" w:rsidRDefault="00CC3563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взаимодействие ДШИ с другими образовательными учреждениями муниципального района;</w:t>
      </w:r>
    </w:p>
    <w:p w:rsidR="00855659" w:rsidRDefault="00CC3563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 кадрового  потенциала  учреждения  дополнительного образования до 100%-го  уровня    специалистами  соответствующих квалификаций, необходимых для реализации образовательной программы ДШИ.</w:t>
      </w:r>
    </w:p>
    <w:p w:rsidR="00855659" w:rsidRDefault="00855659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в  достижении поставленной цели и решения задач планируется использовать показатели, характеризующие общее развитие дополнительного образования сферы культуры, и показатели, позволяющие оценить непосредственно реализацию мероприятий, осуществляемых в рамках подпрограммы (приложение 1).</w:t>
      </w:r>
    </w:p>
    <w:p w:rsidR="00855659" w:rsidRDefault="00855659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 Конечные результаты реализации подпрограммы.</w:t>
      </w:r>
    </w:p>
    <w:p w:rsidR="00943876" w:rsidRDefault="009438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5659" w:rsidRPr="00F93F71" w:rsidRDefault="00CC356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71">
        <w:rPr>
          <w:rFonts w:ascii="Times New Roman" w:hAnsi="Times New Roman" w:cs="Times New Roman"/>
          <w:sz w:val="28"/>
          <w:szCs w:val="28"/>
        </w:rPr>
        <w:t xml:space="preserve">Основными ожидаемыми результатами реализации подпрограммы по </w:t>
      </w:r>
      <w:r w:rsidR="004437AA" w:rsidRPr="00F93F71">
        <w:rPr>
          <w:rFonts w:ascii="Times New Roman" w:hAnsi="Times New Roman" w:cs="Times New Roman"/>
          <w:sz w:val="28"/>
          <w:szCs w:val="28"/>
        </w:rPr>
        <w:t>итогам 2028</w:t>
      </w:r>
      <w:r w:rsidRPr="00F93F71"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:rsidR="00943876" w:rsidRPr="004437AA" w:rsidRDefault="009438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876">
        <w:rPr>
          <w:rFonts w:ascii="Times New Roman" w:hAnsi="Times New Roman" w:cs="Times New Roman"/>
          <w:sz w:val="28"/>
          <w:szCs w:val="28"/>
        </w:rPr>
        <w:t>Доля детей, в возрасте от 5 до 18 лет об</w:t>
      </w:r>
      <w:r>
        <w:rPr>
          <w:rFonts w:ascii="Times New Roman" w:hAnsi="Times New Roman" w:cs="Times New Roman"/>
          <w:sz w:val="28"/>
          <w:szCs w:val="28"/>
        </w:rPr>
        <w:t>учающихся по дополнительным обще</w:t>
      </w:r>
      <w:r w:rsidRPr="00943876">
        <w:rPr>
          <w:rFonts w:ascii="Times New Roman" w:hAnsi="Times New Roman" w:cs="Times New Roman"/>
          <w:sz w:val="28"/>
          <w:szCs w:val="28"/>
        </w:rPr>
        <w:t>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 в области искусств (предпрофессиональным и общераз</w:t>
      </w:r>
      <w:r w:rsidRPr="00943876">
        <w:rPr>
          <w:rFonts w:ascii="Times New Roman" w:hAnsi="Times New Roman" w:cs="Times New Roman"/>
          <w:sz w:val="28"/>
          <w:szCs w:val="28"/>
        </w:rPr>
        <w:t>вивающим)  от общего количества детей соответствующего возраста в районе</w:t>
      </w:r>
      <w:r>
        <w:rPr>
          <w:rFonts w:ascii="Times New Roman" w:hAnsi="Times New Roman" w:cs="Times New Roman"/>
          <w:sz w:val="28"/>
          <w:szCs w:val="28"/>
        </w:rPr>
        <w:t xml:space="preserve"> не менее 23%.</w:t>
      </w:r>
    </w:p>
    <w:p w:rsidR="00943876" w:rsidRDefault="00943876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Сроки и этапы реализации подпрограммы.</w:t>
      </w:r>
    </w:p>
    <w:p w:rsidR="00855659" w:rsidRDefault="00CC3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</w:t>
      </w:r>
      <w:r w:rsidR="004437AA">
        <w:rPr>
          <w:rFonts w:ascii="Times New Roman" w:hAnsi="Times New Roman" w:cs="Times New Roman"/>
          <w:sz w:val="28"/>
          <w:szCs w:val="28"/>
        </w:rPr>
        <w:t>ции подпрограммы  с 2020 по 2028</w:t>
      </w:r>
      <w:r>
        <w:rPr>
          <w:rFonts w:ascii="Times New Roman" w:hAnsi="Times New Roman" w:cs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855659" w:rsidRDefault="0085565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Normal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подпрограммы.</w:t>
      </w:r>
    </w:p>
    <w:p w:rsidR="00855659" w:rsidRDefault="00855659">
      <w:pPr>
        <w:pStyle w:val="ConsPlusNormal"/>
        <w:shd w:val="clear" w:color="auto" w:fill="FFFFFF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855659" w:rsidRDefault="00CC356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следующих мероприятий:</w:t>
      </w:r>
    </w:p>
    <w:p w:rsidR="00855659" w:rsidRDefault="0085565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1.Содействие сохранению дополнительного образования в сфере культуры.</w:t>
      </w:r>
    </w:p>
    <w:p w:rsidR="00855659" w:rsidRDefault="00CC35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2.Финансовое обеспечение деятельности муниципального казенного учреждения  дополнительного образования в сфере культуры.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Модернизация  материально-технической  базы муниципального казенного учреждения дополнительного образования в сфере культуры.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Мероприятие в области дополнительного образования в рамках регионального проекта «Культурная среда».</w:t>
      </w:r>
    </w:p>
    <w:p w:rsidR="00855659" w:rsidRDefault="0085565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659" w:rsidRDefault="00CC35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Мероприятие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Содействие сохранению дополнительного образования в сфере культуры.</w:t>
      </w:r>
    </w:p>
    <w:p w:rsidR="00855659" w:rsidRDefault="00CC356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Потребность повышения престижности дополнительного образования, формирования условий социального комфорта, повышения доступности дополнительного образования.</w:t>
      </w:r>
    </w:p>
    <w:p w:rsidR="00855659" w:rsidRDefault="00CC356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предполагается - </w:t>
      </w:r>
      <w:r>
        <w:rPr>
          <w:rFonts w:ascii="Times New Roman" w:hAnsi="Times New Roman" w:cs="Times New Roman"/>
          <w:sz w:val="28"/>
          <w:szCs w:val="28"/>
        </w:rPr>
        <w:t>повышение качества образовательных услуг по дополнительному образованию детей.</w:t>
      </w:r>
    </w:p>
    <w:p w:rsidR="00855659" w:rsidRDefault="00CC3563">
      <w:pPr>
        <w:pStyle w:val="af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Реализации основного  мероприятия  оценивается по показателю-реализация потребности населения Верхнемамонского муниципального района в качественных образовательных услугах.</w:t>
      </w:r>
    </w:p>
    <w:p w:rsidR="00855659" w:rsidRDefault="008556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659" w:rsidRDefault="00CC35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Мероприятие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Финансовое обеспечение деятельности муниципального казенного учреждения  дополнительного образования в сфере культуры.   </w:t>
      </w:r>
    </w:p>
    <w:p w:rsidR="00855659" w:rsidRDefault="008556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Финансовое обеспечение деятельности ДШИ осуществляется  за счет бюджетного финансирования и привлечения различных внебюджетных источников.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Мероприятие 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Модернизация  материально-технической  базы муниципального казенного учреждения дополнительного образования в сфере культуры.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укрепления материально-технической базы в производится реконструкция, текущий и капитальный ремонт помещений, установка средств противопожарной и антитеррористической безопасности.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рассчитано на повышение комфортности </w:t>
      </w:r>
      <w:r>
        <w:rPr>
          <w:rFonts w:ascii="Times New Roman" w:hAnsi="Times New Roman" w:cs="Times New Roman"/>
          <w:sz w:val="28"/>
          <w:szCs w:val="28"/>
        </w:rPr>
        <w:t>для формирования в ДШИ творческой среды.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Мероприятие в области дополнительного образования в рамках регионального проекта «Культурная среда».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мероприятия является совершенствование материально-технического оснащения воспитательно-образовательного процесса путем проведения капитального ремонта здания и приобретения  музыкальных инструментов и оборудования за счет получения субсидии из федерального и областного бюджета в рамках регионального  проекта «Культурная среда». </w:t>
      </w:r>
    </w:p>
    <w:p w:rsidR="00855659" w:rsidRDefault="0085565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5659" w:rsidRDefault="0085565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55659" w:rsidRDefault="008556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меры правового регулирования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</w:t>
      </w:r>
      <w:r>
        <w:rPr>
          <w:rFonts w:ascii="Arial" w:hAnsi="Arial" w:cs="Arial"/>
          <w:bCs/>
          <w:sz w:val="24"/>
          <w:szCs w:val="24"/>
        </w:rPr>
        <w:t>.</w:t>
      </w: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реализации подпрограммы муниципальной 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8556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2.Финансовое обеспечение и прогнозная (справочная) оценка расходов бюджетов различных уровней на реализацию  подпрограммы приведено в приложении 3.Финансирование мероприятий подпрограммы на текущий финансовый год осуществляется согласно Плана реализации муниципальной 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</w:t>
      </w:r>
      <w:r w:rsidR="004437AA">
        <w:rPr>
          <w:rFonts w:ascii="Times New Roman" w:hAnsi="Times New Roman"/>
          <w:sz w:val="28"/>
          <w:szCs w:val="28"/>
        </w:rPr>
        <w:t>иятий подпрограммы в 2020 - 2028</w:t>
      </w:r>
      <w:r>
        <w:rPr>
          <w:rFonts w:ascii="Times New Roman" w:hAnsi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855659" w:rsidRDefault="00CC3563">
      <w:pPr>
        <w:pStyle w:val="af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сохранение </w:t>
      </w:r>
      <w:r>
        <w:rPr>
          <w:rFonts w:ascii="Times New Roman" w:hAnsi="Times New Roman"/>
          <w:sz w:val="28"/>
          <w:szCs w:val="28"/>
        </w:rPr>
        <w:t>средней заработной платы работников образовательных учреждений культуры Верхнемамонского муниципального района  не ниже 100 % средней заработной платы, установленной в</w:t>
      </w:r>
      <w:r w:rsidR="004437AA">
        <w:rPr>
          <w:rFonts w:ascii="Times New Roman" w:hAnsi="Times New Roman"/>
          <w:sz w:val="28"/>
          <w:szCs w:val="28"/>
        </w:rPr>
        <w:t xml:space="preserve"> Воронежской области 2020 – 2028</w:t>
      </w:r>
      <w:r>
        <w:rPr>
          <w:rFonts w:ascii="Times New Roman" w:hAnsi="Times New Roman"/>
          <w:sz w:val="28"/>
          <w:szCs w:val="28"/>
        </w:rPr>
        <w:t>гг.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повышение качества и расширение спектра предоставляемых  образовательных услуг;  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повышение уровня удовлетворенности граждан Верхнемамонского муниципального района качеством предоставляемых образовательных услуг в сфере культуры;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всестороннего развития способностей наиболее одаренных учащихся;</w:t>
      </w:r>
    </w:p>
    <w:p w:rsidR="00855659" w:rsidRDefault="00CC3563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творческой самореализации обучающихся,в том числе с ограниченными возможностями здоровья;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дополнительного образования отрасли культуры.</w:t>
      </w:r>
    </w:p>
    <w:p w:rsidR="00855659" w:rsidRDefault="00855659"/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3. </w:t>
      </w:r>
      <w:r>
        <w:rPr>
          <w:rFonts w:ascii="Times New Roman" w:hAnsi="Times New Roman"/>
          <w:b/>
          <w:sz w:val="28"/>
          <w:szCs w:val="28"/>
        </w:rPr>
        <w:t>«Развитие сельского туризма в  сфере культуры Верхнемамонского муниципального района»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Паспорт </w:t>
      </w:r>
      <w:r>
        <w:rPr>
          <w:rFonts w:ascii="Times New Roman" w:hAnsi="Times New Roman"/>
          <w:sz w:val="28"/>
          <w:szCs w:val="28"/>
        </w:rPr>
        <w:t>подпрограммы 3   «Развитие сельского туризма в  сфере культуры Верхнемамонского муниципального района»</w:t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2992"/>
        <w:gridCol w:w="6946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AC3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CC3563">
              <w:rPr>
                <w:rFonts w:ascii="Times New Roman" w:hAnsi="Times New Roman"/>
                <w:sz w:val="28"/>
                <w:szCs w:val="28"/>
              </w:rPr>
              <w:t>У «Районный Дом культуры»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Финансовое обеспечение   туризма в  сфере культуры.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11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сельского туризма как конкурентоспособного продукта, обеспечивающего позитивный имидж и узнаваемость Верхнемамонского муниципального района Воронежской области на туристском рынке;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- увеличение въездного и внутреннего туристского потока в Верхнемамонский муниципальный район Воронежской области.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 повышение качества туристского обслуживания, сохранение и рациональное использование природного и культурного наследия;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повышение информированности населения и заинтересованных субъектов туриндустрии о туристском потенциале Верхнемамонского  муниципального района Воронежской области;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-  повышение качества туристского обслуживания, сохранение и рациональное использование природного и культурного наследия.</w:t>
            </w:r>
          </w:p>
        </w:tc>
      </w:tr>
      <w:tr w:rsidR="00855659">
        <w:trPr>
          <w:trHeight w:val="41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 (индикаторы)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Динамика объема въездного потока  на территории района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4437AA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финансирования ежегодно корректируется в соответствии с суммой средств районного бюджета, выделяемой на соответствующие цели в каждый год реализации программы.</w:t>
            </w:r>
          </w:p>
          <w:p w:rsidR="00855659" w:rsidRDefault="00855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конечные  результаты реализации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Увеличение туристического потока в Верхнемамонский  муниципальный район,   повышение  рентабельность туристических объектов, обеспечение увеличение объема налоговых поступлений в бюджеты всех уровней.</w:t>
            </w:r>
          </w:p>
        </w:tc>
      </w:tr>
    </w:tbl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подпрограммы.</w:t>
      </w:r>
    </w:p>
    <w:p w:rsidR="00855659" w:rsidRDefault="00855659">
      <w:pPr>
        <w:pStyle w:val="af1"/>
        <w:autoSpaceDE w:val="0"/>
        <w:autoSpaceDN w:val="0"/>
        <w:adjustRightInd w:val="0"/>
        <w:spacing w:after="0" w:line="240" w:lineRule="auto"/>
        <w:ind w:left="1429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Подпрограмма 3 «Развитие сельского туризма в  сфере культуры Верхнемамонского муниципального района» направлена на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благоприятных экономических условий в Верхнемамонском  муниципальном районе Воронежской области для развития эффективного и конкурентоспособного сельского туризма. Современная туристская индустрия является одной из крупнейших высокодоходных и наиболее динамично развивающихся отраслей мирового хозяйства.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сельской туристической зоны окажет стимулирующее воздействие на развитие таких смежных отраслей как транспорт,  тор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говля, сельское хозяйство,  гостиничное хозяйство, здравоохранение, а также на решение проблемы занятости в районе. Необходимость развития отрасли туризма объясняется тем социально-экономическим эффектом, который возможно получать в результате развития въездного туризма: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-  въездной туризм создает рабочие места в секторе туризма и в смежных с ним отраслях;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стимулирует развитие внутренних подотраслей - гостинично-туристского,  транспортного и ресторанного бизнеса;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стимулирует инвестиции в местную туриндустрию, способствуя увеличению налогооблагаемой базы и доходов в бюджеты;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стимулирует модернизацию местных инфраструктур транспорта, связи и других базовых систем;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способствует сохранению и восстановлению историко-культурного и природного наследия Верхнемамонского муниципального района Воронежской области.</w:t>
      </w:r>
    </w:p>
    <w:p w:rsidR="00855659" w:rsidRDefault="00855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7"/>
        </w:numPr>
        <w:spacing w:after="0" w:line="240" w:lineRule="auto"/>
        <w:ind w:left="0" w:right="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муниципальной политики в сфере реализации   подпрограммы, цели, задачи и показатели (индикаторы) достижения целей и решения задач, описание основных ожидаемых конечных результатов   подпрограммы, сроков и контрольных этапов реализации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659" w:rsidRDefault="00CC35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Приоритеты муниципальной  политики в сфере реализации</w:t>
      </w:r>
    </w:p>
    <w:p w:rsidR="00855659" w:rsidRDefault="00CC35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подпрограммы.</w:t>
      </w:r>
    </w:p>
    <w:p w:rsidR="00855659" w:rsidRDefault="00CC356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Верхнемамонский  муниципальный район Воронежской области обладает приоритетами для развития въездного и внутреннего туризма. В результате реализации подпрограммных мероприятий  прогнозируется увеличение числа туристов, посетивших  муниципальный район.   Подпрограмма позволит: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- создать конкурентоспособный туристский продукт;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-значительно повысить уровень занятости населения, учитывая воздействие туризма на все стороны жизни общества;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- обеспечить  базовые  информационные и организационно-экономические условий для развития сельского туризма на территории Верхнемамонского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855659" w:rsidRDefault="00CC356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Цели, задачи и показатели (индикаторы) достижения целей и решения задач    подпрограммы.</w:t>
      </w:r>
    </w:p>
    <w:p w:rsidR="00855659" w:rsidRDefault="00CC356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д</w:t>
      </w:r>
      <w:r>
        <w:rPr>
          <w:rFonts w:ascii="Times New Roman" w:hAnsi="Times New Roman"/>
          <w:color w:val="000000"/>
          <w:sz w:val="28"/>
          <w:szCs w:val="28"/>
        </w:rPr>
        <w:t>инамика объема въездного потока  на территории района</w:t>
      </w:r>
    </w:p>
    <w:p w:rsidR="00855659" w:rsidRDefault="00855659">
      <w:pPr>
        <w:pStyle w:val="1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Конечные результаты реализации подпрограммы:  </w:t>
      </w:r>
    </w:p>
    <w:p w:rsidR="00855659" w:rsidRDefault="00CC3563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позволит осуществить - </w:t>
      </w:r>
      <w:r>
        <w:rPr>
          <w:rFonts w:ascii="Times New Roman" w:hAnsi="Times New Roman"/>
          <w:color w:val="000000"/>
          <w:sz w:val="28"/>
          <w:szCs w:val="28"/>
        </w:rPr>
        <w:t>увеличение туристического потока в Верхнемамонский  муниципальный район,   повышение  рентабельность туристических объектов, качественно повысить  увеличение объема налоговых поступлений в бюджеты всех уровней.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2.4  Сроки и этапы реализации  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55659" w:rsidRDefault="00855659">
      <w:pPr>
        <w:pStyle w:val="ConsPlusNormal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</w:t>
      </w:r>
      <w:r w:rsidR="004437AA">
        <w:rPr>
          <w:rFonts w:ascii="Times New Roman" w:hAnsi="Times New Roman"/>
          <w:sz w:val="28"/>
          <w:szCs w:val="28"/>
        </w:rPr>
        <w:t>ации подпрограммы с 2020 по 2028</w:t>
      </w:r>
      <w:r>
        <w:rPr>
          <w:rFonts w:ascii="Times New Roman" w:hAnsi="Times New Roman"/>
          <w:sz w:val="28"/>
          <w:szCs w:val="28"/>
        </w:rPr>
        <w:t xml:space="preserve"> годы.  Реализация подпрограммы предусматривается в один этап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подпрограммы.</w:t>
      </w:r>
    </w:p>
    <w:p w:rsidR="00855659" w:rsidRDefault="00CC356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подпрограммы планируется реализация следующих основных мероприятий: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sz w:val="28"/>
          <w:szCs w:val="28"/>
        </w:rPr>
        <w:t xml:space="preserve"> 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основного мероприятия отражены  в приложениях № 3 и будут корректироваться в процессе их реализации в установленном порядке, исходя из возможностей федерального, областного и местного бюджетов и фактических затрат.</w:t>
      </w: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меры муниципального и правового регулирования подпрограммы.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Применение мер муниципального и правового регулирования в рамках подпрограммы не предусмотрено.</w:t>
      </w:r>
    </w:p>
    <w:p w:rsidR="00855659" w:rsidRDefault="0085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 реализации подпрограммы муниципальной 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855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бюджетов различных уровней на реализацию  подпрограммы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подпрограммы на текущий финансовый год осуществляется согласно Плана реализации муниципальной подпрограммы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855659">
      <w:pPr>
        <w:pStyle w:val="11"/>
        <w:spacing w:after="0" w:line="240" w:lineRule="auto"/>
        <w:ind w:left="1288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  подпрограммы  будут достигнуты следующие конечные результаты в:</w:t>
      </w:r>
    </w:p>
    <w:p w:rsidR="00855659" w:rsidRDefault="00CC35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вклада сельского туризма в решение проблемы занятости, открытие новых вакансий в организациях, занимающихся непосредственным обслуживанием туристов, и в смежных отраслях;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 развитие самозанятости населения и альтернативных форм занятости;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 вовлечение молодежи в развитие туризма в сельских поселениях Верхнемамонского  муниципального района;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 возрастание интереса местного населения к туристским ресурсам Верхнемамонского  муниципального района, развитие внутреннего туризма.</w:t>
      </w:r>
    </w:p>
    <w:p w:rsidR="00855659" w:rsidRDefault="00855659">
      <w:pPr>
        <w:spacing w:after="0" w:line="240" w:lineRule="auto"/>
        <w:ind w:firstLine="1440"/>
        <w:jc w:val="both"/>
        <w:rPr>
          <w:sz w:val="28"/>
          <w:szCs w:val="28"/>
        </w:rPr>
      </w:pPr>
    </w:p>
    <w:p w:rsidR="00855659" w:rsidRDefault="00855659">
      <w:pPr>
        <w:spacing w:after="0" w:line="240" w:lineRule="auto"/>
        <w:jc w:val="both"/>
        <w:rPr>
          <w:sz w:val="28"/>
          <w:szCs w:val="28"/>
        </w:rPr>
      </w:pP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4. </w:t>
      </w:r>
      <w:r>
        <w:rPr>
          <w:rFonts w:ascii="Times New Roman" w:hAnsi="Times New Roman"/>
          <w:b/>
          <w:sz w:val="28"/>
          <w:szCs w:val="28"/>
        </w:rPr>
        <w:t>«Развитие музейного дела в  сфере культуры Верхнемамонского муниципального района Воронежской области»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подпрограммы 4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музейного дела в  сфере культуры Верхнемамонского муниципального района Воронежской области»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2992"/>
        <w:gridCol w:w="6521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AC3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CC3563">
              <w:rPr>
                <w:rFonts w:ascii="Times New Roman" w:hAnsi="Times New Roman"/>
                <w:sz w:val="28"/>
                <w:szCs w:val="28"/>
              </w:rPr>
              <w:t>У «Районный Дом культуры Верхнемамонского муниципального района Воронежской области»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Финансовое обеспечение   музейного дела  в  сфере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экспозиционно-выставочной, поисковой, исследовательской научно-просветительской деятельности районного историко-краеведческого музея Верхнемамонского муниципального района, обеспечение сохранности и безопасности музейных фондов. 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доступа населения к музейным предметам и музейным ценностям; 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условий для повышения качества и доступности предоставляемых музеем услуг и 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популяризации музейного дела. </w:t>
            </w:r>
          </w:p>
        </w:tc>
      </w:tr>
      <w:tr w:rsidR="00855659">
        <w:trPr>
          <w:trHeight w:val="41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Целевые показатели  (индикаторы)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рост численности посещений историко-краеведческого музея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4437AA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 2028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годы .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подпрограммы.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Сумма финансирования ежегодно корректируется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суммой средств районного бюджета, выделяемой на соответствующие цели в каждый год реализации программы.</w:t>
            </w:r>
          </w:p>
          <w:p w:rsidR="00855659" w:rsidRPr="005B5ED1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EA34D4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 w:rsidR="007D1BA5">
              <w:rPr>
                <w:rFonts w:ascii="Times New Roman" w:hAnsi="Times New Roman" w:cs="Times New Roman"/>
                <w:sz w:val="28"/>
                <w:szCs w:val="28"/>
              </w:rPr>
              <w:t xml:space="preserve">ммы составляет </w:t>
            </w:r>
            <w:r w:rsidR="005B5ED1" w:rsidRPr="005B5ED1">
              <w:rPr>
                <w:rFonts w:ascii="Times New Roman" w:hAnsi="Times New Roman" w:cs="Times New Roman"/>
                <w:sz w:val="28"/>
                <w:szCs w:val="28"/>
              </w:rPr>
              <w:t>5647</w:t>
            </w:r>
            <w:r w:rsidR="007D1BA5" w:rsidRPr="005B5ED1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55659" w:rsidRPr="005B5ED1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Pr="005B5ED1" w:rsidRDefault="007D1B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 - </w:t>
            </w:r>
            <w:r w:rsidR="005B5ED1" w:rsidRPr="005B5ED1">
              <w:rPr>
                <w:rFonts w:ascii="Times New Roman" w:hAnsi="Times New Roman" w:cs="Times New Roman"/>
                <w:sz w:val="28"/>
                <w:szCs w:val="28"/>
              </w:rPr>
              <w:t>5647</w:t>
            </w: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CC3563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683,3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683,3 тыс. рублей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2021год: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591,4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2215B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591,4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2022год:</w:t>
            </w:r>
          </w:p>
          <w:p w:rsidR="00855659" w:rsidRDefault="00436AD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519,0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D83DF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-местный бюджет – </w:t>
            </w:r>
            <w:r w:rsidR="007561F3">
              <w:rPr>
                <w:rFonts w:ascii="Times New Roman" w:hAnsi="Times New Roman" w:cs="Times New Roman"/>
                <w:sz w:val="28"/>
                <w:szCs w:val="28"/>
              </w:rPr>
              <w:t>514,1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855659" w:rsidRDefault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989,1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EA34D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</w:t>
            </w:r>
            <w:r w:rsidR="0016713C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989,1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855659" w:rsidRDefault="005B5ED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–667,8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B5ED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667,8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855659" w:rsidRDefault="005B5ED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639,7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B5ED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-местный бюджет – 639,7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6713C" w:rsidRPr="005B5ED1" w:rsidRDefault="0016713C" w:rsidP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16713C" w:rsidRPr="005B5ED1" w:rsidRDefault="005B5ED1" w:rsidP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Всего –  694,1</w:t>
            </w:r>
            <w:r w:rsidR="0016713C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6713C" w:rsidRPr="005B5ED1" w:rsidRDefault="0016713C" w:rsidP="0016713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6713C" w:rsidRPr="005B5ED1" w:rsidRDefault="005B5ED1" w:rsidP="0016713C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-местный бюджет – 694,1</w:t>
            </w:r>
            <w:r w:rsidR="0016713C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437AA" w:rsidRPr="005B5ED1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:rsidR="004437AA" w:rsidRPr="005B5ED1" w:rsidRDefault="005B5ED1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Всего –  650,0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437AA" w:rsidRPr="005B5ED1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Pr="005B5ED1" w:rsidRDefault="005B5ED1" w:rsidP="004437AA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-местный бюджет – 650,0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437AA" w:rsidRPr="005B5ED1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  <w:p w:rsidR="004437AA" w:rsidRPr="005B5ED1" w:rsidRDefault="005B5ED1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Всего –  655,0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437AA" w:rsidRPr="005B5ED1" w:rsidRDefault="004437AA" w:rsidP="00443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Default="005B5ED1" w:rsidP="004437AA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-местный бюджет – 655,0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укрепление материально-технической базы музея,</w:t>
            </w:r>
          </w:p>
          <w:p w:rsidR="00855659" w:rsidRDefault="00CC3563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рост количества услуг, предоставляемых музеем, в</w:t>
            </w:r>
          </w:p>
          <w:p w:rsidR="00855659" w:rsidRDefault="00CC3563">
            <w:pPr>
              <w:spacing w:after="0" w:line="240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соответствии с потребностями населения;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развитие деятельности музея по выявлению,               пополнению, популяризации музейных экспонатов,</w:t>
            </w:r>
          </w:p>
          <w:p w:rsidR="00855659" w:rsidRDefault="00CC3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сохранности музейных коллекции  и предметов;</w:t>
            </w:r>
          </w:p>
          <w:p w:rsidR="00855659" w:rsidRDefault="00CC356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использования предметов и</w:t>
            </w:r>
          </w:p>
          <w:p w:rsidR="00855659" w:rsidRDefault="00CC3563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коллекций музейного фонда в научных, культурных и образовательных целях;</w:t>
            </w:r>
          </w:p>
          <w:p w:rsidR="00855659" w:rsidRDefault="00CC356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популяризация историко-культурного наследия родного края.</w:t>
            </w:r>
          </w:p>
        </w:tc>
      </w:tr>
    </w:tbl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 подпрограммы.</w:t>
      </w:r>
    </w:p>
    <w:p w:rsidR="00855659" w:rsidRDefault="00855659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55659" w:rsidRDefault="00CC3563" w:rsidP="006C5F9F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 историко-краеведческий музей был открыт в  2019 г. на  базе  муниципального </w:t>
      </w:r>
      <w:r w:rsidR="00AC37EB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учреждения «Районный Дом культуры». За данный период  музей  посетили более 677 человек.</w:t>
      </w:r>
    </w:p>
    <w:p w:rsidR="00855659" w:rsidRDefault="00CC356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Музей осуществляет  комплектование,  хранение,  учет  и  популяризацию  музейных предметов  и  музейных  коллекций:  проводит  научные  исследования  в  сфере истории  и  культуры  Верхнемамонского  края,  осуществляет  экспозиционно-выставочную  деятельность,  обеспечивает  экскурсионное,  лекционное обслуживание  посетителей  и  иную  просветительную,  информационную  деятельность.</w:t>
      </w:r>
    </w:p>
    <w:p w:rsidR="00855659" w:rsidRDefault="00CC3563" w:rsidP="006C5F9F">
      <w:pPr>
        <w:spacing w:after="0" w:line="240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Музейный  фонд  имеет  разветвлённую  структуру,  где  представлены  все 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 культурного  наследия:  изобразительное,  краеведческое, археологическое,  естественно-научное,  этнография,  прикладное искусство и др.</w:t>
      </w:r>
    </w:p>
    <w:p w:rsidR="00855659" w:rsidRDefault="00CC3563" w:rsidP="006C5F9F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Музейная  сеть  Верхнемамонского муниципального  района  представлена  районным   историко-краеведческим музеем,    расположенным  в  селе Верхний Мамон. </w:t>
      </w:r>
    </w:p>
    <w:p w:rsidR="00855659" w:rsidRDefault="00CC3563" w:rsidP="006C5F9F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музейно-образовательной деятельности    установлено   бесплатное  посещение музеев района для всех категорий граждан.</w:t>
      </w:r>
    </w:p>
    <w:p w:rsidR="00855659" w:rsidRDefault="00CC3563" w:rsidP="006C5F9F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экспозиции  музея  находятся: выставочный зал,   предметы  крестьянского  быта,  орудия труда,  материалы  о  событиях  периодов гражданской  войны,   Великой  Отечественной войны, о послевоенном развитии Верхнемамонского  района вплоть до наших дней. </w:t>
      </w:r>
    </w:p>
    <w:p w:rsidR="00855659" w:rsidRDefault="00CC3563" w:rsidP="006C5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  материалы  о  выдающихся  земляках:  Героях  Советского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Союза,  участниках  парада  Победы  1945  г., Героях социалистического труда, участниках  локальных  военных  конфликтов  конца ХХ  –  начала  ХХI  в.</w:t>
      </w:r>
    </w:p>
    <w:p w:rsidR="00855659" w:rsidRDefault="00855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8"/>
        </w:num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 муниципальной политики в сфере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  подпрограммы, цели, задачи и показатели (индикаторы) достижения целей и решения задач, описание основных ожидаемых конечных результатов   подпрограммы, сроков и контрольных этапов реализации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 муниципальной политики в сфере реализации программы.</w:t>
      </w:r>
    </w:p>
    <w:p w:rsidR="00855659" w:rsidRDefault="00CC3563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со стратегическими целями социально – экономического развития Верхнемамонского муниципальног</w:t>
      </w:r>
      <w:r w:rsidR="004437AA">
        <w:rPr>
          <w:rFonts w:ascii="Times New Roman" w:hAnsi="Times New Roman"/>
          <w:sz w:val="28"/>
          <w:szCs w:val="28"/>
        </w:rPr>
        <w:t>о  района на период 2020 -  2028</w:t>
      </w:r>
      <w:r>
        <w:rPr>
          <w:rFonts w:ascii="Times New Roman" w:hAnsi="Times New Roman"/>
          <w:sz w:val="28"/>
          <w:szCs w:val="28"/>
        </w:rPr>
        <w:t xml:space="preserve"> годы предстоит: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укрепить материально-техническую базу  музея;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-создать условия для обеспечения сохранности музейных коллекций и музейных предметов;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внедрить новые информационные технологии  в музейную деятельность;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обеспечить рост количества услуг, предоставляемых музеем в соответствии с интересами и потребностями населения.</w:t>
      </w:r>
    </w:p>
    <w:p w:rsidR="00855659" w:rsidRDefault="0085565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показатели (индикаторы) достижения целей и решения задач подпрограммы.</w:t>
      </w:r>
    </w:p>
    <w:p w:rsidR="00855659" w:rsidRDefault="00CC356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>
        <w:rPr>
          <w:rFonts w:ascii="Times New Roman" w:hAnsi="Times New Roman"/>
          <w:sz w:val="28"/>
          <w:szCs w:val="28"/>
          <w:lang w:eastAsia="ar-SA"/>
        </w:rPr>
        <w:t>рост численности посещений историко-краеведческого музея</w:t>
      </w:r>
    </w:p>
    <w:p w:rsidR="00855659" w:rsidRDefault="00855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 реализации подпрограммы.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подпрограммы позволит осуществить  - укрепить материально-технической базу музея, увеличить рост количества услуг, предоставляемых музеем, в соответствии с потребностями населения;</w:t>
      </w:r>
    </w:p>
    <w:p w:rsidR="00855659" w:rsidRDefault="00CC356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развить  деятельность музея по выявлению, пополнению, популяризации музейных экспонатов, по обеспечению сохранности музейных коллекций и предметов, качественно повысить  усовершенствования   использования предметов и коллекций музейного фонда в научных, культурных и образовательных целях; </w:t>
      </w:r>
    </w:p>
    <w:p w:rsidR="00855659" w:rsidRDefault="00CC356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популяризировать  историко-культурного наследия родного края.</w:t>
      </w:r>
    </w:p>
    <w:p w:rsidR="00855659" w:rsidRDefault="00855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1"/>
          <w:numId w:val="8"/>
        </w:num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этапы реализации подпрограммы.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Срок реализ</w:t>
      </w:r>
      <w:r w:rsidR="004437AA">
        <w:rPr>
          <w:rFonts w:ascii="Times New Roman" w:hAnsi="Times New Roman"/>
          <w:sz w:val="28"/>
          <w:szCs w:val="28"/>
        </w:rPr>
        <w:t>ации подпрограммы с 2020 по 2028</w:t>
      </w:r>
      <w:r>
        <w:rPr>
          <w:rFonts w:ascii="Times New Roman" w:hAnsi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855659" w:rsidRDefault="00855659">
      <w:pPr>
        <w:pStyle w:val="af1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55659" w:rsidRDefault="00CC3563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подпрограммы планируется реализация следующих основных мероприятий: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 Финансовое обеспечение   туризма в  сфере культуры.</w:t>
      </w:r>
    </w:p>
    <w:p w:rsidR="00855659" w:rsidRDefault="00CC3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основного мероприятия отражены  в приложениях № 3 и будут корректироваться в процессе их реализации в установленном порядке, исходя из возможностей федерального, областного и местного бюджетов и фактических затрат.</w:t>
      </w:r>
    </w:p>
    <w:p w:rsidR="00855659" w:rsidRDefault="0085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меры муниципального и правового регулирования подпрограммы.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Применение мер муниципального и правового регулирования в рамках подпрограммы не предусмотрено.</w:t>
      </w:r>
    </w:p>
    <w:p w:rsidR="00855659" w:rsidRDefault="0085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59" w:rsidRDefault="00855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af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  общественных,   научных и иных организаций, а также    внебюджетных фондов и физических лиц в  реализации подпрограммы муниципальной программы.</w:t>
      </w:r>
    </w:p>
    <w:p w:rsidR="00855659" w:rsidRDefault="00CC356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855659" w:rsidRDefault="00855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 обеспечение реализации подпрограммы.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районного  бюджета на реализацию подпрограммы приведены в приложении 2.</w:t>
      </w:r>
    </w:p>
    <w:p w:rsidR="00855659" w:rsidRDefault="00CC35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бюджетов различных уровней на реализацию  подпрограммы приведено в приложении 3.</w:t>
      </w:r>
    </w:p>
    <w:p w:rsidR="00855659" w:rsidRDefault="00CC35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подпрограммы на текущий финансовый год осуществляется согласно Плана реализации муниципальной подпрограммы приведено в приложении 4.</w:t>
      </w:r>
    </w:p>
    <w:p w:rsidR="00855659" w:rsidRDefault="0085565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pStyle w:val="1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55659" w:rsidRDefault="00CC3563">
      <w:pPr>
        <w:pStyle w:val="1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подпрограммы.</w:t>
      </w:r>
    </w:p>
    <w:p w:rsidR="00855659" w:rsidRDefault="00CC356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подпрограммы  будут достигнуты следующие показатели, характеризующие эффективность реализации подпрограммы:</w:t>
      </w:r>
    </w:p>
    <w:p w:rsidR="00855659" w:rsidRDefault="00CC3563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повышения качества и расширение спектра предоставляемых  районным историко-краеведческим музеем услуг;</w:t>
      </w:r>
    </w:p>
    <w:p w:rsidR="00855659" w:rsidRDefault="00CC3563">
      <w:pPr>
        <w:spacing w:after="0" w:line="240" w:lineRule="auto"/>
        <w:ind w:left="-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благоприятной среды для самореализации творческой личности и развития духовных потребностей общества.</w:t>
      </w: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5. 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Паспорт </w:t>
      </w:r>
      <w:r>
        <w:rPr>
          <w:rFonts w:ascii="Times New Roman" w:hAnsi="Times New Roman"/>
          <w:b/>
          <w:sz w:val="28"/>
          <w:szCs w:val="28"/>
        </w:rPr>
        <w:t>подпрограммы 5. «Обеспечение реализации муниципальной программы»</w:t>
      </w:r>
    </w:p>
    <w:p w:rsidR="00855659" w:rsidRDefault="0085565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992"/>
        <w:gridCol w:w="6662"/>
      </w:tblGrid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Верхнемамонского муниципального района.</w:t>
            </w:r>
          </w:p>
        </w:tc>
      </w:tr>
      <w:tr w:rsidR="00855659">
        <w:trPr>
          <w:trHeight w:val="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1. Финансовое обеспечение     учреждений культуры.</w:t>
            </w:r>
          </w:p>
          <w:p w:rsidR="00855659" w:rsidRDefault="00CC35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Прочие мероприятия в сфере культуры.</w:t>
            </w:r>
          </w:p>
        </w:tc>
      </w:tr>
      <w:tr w:rsidR="00855659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эффективной реализации муниципальной программы.</w:t>
            </w:r>
          </w:p>
        </w:tc>
      </w:tr>
      <w:tr w:rsidR="0085565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659" w:rsidRDefault="00CC3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1.Обеспечение эффективного управления муниципальной программой и развитие отраслевой инфраструктуры;</w:t>
            </w:r>
          </w:p>
          <w:p w:rsidR="00855659" w:rsidRDefault="00CC3563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условий для реализации муниципальной программы;</w:t>
            </w:r>
          </w:p>
          <w:p w:rsidR="00855659" w:rsidRDefault="00CC3563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w w:val="102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правового, организационного, экономического механизмов функционирования в сфере культуры;</w:t>
            </w:r>
          </w:p>
          <w:p w:rsidR="00855659" w:rsidRDefault="00CC3563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Формирование и продвижение позитивного имиджа культуры Верхнемамонского  муниципального района;</w:t>
            </w:r>
          </w:p>
          <w:p w:rsidR="00855659" w:rsidRDefault="00CC3563">
            <w:pPr>
              <w:spacing w:after="0" w:line="240" w:lineRule="auto"/>
              <w:ind w:left="-25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Мониторинг реализации муниципальной программы с целью своевременного принятия управленческих решений.</w:t>
            </w:r>
          </w:p>
        </w:tc>
      </w:tr>
      <w:tr w:rsidR="00855659">
        <w:trPr>
          <w:trHeight w:val="1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Целевые показатели и индикаторы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консолидированного бюджета района в расчете на одного жителя</w:t>
            </w:r>
          </w:p>
        </w:tc>
      </w:tr>
      <w:tr w:rsidR="00855659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59" w:rsidRDefault="009F6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437AA">
              <w:rPr>
                <w:rFonts w:ascii="Times New Roman" w:hAnsi="Times New Roman"/>
                <w:sz w:val="28"/>
                <w:szCs w:val="28"/>
              </w:rPr>
              <w:t>0 – 2028</w:t>
            </w:r>
            <w:r w:rsidR="00CC3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5659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9CA" w:rsidRPr="0059466D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Объем финансирования  подп</w:t>
            </w:r>
            <w:r w:rsidR="009F6A5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  - </w:t>
            </w:r>
            <w:r w:rsidR="005B5ED1">
              <w:rPr>
                <w:rFonts w:ascii="Times New Roman" w:hAnsi="Times New Roman" w:cs="Times New Roman"/>
                <w:sz w:val="28"/>
                <w:szCs w:val="28"/>
              </w:rPr>
              <w:t>26250,4</w:t>
            </w:r>
            <w:r w:rsidR="00F45E28" w:rsidRPr="00F45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F45E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–  </w:t>
            </w:r>
            <w:r w:rsidR="005B5ED1">
              <w:rPr>
                <w:rFonts w:ascii="Times New Roman" w:hAnsi="Times New Roman" w:cs="Times New Roman"/>
                <w:sz w:val="28"/>
                <w:szCs w:val="28"/>
              </w:rPr>
              <w:t>26200,4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50,0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2091,8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2091,8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</w:p>
          <w:p w:rsidR="00855659" w:rsidRDefault="00924A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2374,0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924A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2324,0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 –  50,0  тыс. рублей.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год: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2779,7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436A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2779,7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3112,3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3112,3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:rsidR="00855659" w:rsidRDefault="009F79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  2919,7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  <w:p w:rsidR="00855659" w:rsidRDefault="009F79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2919,7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    </w:t>
            </w:r>
            <w:r w:rsidR="005E3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E3D8B" w:rsidRPr="005B5ED1">
              <w:rPr>
                <w:rFonts w:ascii="Times New Roman" w:hAnsi="Times New Roman" w:cs="Times New Roman"/>
                <w:sz w:val="28"/>
                <w:szCs w:val="28"/>
              </w:rPr>
              <w:t>47.6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55659" w:rsidRDefault="00CC35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855659" w:rsidRDefault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</w:t>
            </w:r>
            <w:r w:rsidR="005E3D8B">
              <w:rPr>
                <w:rFonts w:ascii="Times New Roman" w:hAnsi="Times New Roman" w:cs="Times New Roman"/>
                <w:sz w:val="28"/>
                <w:szCs w:val="28"/>
              </w:rPr>
              <w:t>–  3047,6</w:t>
            </w:r>
            <w:r w:rsidR="00CC35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C59" w:rsidRDefault="005C3C59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5C3C59" w:rsidRDefault="005E3D8B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    3125,4</w:t>
            </w:r>
            <w:r w:rsidR="005C3C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C3C59" w:rsidRDefault="005C3C59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5C3C59" w:rsidRDefault="005E3D8B" w:rsidP="005C3C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местный бюджет –   3125,4</w:t>
            </w:r>
            <w:r w:rsidR="005C3C5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4437AA" w:rsidRPr="005B5ED1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2027 год:</w:t>
            </w:r>
          </w:p>
          <w:p w:rsidR="004437AA" w:rsidRPr="005B5ED1" w:rsidRDefault="005E3D8B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Всего –     3247,1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437AA" w:rsidRPr="005B5ED1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Pr="005B5ED1" w:rsidRDefault="005E3D8B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- местный бюджет –   3247,1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4437AA" w:rsidRPr="005B5ED1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2028 год:</w:t>
            </w:r>
          </w:p>
          <w:p w:rsidR="004437AA" w:rsidRPr="005B5ED1" w:rsidRDefault="005E3D8B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Всего –     3340,0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437AA" w:rsidRPr="005B5ED1" w:rsidRDefault="004437AA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4437AA" w:rsidRDefault="005E3D8B" w:rsidP="004437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1">
              <w:rPr>
                <w:rFonts w:ascii="Times New Roman" w:hAnsi="Times New Roman" w:cs="Times New Roman"/>
                <w:sz w:val="28"/>
                <w:szCs w:val="28"/>
              </w:rPr>
              <w:t>- местный бюджет –   3340,0</w:t>
            </w:r>
            <w:r w:rsidR="004437AA" w:rsidRPr="005B5ED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855659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Реализация в полном объеме мероприятий муниципальной программы «Развитие культуры Верхнемамонского муниципального района», достижение ее целей и задач.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Создание эффективной системы планирования и управления реализацией муниципальной программой.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эффективности деятельности органов исполнительной власти в сфере культуры.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Создание условий для привлечения в отрасль культуры высококвалифицированных кадров, в том числе молодых специалистов.</w:t>
            </w:r>
          </w:p>
          <w:p w:rsidR="00855659" w:rsidRDefault="00CC3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культуры.</w:t>
            </w:r>
          </w:p>
          <w:p w:rsidR="00855659" w:rsidRDefault="00CC3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контроля за деятельностью подведомственных учреждений.</w:t>
            </w:r>
          </w:p>
        </w:tc>
      </w:tr>
    </w:tbl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59" w:rsidRDefault="0085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5659" w:rsidRDefault="00CC3563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сферы реализации муниципальной подпрограммы </w:t>
      </w:r>
    </w:p>
    <w:p w:rsidR="00855659" w:rsidRDefault="00855659">
      <w:pPr>
        <w:pStyle w:val="af1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8"/>
          <w:szCs w:val="28"/>
        </w:rPr>
      </w:pP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«Обеспечение реализации муниципальной программы»  разработана с целью создания благоприятных условий для реализации муниципальной программы «Развитие культуры Верхнемамонского </w:t>
      </w:r>
      <w:r w:rsidR="00ED2156">
        <w:rPr>
          <w:rFonts w:ascii="Times New Roman" w:hAnsi="Times New Roman"/>
          <w:sz w:val="28"/>
          <w:szCs w:val="28"/>
        </w:rPr>
        <w:t>муниципального района. 2020-2028</w:t>
      </w:r>
      <w:r>
        <w:rPr>
          <w:rFonts w:ascii="Times New Roman" w:hAnsi="Times New Roman"/>
          <w:sz w:val="28"/>
          <w:szCs w:val="28"/>
        </w:rPr>
        <w:t xml:space="preserve"> годы», проведения на территории Верхнемамонского муниципального района  единой политики в сфере культуры с целью обеспечения единого культурного пространства и создания равных условий по обеспечению услугами учреждений культуры жителей всех поселений, входящих в состав муниципального района.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оказывает влияние  на все остальные подпрограммы и направлена на формирование,  развитие обеспечивающих механизмов реализации муниципальной программы.</w:t>
      </w:r>
    </w:p>
    <w:p w:rsidR="00855659" w:rsidRDefault="00CC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Приоритеты в сфере реализации подпрограммы.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муниципальной политики в сфере реализации подпрограммы является качественное выполнение мероприятий муниципальной программы «Развитие культуры Верхнемамонского </w:t>
      </w:r>
      <w:r w:rsidR="005E2115">
        <w:rPr>
          <w:rFonts w:ascii="Times New Roman" w:hAnsi="Times New Roman"/>
          <w:sz w:val="28"/>
          <w:szCs w:val="28"/>
        </w:rPr>
        <w:t>муниципального района. 2020-202</w:t>
      </w:r>
      <w:r w:rsidR="005E2115" w:rsidRPr="005B5E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годы». 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2.1.Цели, задачи, показатели достижения целей.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подпрограммы является создание необходимых условий для эффективной реализации муниципальной программы.</w:t>
      </w:r>
    </w:p>
    <w:p w:rsidR="00855659" w:rsidRDefault="00CC35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Достижение поставленной цели будет обеспечено посредством решения следующих задач:</w:t>
      </w:r>
    </w:p>
    <w:p w:rsidR="00855659" w:rsidRDefault="00CC356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1.Обеспечение эффективного управления муниципальной программой и развитие отраслевой инфраструктуры;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условий для реализации муниципальной программы;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w w:val="102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Совершенствование правового, организационного, финансового механизмов функционирования в сфере культуры;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Формирование и продвижение позитивного имиджа культуры Верхнемамонского  муниципального района;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Мониторинг реализации муниципальной программы с целью своевременного принятия управленческих решений.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Достижение поставленных задач характеризуется следующими целевыми показателем - </w:t>
      </w:r>
      <w:r>
        <w:rPr>
          <w:rFonts w:ascii="Times New Roman" w:hAnsi="Times New Roman"/>
          <w:sz w:val="28"/>
          <w:szCs w:val="28"/>
        </w:rPr>
        <w:t>расходы консолидированного бюджета района в расчете на одного жителя.  Значения целевых показателей приведены в таблице № 1.</w:t>
      </w:r>
    </w:p>
    <w:p w:rsidR="00855659" w:rsidRDefault="00CC3563">
      <w:pPr>
        <w:pStyle w:val="2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Конечные результаты реализации.</w:t>
      </w:r>
    </w:p>
    <w:p w:rsidR="00855659" w:rsidRDefault="00CC3563">
      <w:pPr>
        <w:pStyle w:val="2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Реализация в полном объеме мероприятий муниципальной программы «Развитие культуры Верхнемамонского муниципального района», достижение ее целей и задач.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эффективной системы планирования и управления реализацией муниципальной программой.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Повышение эффективности деятельности органов исполнительной власти в сфере культуры.</w:t>
      </w:r>
    </w:p>
    <w:p w:rsidR="00855659" w:rsidRDefault="00CC356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условий для привлечения в отрасль культуры высококвалифицированных кадров, в том числе молодых специалистов.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Сроки реализ</w:t>
      </w:r>
      <w:r w:rsidR="005E2115">
        <w:rPr>
          <w:rFonts w:ascii="Times New Roman" w:hAnsi="Times New Roman"/>
          <w:bCs/>
          <w:sz w:val="28"/>
          <w:szCs w:val="28"/>
        </w:rPr>
        <w:t>ации подпрограммы с 2020 по 202</w:t>
      </w:r>
      <w:r w:rsidR="005E2115" w:rsidRPr="005E211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годы. Реализация подпрограммы предусматривается в один этап.</w:t>
      </w: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55659" w:rsidRDefault="00CC35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</w:t>
      </w:r>
    </w:p>
    <w:p w:rsidR="00855659" w:rsidRDefault="00CC35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подпрограммы определен исходя из необходимости достижения ожидаемых результатов ее реализации, а также исходя из полномочий и функций отдела культуры.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подпрограммы будут реализовываться в соответствии с полномочиями отдела по культуре администрации Верхнемамонского муниципального района Воронежской области.</w:t>
      </w:r>
    </w:p>
    <w:p w:rsidR="00855659" w:rsidRDefault="00CC3563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предусмотрено осуществление следующих основных мероприятий:</w:t>
      </w:r>
    </w:p>
    <w:p w:rsidR="00855659" w:rsidRDefault="00CC356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Финансовое обеспечение деятельности исполнительных органов власти -главных распорядителей средств бюджета Верхнемамонского муниципального района в области культуры.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Финансовое обеспечение выполнения других расходных обязательств.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цели и решение задач подпрограммы осуществляются путем скоординированного выполнения комплекса взаимоувязанных по срокам, ресурсам, исполнителям и результатам мероприятий. </w:t>
      </w:r>
    </w:p>
    <w:p w:rsidR="00855659" w:rsidRDefault="00CC356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исполнительных органов власти, главных распорядителей средств бюджета Верхнемамонского муниципального района в области культуры.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ос</w:t>
      </w:r>
      <w:r w:rsidR="005E2115">
        <w:rPr>
          <w:rFonts w:ascii="Times New Roman" w:hAnsi="Times New Roman"/>
          <w:sz w:val="28"/>
          <w:szCs w:val="28"/>
        </w:rPr>
        <w:t>новного мероприятия: 2020 – 202</w:t>
      </w:r>
      <w:r w:rsidR="005E2115" w:rsidRPr="005E21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55659" w:rsidRDefault="00CC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основного мероприятия – отдел по культуре  администрации Верхнемамонского муниципального района Воронежской области.</w:t>
      </w:r>
    </w:p>
    <w:p w:rsidR="00855659" w:rsidRDefault="00CC3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Основное мероприятие предусматривает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расходы на содержание аппарата (</w:t>
      </w:r>
      <w:r>
        <w:rPr>
          <w:rFonts w:ascii="Times New Roman" w:hAnsi="Times New Roman"/>
          <w:color w:val="000000"/>
          <w:sz w:val="28"/>
          <w:szCs w:val="28"/>
        </w:rPr>
        <w:t>фонд оплаты труда,  страховые взносы, другие выплаты),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оплату прочих работ и услуг. </w:t>
      </w:r>
    </w:p>
    <w:p w:rsidR="00855659" w:rsidRDefault="00CC3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мероприятия проводится </w:t>
      </w:r>
      <w:r>
        <w:rPr>
          <w:rFonts w:ascii="Times New Roman" w:hAnsi="Times New Roman"/>
          <w:sz w:val="28"/>
          <w:szCs w:val="28"/>
        </w:rPr>
        <w:t>анализ показателей деятельности подведомственных учреждений, степень эффективности использования бюджетных средств, а так же оценка качества фактически предоставляемых услуг.</w:t>
      </w:r>
    </w:p>
    <w:p w:rsidR="00855659" w:rsidRDefault="00CC3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Ожидаемым результатом мероприятия является обеспечение эффективного управления деятельностью подведомственных учреждений.</w:t>
      </w:r>
    </w:p>
    <w:p w:rsidR="00855659" w:rsidRDefault="00CC3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2. </w:t>
      </w:r>
      <w:r>
        <w:rPr>
          <w:rFonts w:ascii="Times New Roman" w:hAnsi="Times New Roman"/>
          <w:color w:val="000000"/>
          <w:sz w:val="28"/>
          <w:szCs w:val="28"/>
        </w:rPr>
        <w:t>Финансовое обеспечение выполнения других расходных обязательств.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ос</w:t>
      </w:r>
      <w:r w:rsidR="005E2115">
        <w:rPr>
          <w:rFonts w:ascii="Times New Roman" w:hAnsi="Times New Roman"/>
          <w:sz w:val="28"/>
          <w:szCs w:val="28"/>
        </w:rPr>
        <w:t>новного мероприятия: 2020 – 202</w:t>
      </w:r>
      <w:r w:rsidR="005E2115" w:rsidRPr="005E21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55659" w:rsidRDefault="00CC3563">
      <w:pPr>
        <w:spacing w:after="0" w:line="240" w:lineRule="auto"/>
        <w:ind w:left="7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 эффективная реализация обеспечения деятельности сферы культуры.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. Основные меры правового регулирования подпрограммы.</w:t>
      </w:r>
    </w:p>
    <w:p w:rsidR="00855659" w:rsidRDefault="00CC3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Применение мер муниципального и правового регулирования в рамках подпрограммы не предусмотрено.</w:t>
      </w:r>
    </w:p>
    <w:p w:rsidR="00855659" w:rsidRDefault="00CC3563">
      <w:pPr>
        <w:pStyle w:val="ad"/>
        <w:spacing w:before="0" w:beforeAutospacing="0" w:after="0" w:afterAutospacing="0"/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 Информация об участии акционерных обществ с государственным участием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855659" w:rsidRDefault="00CC3563">
      <w:pPr>
        <w:pStyle w:val="ad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реализации подпрограммы участие общественных, научных и иных организаций, а также  внебюджетных фондов, юридических и физических лиц не предусмотрено.</w:t>
      </w:r>
    </w:p>
    <w:p w:rsidR="00855659" w:rsidRDefault="00CC35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6. Финансовое обеспечение реализации подпрограммы.</w:t>
      </w:r>
    </w:p>
    <w:p w:rsidR="00855659" w:rsidRDefault="00CC35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Объемы расходов на обеспечение реализации мероприятий подпрограммы </w:t>
      </w:r>
    </w:p>
    <w:p w:rsidR="00855659" w:rsidRDefault="00CC356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представлены в приложениях № 2, 3. Муниципальной программы.</w:t>
      </w:r>
    </w:p>
    <w:p w:rsidR="00855659" w:rsidRDefault="00CC35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7. Анализ рисков реализации подпрограммы и описание мер управления рисками.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855659" w:rsidRDefault="00CC35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855659" w:rsidRDefault="0085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59" w:rsidRDefault="00CC3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Оценка эффективности реализации подпрограммы.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  реализации  подпрограммы  определяется на   основе  сопоставления степени достижения целевых показателей подпрограммы (результативности) и полноты использования запланированных средств.</w:t>
      </w:r>
    </w:p>
    <w:p w:rsidR="00855659" w:rsidRDefault="00CC35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Влияние результатов мероприятий подпрограммы будет заключаться в формировании благоприятных организационных, экономических, правовых и иных условий для культурного развития Верхнемамонского муниципального района.</w:t>
      </w:r>
    </w:p>
    <w:p w:rsidR="00855659" w:rsidRDefault="00855659">
      <w:pPr>
        <w:spacing w:after="0" w:line="240" w:lineRule="auto"/>
      </w:pPr>
    </w:p>
    <w:p w:rsidR="00A41BFA" w:rsidRDefault="00A41BFA">
      <w:pPr>
        <w:spacing w:after="0" w:line="240" w:lineRule="auto"/>
      </w:pPr>
      <w:r>
        <w:br w:type="page"/>
      </w:r>
    </w:p>
    <w:p w:rsidR="00855659" w:rsidRDefault="00855659">
      <w:pPr>
        <w:spacing w:after="0" w:line="240" w:lineRule="auto"/>
      </w:pPr>
    </w:p>
    <w:tbl>
      <w:tblPr>
        <w:tblW w:w="1095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0"/>
        <w:gridCol w:w="1990"/>
        <w:gridCol w:w="567"/>
        <w:gridCol w:w="851"/>
        <w:gridCol w:w="850"/>
        <w:gridCol w:w="851"/>
        <w:gridCol w:w="850"/>
        <w:gridCol w:w="851"/>
        <w:gridCol w:w="850"/>
        <w:gridCol w:w="851"/>
        <w:gridCol w:w="992"/>
        <w:gridCol w:w="1032"/>
      </w:tblGrid>
      <w:tr w:rsidR="00790361" w:rsidTr="00790361">
        <w:trPr>
          <w:trHeight w:val="79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2020-2028 годы.</w:t>
            </w:r>
          </w:p>
        </w:tc>
      </w:tr>
      <w:tr w:rsidR="00790361" w:rsidTr="00790361">
        <w:trPr>
          <w:trHeight w:val="305"/>
        </w:trPr>
        <w:tc>
          <w:tcPr>
            <w:tcW w:w="109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 Верхнемамонского муниципального района  Воронежской области «Развитие культуры Верхнемамонского муниципального района Воронежской области »</w:t>
            </w:r>
            <w:r w:rsidR="005D6FB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  2020-2028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годы   и их значениях</w:t>
            </w:r>
          </w:p>
        </w:tc>
      </w:tr>
      <w:tr w:rsidR="00790361" w:rsidTr="00790361">
        <w:trPr>
          <w:trHeight w:val="30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61" w:rsidTr="00790361">
        <w:trPr>
          <w:trHeight w:val="30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90361" w:rsidTr="00790361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F5094" w:rsidTr="00EE00BE">
        <w:trPr>
          <w:trHeight w:val="362"/>
        </w:trPr>
        <w:tc>
          <w:tcPr>
            <w:tcW w:w="109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94" w:rsidRDefault="009F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  «Развитие культуры Верхнемамонского муниципального района Воронежской области » </w:t>
            </w:r>
          </w:p>
        </w:tc>
      </w:tr>
      <w:tr w:rsidR="00790361" w:rsidTr="00790361">
        <w:trPr>
          <w:trHeight w:val="610"/>
        </w:trPr>
        <w:tc>
          <w:tcPr>
            <w:tcW w:w="109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ПОДПРОГРАММА 1  «Развитие  культурно-досуговой деятельности и  народного творчества в  Верхнемамонском муниципальном районе  Воронежской области»</w:t>
            </w:r>
          </w:p>
        </w:tc>
      </w:tr>
      <w:tr w:rsidR="00790361" w:rsidTr="00790361">
        <w:trPr>
          <w:trHeight w:val="66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Показатель (индикатор) 1.1  для подпрограммы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61" w:rsidTr="00790361">
        <w:trPr>
          <w:trHeight w:val="7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 Увеличение числа участников клубных формирований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чел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</w:tr>
      <w:tr w:rsidR="00790361" w:rsidTr="00790361">
        <w:trPr>
          <w:trHeight w:val="82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Увеличение числа посещений общедоступных библиотек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тыс.чел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790361" w:rsidTr="00790361">
        <w:trPr>
          <w:trHeight w:val="9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Число посещений культурных мероприятий в расчете на жителя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90361" w:rsidTr="00790361">
        <w:trPr>
          <w:trHeight w:val="362"/>
        </w:trPr>
        <w:tc>
          <w:tcPr>
            <w:tcW w:w="109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>Подпрограмма 2. «Сохранение и развитие дополнительного образования в  сфере культуры Верхнемамонского муниципального района»</w:t>
            </w:r>
          </w:p>
        </w:tc>
      </w:tr>
      <w:tr w:rsidR="00790361" w:rsidTr="00790361">
        <w:trPr>
          <w:trHeight w:val="305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Основное мероприятие 2.1  Сохранение и развитие  учреждения дополнительного образования в сфере культуры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361" w:rsidTr="00790361">
        <w:trPr>
          <w:trHeight w:val="193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Доля детей, в возрасте от 5 до 18 лет обучающихся по дополнительным общеобразовательным программам в области искусств (предпрофессиональным и общеразвивающим)  от общего количества детей соответствующего возраста в районе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90361" w:rsidTr="00790361">
        <w:trPr>
          <w:trHeight w:val="362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5094" w:rsidRDefault="009F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</w:p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>Подпрограмма3.«Развитие сельского туризма в  сфере культуры Верхнемамонского муниципального района».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5094" w:rsidTr="00EE00BE">
        <w:trPr>
          <w:trHeight w:val="305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94" w:rsidRDefault="009F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Основное мероприятие 3.1  Финансовое обеспечение   туризма в 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094" w:rsidRDefault="009F5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094" w:rsidTr="009F5094">
        <w:trPr>
          <w:trHeight w:val="710"/>
        </w:trPr>
        <w:tc>
          <w:tcPr>
            <w:tcW w:w="109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5094" w:rsidRDefault="009F5094" w:rsidP="009F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ru-RU"/>
              </w:rPr>
              <w:t>Подпрограмма 4.«Развитие музейного дела в  сфере культуры Верхнемамонского муниципального района</w:t>
            </w:r>
          </w:p>
        </w:tc>
      </w:tr>
      <w:tr w:rsidR="00790361" w:rsidTr="00790361">
        <w:trPr>
          <w:trHeight w:val="305"/>
        </w:trPr>
        <w:tc>
          <w:tcPr>
            <w:tcW w:w="5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Основное мероприятие 4.1 Финансовое обеспечение   музейного дела  в  сфере культуры.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361" w:rsidTr="00790361">
        <w:trPr>
          <w:trHeight w:val="59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Показатель (индикатор) 4.1  для подпрограммы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61" w:rsidTr="00790361">
        <w:trPr>
          <w:trHeight w:val="75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Увеличение числа посещений музея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</w:tr>
      <w:tr w:rsidR="00790361" w:rsidTr="00790361">
        <w:trPr>
          <w:trHeight w:val="305"/>
        </w:trPr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ПОДПРОГРАММА 5. Обеспечение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361" w:rsidTr="00790361">
        <w:trPr>
          <w:trHeight w:val="305"/>
        </w:trPr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Основное мероприятие 5.1  Обеспечение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361" w:rsidTr="00790361">
        <w:trPr>
          <w:trHeight w:val="75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Показатель (индикатор) 5.1  для подпрограммы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61" w:rsidTr="00790361">
        <w:trPr>
          <w:trHeight w:val="98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lang w:eastAsia="ru-RU"/>
              </w:rPr>
            </w:pPr>
            <w:r>
              <w:rPr>
                <w:rFonts w:eastAsiaTheme="minorHAnsi" w:cs="Calibri"/>
                <w:color w:val="000000"/>
                <w:lang w:eastAsia="ru-RU"/>
              </w:rPr>
              <w:t>Расходы консолидированного бюджета  муниципального района на культуру в расчете на одного жителя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2765,0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2689,2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3092,0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3620,0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4120,0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0361" w:rsidRDefault="00790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4200,0</w:t>
            </w:r>
          </w:p>
        </w:tc>
      </w:tr>
    </w:tbl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855659" w:rsidRDefault="00855659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C56D1B" w:rsidRDefault="00C56D1B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9F5094" w:rsidRDefault="009F5094" w:rsidP="005D6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094" w:rsidRDefault="009F5094" w:rsidP="005D6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094" w:rsidRDefault="009F5094" w:rsidP="009F509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Theme="minorHAnsi" w:hAnsi="Times New Roman"/>
          <w:color w:val="000000"/>
          <w:sz w:val="16"/>
          <w:szCs w:val="16"/>
          <w:lang w:eastAsia="ru-RU"/>
        </w:rPr>
        <w:t>Приложение 2</w:t>
      </w:r>
    </w:p>
    <w:p w:rsidR="005D6FB9" w:rsidRPr="005D6FB9" w:rsidRDefault="009F5094" w:rsidP="009F5094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16"/>
          <w:szCs w:val="16"/>
          <w:lang w:eastAsia="ru-RU"/>
        </w:rPr>
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2020-2028 годы.</w:t>
      </w:r>
    </w:p>
    <w:p w:rsidR="009F5094" w:rsidRDefault="009F5094" w:rsidP="005D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FB9" w:rsidRPr="005D6FB9" w:rsidRDefault="009F5094" w:rsidP="005D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  <w:r w:rsidR="005D6FB9" w:rsidRPr="005D6FB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показателей (индикаторов)</w:t>
      </w:r>
    </w:p>
    <w:p w:rsidR="005D6FB9" w:rsidRPr="005D6FB9" w:rsidRDefault="005D6FB9" w:rsidP="009F5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6FB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Верхнемамонского муниципального района Воронежской области</w:t>
      </w:r>
      <w:r w:rsidRPr="005D6FB9">
        <w:rPr>
          <w:rFonts w:ascii="Times New Roman" w:hAnsi="Times New Roman"/>
          <w:sz w:val="28"/>
          <w:szCs w:val="28"/>
        </w:rPr>
        <w:t>«Развитие культуры Верхнемамонского муниципального района Воронежской области » на  2020- 2028 годы»</w:t>
      </w:r>
    </w:p>
    <w:p w:rsidR="005D6FB9" w:rsidRPr="005D6FB9" w:rsidRDefault="005D6FB9" w:rsidP="005D6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2513"/>
        <w:gridCol w:w="1131"/>
        <w:gridCol w:w="2513"/>
        <w:gridCol w:w="1641"/>
        <w:gridCol w:w="1667"/>
      </w:tblGrid>
      <w:tr w:rsidR="00120B15" w:rsidRPr="005D6FB9" w:rsidTr="004B622E">
        <w:trPr>
          <w:jc w:val="center"/>
        </w:trPr>
        <w:tc>
          <w:tcPr>
            <w:tcW w:w="288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N№ п/п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563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Единицы измерения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817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83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Орган (структурные подразделения), ответственный за сбор данных для расчета показателя (индикатора)</w:t>
            </w:r>
          </w:p>
        </w:tc>
      </w:tr>
      <w:tr w:rsidR="00120B15" w:rsidRPr="005D6FB9" w:rsidTr="004B622E">
        <w:trPr>
          <w:trHeight w:val="148"/>
          <w:jc w:val="center"/>
        </w:trPr>
        <w:tc>
          <w:tcPr>
            <w:tcW w:w="288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762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F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3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17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3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5D6FB9" w:rsidRPr="005D6FB9" w:rsidTr="00EE00BE">
        <w:trPr>
          <w:jc w:val="center"/>
        </w:trPr>
        <w:tc>
          <w:tcPr>
            <w:tcW w:w="5000" w:type="pct"/>
            <w:gridSpan w:val="6"/>
            <w:vAlign w:val="center"/>
          </w:tcPr>
          <w:p w:rsidR="005D6FB9" w:rsidRPr="005D6FB9" w:rsidRDefault="005D6FB9" w:rsidP="005D6F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Верхнемамонского муниципального района Воронежской области  </w:t>
            </w:r>
            <w:r w:rsidRPr="005D6FB9">
              <w:rPr>
                <w:rFonts w:ascii="Times New Roman" w:hAnsi="Times New Roman"/>
                <w:sz w:val="24"/>
                <w:szCs w:val="24"/>
              </w:rPr>
              <w:t>«Развитие культуры Верхнемамонского муниципального района Воронежской области » на  2020- 2028 годы»</w:t>
            </w:r>
          </w:p>
        </w:tc>
      </w:tr>
      <w:tr w:rsidR="005D6FB9" w:rsidRPr="005D6FB9" w:rsidTr="00EE00BE">
        <w:trPr>
          <w:jc w:val="center"/>
        </w:trPr>
        <w:tc>
          <w:tcPr>
            <w:tcW w:w="5000" w:type="pct"/>
            <w:gridSpan w:val="6"/>
            <w:vAlign w:val="center"/>
          </w:tcPr>
          <w:p w:rsidR="005D6FB9" w:rsidRPr="005D6FB9" w:rsidRDefault="005D6FB9" w:rsidP="005D6F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 «Развитие  культурно-досуговой деятельности и  народного творчества в  Верхнемамонском муниципальном районе  Воронежской области»</w:t>
            </w:r>
          </w:p>
        </w:tc>
      </w:tr>
      <w:tr w:rsidR="00120B15" w:rsidRPr="005D6FB9" w:rsidTr="004B622E">
        <w:trPr>
          <w:trHeight w:val="181"/>
          <w:jc w:val="center"/>
        </w:trPr>
        <w:tc>
          <w:tcPr>
            <w:tcW w:w="288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Увеличение числа участников клубных формирований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Статистическая отчетность по форме 7-НК</w:t>
            </w:r>
          </w:p>
        </w:tc>
        <w:tc>
          <w:tcPr>
            <w:tcW w:w="817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20 января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года, следующего за отчетным</w:t>
            </w:r>
          </w:p>
        </w:tc>
        <w:tc>
          <w:tcPr>
            <w:tcW w:w="83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Отдел по культуре</w:t>
            </w:r>
          </w:p>
        </w:tc>
      </w:tr>
      <w:tr w:rsidR="00120B15" w:rsidRPr="005D6FB9" w:rsidTr="004B622E">
        <w:trPr>
          <w:trHeight w:val="181"/>
          <w:jc w:val="center"/>
        </w:trPr>
        <w:tc>
          <w:tcPr>
            <w:tcW w:w="288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Увеличение числа посещений общедоступных библиотек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Статистическая отчетность по форме 6-НК</w:t>
            </w:r>
          </w:p>
        </w:tc>
        <w:tc>
          <w:tcPr>
            <w:tcW w:w="817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20 января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года, следующего за отчетным</w:t>
            </w:r>
          </w:p>
        </w:tc>
        <w:tc>
          <w:tcPr>
            <w:tcW w:w="83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Отдел по культуре</w:t>
            </w:r>
          </w:p>
        </w:tc>
      </w:tr>
      <w:tr w:rsidR="00120B15" w:rsidRPr="005D6FB9" w:rsidTr="004B622E">
        <w:trPr>
          <w:trHeight w:val="181"/>
          <w:jc w:val="center"/>
        </w:trPr>
        <w:tc>
          <w:tcPr>
            <w:tcW w:w="288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Число посещений культурных мероприятий в расчете на жителя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 xml:space="preserve">Единиц </w:t>
            </w:r>
          </w:p>
        </w:tc>
        <w:tc>
          <w:tcPr>
            <w:tcW w:w="125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D6FB9">
              <w:rPr>
                <w:rFonts w:ascii="Times New Roman" w:eastAsia="Times New Roman" w:hAnsi="Times New Roman"/>
                <w:lang w:val="en-US" w:eastAsia="ru-RU"/>
              </w:rPr>
              <w:t xml:space="preserve">I(t) = (A(t) + B(t))/S(t), 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где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(</w:t>
            </w:r>
            <w:r w:rsidRPr="005D6FB9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) - Число посещений культурных мероприятий в расчете на жителя;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(</w:t>
            </w:r>
            <w:r w:rsidRPr="005D6FB9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) – число посещений библиотек (статистическая отчетность по форме 6-НК);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(</w:t>
            </w:r>
            <w:r w:rsidRPr="005D6FB9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) – число посещений культурно-массовых мероприятий учреждений культурно-досугового типа (статистическая отчетность по форме 7-НК);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val="en-US" w:eastAsia="ru-RU"/>
              </w:rPr>
              <w:lastRenderedPageBreak/>
              <w:t>S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(</w:t>
            </w:r>
            <w:r w:rsidRPr="005D6FB9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) – среднегодовая численность населения муниципального образования.</w:t>
            </w:r>
          </w:p>
        </w:tc>
        <w:tc>
          <w:tcPr>
            <w:tcW w:w="817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lastRenderedPageBreak/>
              <w:t>20 января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года, следующего за отчетным</w:t>
            </w:r>
          </w:p>
        </w:tc>
        <w:tc>
          <w:tcPr>
            <w:tcW w:w="831" w:type="pct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Отдел по культуре</w:t>
            </w:r>
          </w:p>
        </w:tc>
      </w:tr>
      <w:tr w:rsidR="005D6FB9" w:rsidRPr="005D6FB9" w:rsidTr="00EE00BE">
        <w:trPr>
          <w:trHeight w:val="181"/>
          <w:jc w:val="center"/>
        </w:trPr>
        <w:tc>
          <w:tcPr>
            <w:tcW w:w="5000" w:type="pct"/>
            <w:gridSpan w:val="6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 2. «Сохранение и развитие дополнительного образования в  сфере культуры Верхнемамонского муниципального района»</w:t>
            </w:r>
          </w:p>
        </w:tc>
      </w:tr>
      <w:tr w:rsidR="00120B15" w:rsidRPr="005D6FB9" w:rsidTr="004B622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Доля детей, в возрасте от 5 до 18 лет обучающихся по дополнительным общеобразовательным программам в области искусств (предпрофессиональным и общеразвивающим)  от общего количества детей соответствующего возраста в районе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 xml:space="preserve">%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Д=Чуч.ДШИ*100/Чд, где: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Д -Доля детей, в возрасте от 5 до 18 ле</w:t>
            </w:r>
            <w:r w:rsidR="00120B15">
              <w:rPr>
                <w:rFonts w:ascii="Times New Roman" w:eastAsia="Times New Roman" w:hAnsi="Times New Roman"/>
                <w:lang w:eastAsia="ru-RU"/>
              </w:rPr>
              <w:t xml:space="preserve">т обучающихся по доп. 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общеобразовательным программам в области искусств (предпрофессиональным и общеразвивающим)  от общего количества детей соответствующего возраста в районе</w:t>
            </w:r>
            <w:r w:rsidRPr="005D6FB9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5D6FB9">
              <w:rPr>
                <w:rFonts w:ascii="Times New Roman" w:eastAsia="Times New Roman" w:hAnsi="Times New Roman"/>
                <w:lang w:eastAsia="ru-RU"/>
              </w:rPr>
              <w:t>процентов;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Чуч.ДШИ – количество учащихся ДШИ, человек;</w:t>
            </w:r>
          </w:p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Чд - численность детей в возрасте 5—18 лет в муниципальном районе, человек</w:t>
            </w:r>
            <w:r w:rsidRPr="005D6FB9">
              <w:rPr>
                <w:rFonts w:ascii="Arial" w:eastAsia="Times New Roman" w:hAnsi="Arial" w:cs="Arial"/>
                <w:lang w:eastAsia="ru-RU"/>
              </w:rPr>
              <w:t>;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9" w:rsidRPr="005D6FB9" w:rsidRDefault="005D6FB9" w:rsidP="005D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20 января</w:t>
            </w:r>
          </w:p>
          <w:p w:rsidR="005D6FB9" w:rsidRPr="005D6FB9" w:rsidRDefault="005D6FB9" w:rsidP="005D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года, следующего за отчетным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Отдел по культуре</w:t>
            </w:r>
          </w:p>
        </w:tc>
      </w:tr>
      <w:tr w:rsidR="005D6FB9" w:rsidRPr="005D6FB9" w:rsidTr="00EE00B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4.«Развитие музейного дела в  сфере культуры Верхнемамонского муниципального района</w:t>
            </w:r>
          </w:p>
        </w:tc>
      </w:tr>
      <w:tr w:rsidR="00120B15" w:rsidRPr="005D6FB9" w:rsidTr="004B622E">
        <w:trPr>
          <w:jc w:val="center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 xml:space="preserve">4.1 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bCs/>
                <w:lang w:eastAsia="ru-RU"/>
              </w:rPr>
              <w:t>Увеличение числа посещений музея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FB9" w:rsidRPr="005D6FB9" w:rsidRDefault="005D6FB9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Статистическая отчетность музея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FB9" w:rsidRPr="005D6FB9" w:rsidRDefault="005D6FB9" w:rsidP="005D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20 января</w:t>
            </w:r>
          </w:p>
          <w:p w:rsidR="005D6FB9" w:rsidRPr="005D6FB9" w:rsidRDefault="005D6FB9" w:rsidP="005D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года, следующего за отчетным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FB9" w:rsidRPr="005D6FB9" w:rsidRDefault="005D6FB9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Отдел по культуре</w:t>
            </w:r>
          </w:p>
        </w:tc>
      </w:tr>
      <w:tr w:rsidR="004B622E" w:rsidRPr="005D6FB9" w:rsidTr="004B622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22E" w:rsidRPr="005D6FB9" w:rsidRDefault="004B622E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22E">
              <w:rPr>
                <w:rFonts w:ascii="Times New Roman" w:eastAsia="Times New Roman" w:hAnsi="Times New Roman"/>
                <w:lang w:eastAsia="ru-RU"/>
              </w:rPr>
              <w:t>ПОДПРОГРАММА 5. Обеспечение реализации муниципальной программы</w:t>
            </w:r>
          </w:p>
        </w:tc>
      </w:tr>
      <w:tr w:rsidR="00120B15" w:rsidRPr="005D6FB9" w:rsidTr="004B622E">
        <w:trPr>
          <w:jc w:val="center"/>
        </w:trPr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622E" w:rsidRPr="005D6FB9" w:rsidRDefault="004B622E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622E" w:rsidRPr="005D6FB9" w:rsidRDefault="004B622E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22E">
              <w:rPr>
                <w:rFonts w:ascii="Times New Roman" w:eastAsia="Times New Roman" w:hAnsi="Times New Roman"/>
                <w:bCs/>
                <w:lang w:eastAsia="ru-RU"/>
              </w:rPr>
              <w:t>Расходы консолидированного бюджета  муниципального района на культуру в расчете на одного жителя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622E" w:rsidRPr="005D6FB9" w:rsidRDefault="004B622E" w:rsidP="005D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vAlign w:val="center"/>
          </w:tcPr>
          <w:p w:rsidR="004B622E" w:rsidRPr="005D6FB9" w:rsidRDefault="004B622E" w:rsidP="005D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=  (расходы консолидированного бюджета района – расходы за счет субсидий из областного и федерального бюджета)/среднегодовая численность населения района (чел.)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:rsidR="004B622E" w:rsidRPr="005D6FB9" w:rsidRDefault="004B622E" w:rsidP="00EE0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20 января</w:t>
            </w:r>
          </w:p>
          <w:p w:rsidR="004B622E" w:rsidRPr="005D6FB9" w:rsidRDefault="004B622E" w:rsidP="00EE0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года, следующего за отчетным</w:t>
            </w:r>
          </w:p>
        </w:tc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4B622E" w:rsidRPr="005D6FB9" w:rsidRDefault="004B622E" w:rsidP="00EE0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FB9">
              <w:rPr>
                <w:rFonts w:ascii="Times New Roman" w:eastAsia="Times New Roman" w:hAnsi="Times New Roman"/>
                <w:lang w:eastAsia="ru-RU"/>
              </w:rPr>
              <w:t>Отдел по культуре</w:t>
            </w:r>
          </w:p>
        </w:tc>
      </w:tr>
    </w:tbl>
    <w:p w:rsidR="005D6FB9" w:rsidRPr="005D6FB9" w:rsidRDefault="005D6FB9" w:rsidP="005D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942"/>
      <w:bookmarkEnd w:id="1"/>
    </w:p>
    <w:p w:rsidR="00F03C3E" w:rsidRDefault="00F03C3E">
      <w:pPr>
        <w:spacing w:after="0" w:line="240" w:lineRule="auto"/>
      </w:pPr>
    </w:p>
    <w:p w:rsidR="006E1E21" w:rsidRDefault="006E1E21">
      <w:pPr>
        <w:spacing w:after="0" w:line="240" w:lineRule="auto"/>
      </w:pPr>
    </w:p>
    <w:p w:rsidR="006E1E21" w:rsidRDefault="006E1E21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tbl>
      <w:tblPr>
        <w:tblStyle w:val="ae"/>
        <w:tblW w:w="0" w:type="auto"/>
        <w:tblLook w:val="04A0"/>
      </w:tblPr>
      <w:tblGrid>
        <w:gridCol w:w="993"/>
        <w:gridCol w:w="1012"/>
        <w:gridCol w:w="856"/>
        <w:gridCol w:w="634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6E1E21" w:rsidRPr="006E1E21" w:rsidTr="006E1E21">
        <w:trPr>
          <w:trHeight w:val="1590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1E21" w:rsidRPr="006E1E21" w:rsidRDefault="006E1E21" w:rsidP="006E1E21">
            <w:pPr>
              <w:spacing w:after="0" w:line="240" w:lineRule="auto"/>
              <w:ind w:left="5103"/>
            </w:pPr>
            <w:r w:rsidRPr="006E1E21">
              <w:lastRenderedPageBreak/>
              <w:t>Приложение 3</w:t>
            </w:r>
            <w:r w:rsidRPr="006E1E21">
              <w:br/>
              <w:t>к  муниципальной программе Верхнемамонского муниципального района Воронежской области «Развитие культуры Верхнемамонского муниципального района Воронежской области »   2020-2028 годы.</w:t>
            </w:r>
          </w:p>
        </w:tc>
      </w:tr>
      <w:tr w:rsidR="006E1E21" w:rsidRPr="006E1E21" w:rsidTr="006E1E21">
        <w:trPr>
          <w:trHeight w:val="127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6E1E21" w:rsidRPr="006E1E21" w:rsidRDefault="006E1E21" w:rsidP="006E1E21">
            <w:pPr>
              <w:spacing w:after="0" w:line="240" w:lineRule="auto"/>
              <w:jc w:val="center"/>
              <w:rPr>
                <w:b/>
              </w:rPr>
            </w:pPr>
            <w:r w:rsidRPr="006E1E21">
              <w:rPr>
                <w:b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 «Развитие культуры Верхнемамонского муниципального района Воронежской области »   2020-2028 годы.</w:t>
            </w:r>
          </w:p>
        </w:tc>
      </w:tr>
      <w:tr w:rsidR="006E1E21" w:rsidRPr="006E1E21" w:rsidTr="00844639">
        <w:trPr>
          <w:trHeight w:val="540"/>
        </w:trPr>
        <w:tc>
          <w:tcPr>
            <w:tcW w:w="993" w:type="dxa"/>
            <w:vMerge w:val="restart"/>
            <w:tcBorders>
              <w:top w:val="nil"/>
            </w:tcBorders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Статус</w:t>
            </w:r>
          </w:p>
        </w:tc>
        <w:tc>
          <w:tcPr>
            <w:tcW w:w="1012" w:type="dxa"/>
            <w:vMerge w:val="restart"/>
            <w:tcBorders>
              <w:top w:val="nil"/>
            </w:tcBorders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56" w:type="dxa"/>
            <w:vMerge w:val="restart"/>
            <w:tcBorders>
              <w:top w:val="nil"/>
            </w:tcBorders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Источники ресурсного обеспечения</w:t>
            </w:r>
          </w:p>
        </w:tc>
        <w:tc>
          <w:tcPr>
            <w:tcW w:w="5800" w:type="dxa"/>
            <w:gridSpan w:val="8"/>
            <w:tcBorders>
              <w:top w:val="nil"/>
            </w:tcBorders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Оценка расходов по годам реализации муниципальной программы, тыс. руб.</w:t>
            </w:r>
          </w:p>
        </w:tc>
        <w:tc>
          <w:tcPr>
            <w:tcW w:w="738" w:type="dxa"/>
            <w:tcBorders>
              <w:top w:val="nil"/>
            </w:tcBorders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tcBorders>
              <w:top w:val="nil"/>
            </w:tcBorders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15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2020</w:t>
            </w:r>
            <w:r w:rsidRPr="006E1E21">
              <w:br/>
              <w:t>(первый год реализации)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2021</w:t>
            </w:r>
            <w:r w:rsidRPr="006E1E21">
              <w:br/>
              <w:t>(второй год реализации)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2022</w:t>
            </w:r>
            <w:r w:rsidRPr="006E1E21">
              <w:br/>
              <w:t xml:space="preserve">(третий год реализации) 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2023</w:t>
            </w:r>
            <w:r w:rsidRPr="006E1E21">
              <w:br/>
              <w:t xml:space="preserve">(четвертый год реализации) 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2024</w:t>
            </w:r>
            <w:r w:rsidRPr="006E1E21">
              <w:br/>
              <w:t xml:space="preserve">(пятый год реализации) 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2025</w:t>
            </w:r>
            <w:r w:rsidRPr="006E1E21">
              <w:br/>
              <w:t xml:space="preserve">(шестой год реализации) 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2026</w:t>
            </w:r>
            <w:r w:rsidRPr="006E1E21">
              <w:br/>
              <w:t xml:space="preserve">(седьмой год реализации) 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2027</w:t>
            </w:r>
            <w:r w:rsidRPr="006E1E21">
              <w:br/>
              <w:t xml:space="preserve">(восьмой год реализации) 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2028</w:t>
            </w:r>
            <w:r w:rsidRPr="006E1E21">
              <w:br/>
              <w:t xml:space="preserve">(девятый год реализации) 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</w:t>
            </w:r>
          </w:p>
        </w:tc>
        <w:tc>
          <w:tcPr>
            <w:tcW w:w="1012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МУНИЦИПАЛЬНАЯ ПРОГРАММА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"Развитие  культуры Верхнемамонского муниципального района"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448367,20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45095,70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77158,70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51561,90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40677,80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41264,2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56017,8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65224,0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35547,1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35820,0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22700,70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180,90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19638,40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125,20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117,50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1015,6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662,5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98927,70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15333,00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28367,00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14263,40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2618,90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156,4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15690,2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22498,8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326738,80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29581,80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29153,30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37173,30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37941,40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40147,2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39312,0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42062,7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35547,1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35820,0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70"/>
        </w:trPr>
        <w:tc>
          <w:tcPr>
            <w:tcW w:w="993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 том числе:</w:t>
            </w:r>
          </w:p>
        </w:tc>
        <w:tc>
          <w:tcPr>
            <w:tcW w:w="1012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ПОДПРОГРАММА 1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"Развитие  культурно-досуговой деятель</w:t>
            </w:r>
            <w:r w:rsidRPr="006E1E21">
              <w:lastRenderedPageBreak/>
              <w:t>ности и  народного творчества "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lastRenderedPageBreak/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263612,60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31160,80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45685,50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31639,00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20560,60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22101,8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37139,3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45100,6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15150,0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15075,0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федеральный бюдж</w:t>
            </w:r>
            <w:r w:rsidRPr="006E1E21">
              <w:lastRenderedPageBreak/>
              <w:t xml:space="preserve">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lastRenderedPageBreak/>
              <w:t>9240,40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180,90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6178,10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125,20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117,50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1015,6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662,5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93034,30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15333,00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25080,50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14263,40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156,4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15690,2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22498,8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161337,90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15646,90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14426,90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17250,40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20431,10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20984,8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20433,5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21939,3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15150,0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15075,0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 том числе:</w:t>
            </w:r>
          </w:p>
        </w:tc>
        <w:tc>
          <w:tcPr>
            <w:tcW w:w="1012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Основное </w:t>
            </w:r>
            <w:r w:rsidRPr="006E1E21">
              <w:br/>
              <w:t>мероприятие 1.1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Сохранение и развитие традиционной народной культуры и любительского самодеятельного творчества сельских территорий (Региональный проект "Творческие люди")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397,00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117,90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177,00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46,20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17,60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26,50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</w:tr>
      <w:tr w:rsidR="006E1E21" w:rsidRPr="006E1E21" w:rsidTr="00844639">
        <w:trPr>
          <w:trHeight w:val="138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br/>
              <w:t>Мероприятие 1.1.1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Государственная поддержка лучших работников сельских домов культур</w:t>
            </w:r>
            <w:r w:rsidRPr="006E1E21">
              <w:lastRenderedPageBreak/>
              <w:t>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lastRenderedPageBreak/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161,10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40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</w:t>
            </w:r>
            <w:r w:rsidRPr="006E1E21">
              <w:lastRenderedPageBreak/>
              <w:t>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lastRenderedPageBreak/>
              <w:t>10,90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8,80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9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6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br/>
              <w:t>Мероприятие 1.1.2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Государственная поддержка лучших  сельских домов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235,90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117,90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118,00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200,00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35,30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17,60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17,70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Основное </w:t>
            </w:r>
            <w:r w:rsidRPr="006E1E21">
              <w:br/>
              <w:t>мероприятие 1.2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Развитие библиотечного дела..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37945,40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4033,10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4262,50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4801,10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5447,00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5965,2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6466,4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6970,1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484,40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80,90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78,10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75,20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67,50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62,5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82,50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13,80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9,9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37378,50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3937,90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4170,60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4713,60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5368,50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5894,7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6395,8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6897,4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51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90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lastRenderedPageBreak/>
              <w:t xml:space="preserve">Основное </w:t>
            </w:r>
            <w:r w:rsidRPr="006E1E21">
              <w:br/>
              <w:t>мероприятие 1.3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Финансовое обеспечение деятельности МКУ "РДК"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123658,00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11708,70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9984,70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12536,80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15062,60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15067,6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14033,7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15038,9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15150,0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15075,0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123658,00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11708,70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9984,70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12536,80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15062,60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15067,6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14033,7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15038,9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15150,0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15075,0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Основное </w:t>
            </w:r>
            <w:r w:rsidRPr="006E1E21">
              <w:br/>
              <w:t>мероприятие 1.4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Укрепление  и развитие материально-технической базы учреждений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87362,20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15301,10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31261,30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1069,0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16639,2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23091,6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8406,00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900,0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956,0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600,0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78655,60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15301,10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25040,20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146,5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15679,2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22488,6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300,60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271,10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br/>
              <w:t>Мероприятие 1.4.1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Реализация мероприятия по капитальному ремонту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73480,50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21076,50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14496,40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15527,3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22380,3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</w:t>
            </w:r>
            <w:r w:rsidRPr="006E1E21">
              <w:lastRenderedPageBreak/>
              <w:t>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lastRenderedPageBreak/>
              <w:t>73147,80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20990,20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14250,00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15527,3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22380,3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332,70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86,30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246,40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br/>
              <w:t>Мероприятие 1.4.2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Реализация мероприятия по укреплению материально -технической базы (оснащение)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13077,00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10184,80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1069,0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1111,9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711,3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8406,00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900,0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956,0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600,0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4456,70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4050,00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146,5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151,9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108,3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214,30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184,80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22,5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ПОДПРОГРАММА 2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«Сохранение и развитие дополнительного образования в  сфере культуры Верхнемамонского муниципального района»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152857,10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11159,80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28507,80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16624,20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16559,60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15260,6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15191,2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16303,9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16500,0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16750,0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13460,30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13460,30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5843,40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3236,50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2606,90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133553,40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11159,80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11811,00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16624,20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13952,70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15260,6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15191,2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16303,9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16500,0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16750,0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0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физические лица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                                                           Основное мероприятие 2.1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Сохранение и развитие дополнительного образования в  сфере культуры 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5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Основное </w:t>
            </w:r>
            <w:r w:rsidRPr="006E1E21">
              <w:br/>
              <w:t>мероприятие 2.2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Финансовое обеспечение деятельности учреждения доп. Образования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136898,60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11159,80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12549,30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16624,20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16559,60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15260,6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15191,2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16303,9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16500,0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16750,0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1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4131,40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1524,50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2606,90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132767,20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11159,80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11024,80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16624,20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13952,70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15260,6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15191,2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16303,9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16500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16750</w:t>
            </w:r>
          </w:p>
        </w:tc>
      </w:tr>
      <w:tr w:rsidR="006E1E21" w:rsidRPr="006E1E21" w:rsidTr="00844639">
        <w:trPr>
          <w:trHeight w:val="51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Основное </w:t>
            </w:r>
            <w:r w:rsidRPr="006E1E21">
              <w:br/>
              <w:t>мероприятие 2.3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Модернизация  материально-технической  базы муници</w:t>
            </w:r>
            <w:r w:rsidRPr="006E1E21">
              <w:lastRenderedPageBreak/>
              <w:t>пального казенного учреждения дополнительного образования в сфере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lastRenderedPageBreak/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Основное </w:t>
            </w:r>
            <w:r w:rsidRPr="006E1E21">
              <w:br/>
              <w:t>мероприятие 2.4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Мероприятие в области дополнительного образования в рамках регионального проекта "Культурная среда"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15958,50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15958,50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13460,30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13460,30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1712,00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1712,00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786,20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786,20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br/>
              <w:t>Мероприятие 2.4.1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Реализация мероприятия по укреплению материально -технической базы (оснащение)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4336,70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4336,70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4250,00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4250,00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86,70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86,70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</w:t>
            </w:r>
            <w:r w:rsidRPr="006E1E21">
              <w:lastRenderedPageBreak/>
              <w:t xml:space="preserve">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lastRenderedPageBreak/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lastRenderedPageBreak/>
              <w:br/>
              <w:t>Мероприятие 2.4.2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Реализация мероприятия по капитальному ремонту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11621,80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11621,80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9210,30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9210,30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1625,30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1625,30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786,20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786,20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60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ПОДПРОГРАММА 3</w:t>
            </w:r>
          </w:p>
        </w:tc>
        <w:tc>
          <w:tcPr>
            <w:tcW w:w="1012" w:type="dxa"/>
            <w:vMerge w:val="restart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«Развитие сельского туризма в  сфере культуры 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6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0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0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                                                           Основное мероприятие 3.1</w:t>
            </w:r>
          </w:p>
        </w:tc>
        <w:tc>
          <w:tcPr>
            <w:tcW w:w="1012" w:type="dxa"/>
            <w:vMerge w:val="restart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Финансовое обеспечение туризма в сфере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ПОДПРОГРАММА 4</w:t>
            </w:r>
          </w:p>
        </w:tc>
        <w:tc>
          <w:tcPr>
            <w:tcW w:w="1012" w:type="dxa"/>
            <w:vMerge w:val="restart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«Развитие музейного дела в сфере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5647,10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683,30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591,40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519,00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546,80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667,8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639,7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694,1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655,0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5647,10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683,30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591,40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519,00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546,80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667,8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639,7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694,1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655,0</w:t>
            </w:r>
          </w:p>
        </w:tc>
      </w:tr>
      <w:tr w:rsidR="006E1E21" w:rsidRPr="006E1E21" w:rsidTr="00844639">
        <w:trPr>
          <w:trHeight w:val="37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                                                           Основное мероприятие 4.1</w:t>
            </w:r>
          </w:p>
        </w:tc>
        <w:tc>
          <w:tcPr>
            <w:tcW w:w="1012" w:type="dxa"/>
            <w:vMerge w:val="restart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Финансовое обеспечение музейного дела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5647,10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683,30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591,40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519,00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546,80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667,8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639,7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694,1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655,0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5647,10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683,30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591,40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519,00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546,80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667,8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639,7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694,1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650,0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655,0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ПОДПРОГРАММА 5</w:t>
            </w:r>
          </w:p>
        </w:tc>
        <w:tc>
          <w:tcPr>
            <w:tcW w:w="1012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Обеспечение реализации муниципальной программы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26250,40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2091,80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2374,00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2779,70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3010,80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3234,0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3047,6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3125,4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3247,1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3340,0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</w:t>
            </w:r>
            <w:r w:rsidRPr="006E1E21">
              <w:lastRenderedPageBreak/>
              <w:t>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lastRenderedPageBreak/>
              <w:t>26200,40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2091,80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2324,00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2779,70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3010,80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3234,0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3047,6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3125,4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3247,1</w:t>
            </w:r>
          </w:p>
        </w:tc>
        <w:tc>
          <w:tcPr>
            <w:tcW w:w="738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3340,0</w:t>
            </w:r>
          </w:p>
        </w:tc>
      </w:tr>
      <w:tr w:rsidR="006E1E21" w:rsidRPr="006E1E21" w:rsidTr="00844639">
        <w:trPr>
          <w:trHeight w:val="51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юридические лица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физические лица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                                                           Основное мероприятие 5.1</w:t>
            </w:r>
          </w:p>
        </w:tc>
        <w:tc>
          <w:tcPr>
            <w:tcW w:w="1012" w:type="dxa"/>
            <w:vMerge w:val="restart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Финансовое обеспечение учреждений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26250,40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2091,80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2374,00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2779,70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3010,80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3234,0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3047,6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3125,4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3247,1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3340,0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50,00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50,00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26200,40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2091,80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2324,00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2779,70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3010,80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3234,0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3047,6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3125,4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3247,1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3340</w:t>
            </w:r>
          </w:p>
        </w:tc>
      </w:tr>
      <w:tr w:rsidR="006E1E21" w:rsidRPr="006E1E21" w:rsidTr="00844639">
        <w:trPr>
          <w:trHeight w:val="510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внебюджетные фонды                       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 w:val="restart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                                                            Основное мероприятие 5.2</w:t>
            </w:r>
          </w:p>
        </w:tc>
        <w:tc>
          <w:tcPr>
            <w:tcW w:w="1012" w:type="dxa"/>
            <w:vMerge w:val="restart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Прочие мероприятия в сфере культуры</w:t>
            </w: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всего, в том числе: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 xml:space="preserve">федеральный бюджет 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областной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  <w:tr w:rsidR="006E1E21" w:rsidRPr="006E1E21" w:rsidTr="00844639">
        <w:trPr>
          <w:trHeight w:val="255"/>
        </w:trPr>
        <w:tc>
          <w:tcPr>
            <w:tcW w:w="993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1012" w:type="dxa"/>
            <w:vMerge/>
            <w:hideMark/>
          </w:tcPr>
          <w:p w:rsidR="006E1E21" w:rsidRPr="006E1E21" w:rsidRDefault="006E1E21" w:rsidP="006E1E21">
            <w:pPr>
              <w:spacing w:after="0" w:line="240" w:lineRule="auto"/>
            </w:pPr>
          </w:p>
        </w:tc>
        <w:tc>
          <w:tcPr>
            <w:tcW w:w="856" w:type="dxa"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местный бюджет</w:t>
            </w:r>
          </w:p>
        </w:tc>
        <w:tc>
          <w:tcPr>
            <w:tcW w:w="634" w:type="dxa"/>
            <w:hideMark/>
          </w:tcPr>
          <w:p w:rsidR="006E1E21" w:rsidRPr="006E1E21" w:rsidRDefault="006E1E21" w:rsidP="006E1E21">
            <w:pPr>
              <w:spacing w:after="0" w:line="240" w:lineRule="auto"/>
              <w:rPr>
                <w:b/>
                <w:bCs/>
              </w:rPr>
            </w:pPr>
            <w:r w:rsidRPr="006E1E21">
              <w:rPr>
                <w:b/>
                <w:bCs/>
              </w:rPr>
              <w:t>0,00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  <w:tc>
          <w:tcPr>
            <w:tcW w:w="738" w:type="dxa"/>
            <w:noWrap/>
            <w:hideMark/>
          </w:tcPr>
          <w:p w:rsidR="006E1E21" w:rsidRPr="006E1E21" w:rsidRDefault="006E1E21" w:rsidP="006E1E21">
            <w:pPr>
              <w:spacing w:after="0" w:line="240" w:lineRule="auto"/>
            </w:pPr>
            <w:r w:rsidRPr="006E1E21">
              <w:t> </w:t>
            </w:r>
          </w:p>
        </w:tc>
      </w:tr>
    </w:tbl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F03C3E" w:rsidRDefault="00F03C3E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Pr="00941069" w:rsidRDefault="009739DF">
      <w:pPr>
        <w:spacing w:after="0" w:line="240" w:lineRule="auto"/>
      </w:pPr>
    </w:p>
    <w:p w:rsidR="009739DF" w:rsidRDefault="009739DF">
      <w:pPr>
        <w:spacing w:after="0" w:line="240" w:lineRule="auto"/>
      </w:pPr>
    </w:p>
    <w:p w:rsidR="00393025" w:rsidRDefault="00393025">
      <w:pPr>
        <w:spacing w:after="0" w:line="240" w:lineRule="auto"/>
      </w:pPr>
    </w:p>
    <w:p w:rsidR="00393025" w:rsidRDefault="00393025">
      <w:pPr>
        <w:spacing w:after="0" w:line="240" w:lineRule="auto"/>
      </w:pPr>
    </w:p>
    <w:p w:rsidR="00393025" w:rsidRDefault="00393025">
      <w:pPr>
        <w:spacing w:after="0" w:line="240" w:lineRule="auto"/>
      </w:pPr>
    </w:p>
    <w:p w:rsidR="00393025" w:rsidRDefault="00393025">
      <w:pPr>
        <w:spacing w:after="0" w:line="240" w:lineRule="auto"/>
      </w:pPr>
    </w:p>
    <w:p w:rsidR="00393025" w:rsidRDefault="00393025">
      <w:pPr>
        <w:spacing w:after="0" w:line="240" w:lineRule="auto"/>
      </w:pPr>
    </w:p>
    <w:p w:rsidR="00393025" w:rsidRDefault="00393025">
      <w:pPr>
        <w:spacing w:after="0" w:line="240" w:lineRule="auto"/>
      </w:pPr>
    </w:p>
    <w:p w:rsidR="00393025" w:rsidRDefault="00393025">
      <w:pPr>
        <w:spacing w:after="0" w:line="240" w:lineRule="auto"/>
      </w:pPr>
    </w:p>
    <w:tbl>
      <w:tblPr>
        <w:tblStyle w:val="ae"/>
        <w:tblpPr w:leftFromText="180" w:rightFromText="180" w:tblpX="-743" w:tblpY="930"/>
        <w:tblW w:w="11057" w:type="dxa"/>
        <w:tblLayout w:type="fixed"/>
        <w:tblLook w:val="04A0"/>
      </w:tblPr>
      <w:tblGrid>
        <w:gridCol w:w="530"/>
        <w:gridCol w:w="1597"/>
        <w:gridCol w:w="2023"/>
        <w:gridCol w:w="2023"/>
        <w:gridCol w:w="1345"/>
        <w:gridCol w:w="1153"/>
        <w:gridCol w:w="1110"/>
        <w:gridCol w:w="1276"/>
      </w:tblGrid>
      <w:tr w:rsidR="00393025" w:rsidRPr="00393025" w:rsidTr="00844639">
        <w:trPr>
          <w:trHeight w:val="4661"/>
        </w:trPr>
        <w:tc>
          <w:tcPr>
            <w:tcW w:w="530" w:type="dxa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lastRenderedPageBreak/>
              <w:t>№ п/п</w:t>
            </w:r>
          </w:p>
        </w:tc>
        <w:tc>
          <w:tcPr>
            <w:tcW w:w="1597" w:type="dxa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Статус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Наименование  подпрограммы,  основного мероприятия, мероприятия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1345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Срок</w:t>
            </w:r>
          </w:p>
          <w:p w:rsidR="00393025" w:rsidRPr="00393025" w:rsidRDefault="00393025" w:rsidP="00844639">
            <w:pPr>
              <w:spacing w:after="0" w:line="240" w:lineRule="auto"/>
            </w:pPr>
            <w:r w:rsidRPr="00393025">
              <w:t> </w:t>
            </w:r>
          </w:p>
          <w:p w:rsidR="00393025" w:rsidRPr="00393025" w:rsidRDefault="00393025" w:rsidP="00844639">
            <w:pPr>
              <w:spacing w:after="0" w:line="240" w:lineRule="auto"/>
            </w:pPr>
            <w:r w:rsidRPr="00393025">
              <w:t>начала реализации</w:t>
            </w:r>
            <w:r w:rsidRPr="00393025">
              <w:br/>
              <w:t xml:space="preserve">мероприятия в очередном финансовом году </w:t>
            </w:r>
          </w:p>
        </w:tc>
        <w:tc>
          <w:tcPr>
            <w:tcW w:w="115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 </w:t>
            </w:r>
          </w:p>
          <w:p w:rsidR="00393025" w:rsidRPr="00393025" w:rsidRDefault="00393025" w:rsidP="00844639">
            <w:pPr>
              <w:spacing w:after="0" w:line="240" w:lineRule="auto"/>
            </w:pPr>
            <w:r w:rsidRPr="00393025">
              <w:t> </w:t>
            </w:r>
          </w:p>
          <w:p w:rsidR="00393025" w:rsidRPr="00393025" w:rsidRDefault="00393025" w:rsidP="00844639">
            <w:pPr>
              <w:spacing w:after="0" w:line="240" w:lineRule="auto"/>
            </w:pPr>
            <w:r w:rsidRPr="00393025">
              <w:t>окончания реализации</w:t>
            </w:r>
            <w:r w:rsidRPr="00393025">
              <w:br/>
              <w:t>мероприятия</w:t>
            </w:r>
            <w:r w:rsidRPr="00393025">
              <w:br/>
              <w:t xml:space="preserve">в очередном финансовом году  </w:t>
            </w:r>
          </w:p>
        </w:tc>
        <w:tc>
          <w:tcPr>
            <w:tcW w:w="1110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 xml:space="preserve">КБК </w:t>
            </w:r>
            <w:r w:rsidRPr="00393025">
              <w:br/>
              <w:t>(местный</w:t>
            </w:r>
            <w:r w:rsidRPr="00393025">
              <w:br/>
              <w:t>бюджет)</w:t>
            </w:r>
          </w:p>
        </w:tc>
        <w:tc>
          <w:tcPr>
            <w:tcW w:w="1276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Расходы, предусмотренные решением представительного органа местного самоуправ</w:t>
            </w:r>
            <w:r>
              <w:t>ления о местном бюджете, на 2024</w:t>
            </w:r>
            <w:r w:rsidRPr="00393025">
              <w:t xml:space="preserve"> год</w:t>
            </w:r>
          </w:p>
        </w:tc>
      </w:tr>
      <w:tr w:rsidR="00393025" w:rsidRPr="00393025" w:rsidTr="00844639">
        <w:trPr>
          <w:trHeight w:val="315"/>
        </w:trPr>
        <w:tc>
          <w:tcPr>
            <w:tcW w:w="530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1</w:t>
            </w:r>
          </w:p>
        </w:tc>
        <w:tc>
          <w:tcPr>
            <w:tcW w:w="1597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2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3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4</w:t>
            </w:r>
          </w:p>
        </w:tc>
        <w:tc>
          <w:tcPr>
            <w:tcW w:w="1345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5</w:t>
            </w:r>
          </w:p>
        </w:tc>
        <w:tc>
          <w:tcPr>
            <w:tcW w:w="115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6</w:t>
            </w:r>
          </w:p>
        </w:tc>
        <w:tc>
          <w:tcPr>
            <w:tcW w:w="1110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8</w:t>
            </w:r>
          </w:p>
        </w:tc>
        <w:tc>
          <w:tcPr>
            <w:tcW w:w="1276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9</w:t>
            </w:r>
          </w:p>
        </w:tc>
      </w:tr>
      <w:tr w:rsidR="00393025" w:rsidRPr="00393025" w:rsidTr="00844639">
        <w:trPr>
          <w:trHeight w:val="1590"/>
        </w:trPr>
        <w:tc>
          <w:tcPr>
            <w:tcW w:w="530" w:type="dxa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1</w:t>
            </w:r>
          </w:p>
        </w:tc>
        <w:tc>
          <w:tcPr>
            <w:tcW w:w="1597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ПОДПРОГРАММА 1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 xml:space="preserve">"Развитие культурно-досуговой деятельности и  народного творчества в  Верхнемамонском муниципальном районе 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МКУ "РДК" Директор Шишлянникова Н.М., директора центров культуры Верхнемамонского муниципального района</w:t>
            </w:r>
          </w:p>
        </w:tc>
        <w:tc>
          <w:tcPr>
            <w:tcW w:w="1345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январь 2024</w:t>
            </w:r>
          </w:p>
        </w:tc>
        <w:tc>
          <w:tcPr>
            <w:tcW w:w="115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декабрь 2024</w:t>
            </w:r>
          </w:p>
        </w:tc>
        <w:tc>
          <w:tcPr>
            <w:tcW w:w="1110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9220804</w:t>
            </w:r>
          </w:p>
        </w:tc>
        <w:tc>
          <w:tcPr>
            <w:tcW w:w="1276" w:type="dxa"/>
            <w:hideMark/>
          </w:tcPr>
          <w:p w:rsidR="00393025" w:rsidRPr="00393025" w:rsidRDefault="00D64709" w:rsidP="00844639">
            <w:pPr>
              <w:spacing w:after="0" w:line="240" w:lineRule="auto"/>
            </w:pPr>
            <w:r>
              <w:t>20984,8</w:t>
            </w:r>
          </w:p>
        </w:tc>
      </w:tr>
      <w:tr w:rsidR="00393025" w:rsidRPr="00393025" w:rsidTr="00844639">
        <w:trPr>
          <w:trHeight w:val="1695"/>
        </w:trPr>
        <w:tc>
          <w:tcPr>
            <w:tcW w:w="530" w:type="dxa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2</w:t>
            </w:r>
          </w:p>
        </w:tc>
        <w:tc>
          <w:tcPr>
            <w:tcW w:w="1597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ПОДПРОГРАММА 2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"Сохранение и развитие дополнительного образования в сфере культуры Верхнемамонского муниципального района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Директор МКУДО "Верхнемамоская ДШИ" Хохлова Л.Н.</w:t>
            </w:r>
          </w:p>
        </w:tc>
        <w:tc>
          <w:tcPr>
            <w:tcW w:w="1345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январь 2024</w:t>
            </w:r>
          </w:p>
        </w:tc>
        <w:tc>
          <w:tcPr>
            <w:tcW w:w="115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декабрь 2024</w:t>
            </w:r>
          </w:p>
        </w:tc>
        <w:tc>
          <w:tcPr>
            <w:tcW w:w="1110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9220703</w:t>
            </w:r>
          </w:p>
        </w:tc>
        <w:tc>
          <w:tcPr>
            <w:tcW w:w="1276" w:type="dxa"/>
            <w:hideMark/>
          </w:tcPr>
          <w:p w:rsidR="00393025" w:rsidRPr="00393025" w:rsidRDefault="00D64709" w:rsidP="00844639">
            <w:pPr>
              <w:spacing w:after="0" w:line="240" w:lineRule="auto"/>
            </w:pPr>
            <w:r>
              <w:t>15260,6</w:t>
            </w:r>
          </w:p>
        </w:tc>
      </w:tr>
      <w:tr w:rsidR="00393025" w:rsidRPr="00393025" w:rsidTr="00844639">
        <w:trPr>
          <w:trHeight w:val="1080"/>
        </w:trPr>
        <w:tc>
          <w:tcPr>
            <w:tcW w:w="530" w:type="dxa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3</w:t>
            </w:r>
          </w:p>
        </w:tc>
        <w:tc>
          <w:tcPr>
            <w:tcW w:w="1597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ПОДПРОГРАММА 3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«Развитие музейного дела в сфере культуры</w:t>
            </w:r>
          </w:p>
        </w:tc>
        <w:tc>
          <w:tcPr>
            <w:tcW w:w="202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МКУ "РДК" Директор Шишлянникова Н.М.</w:t>
            </w:r>
          </w:p>
        </w:tc>
        <w:tc>
          <w:tcPr>
            <w:tcW w:w="1345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январь 2024</w:t>
            </w:r>
          </w:p>
        </w:tc>
        <w:tc>
          <w:tcPr>
            <w:tcW w:w="1153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декабрь 2024</w:t>
            </w:r>
          </w:p>
        </w:tc>
        <w:tc>
          <w:tcPr>
            <w:tcW w:w="1110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9220804</w:t>
            </w:r>
          </w:p>
        </w:tc>
        <w:tc>
          <w:tcPr>
            <w:tcW w:w="1276" w:type="dxa"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</w:tr>
      <w:tr w:rsidR="00393025" w:rsidRPr="00393025" w:rsidTr="00844639">
        <w:trPr>
          <w:trHeight w:val="825"/>
        </w:trPr>
        <w:tc>
          <w:tcPr>
            <w:tcW w:w="530" w:type="dxa"/>
            <w:vMerge w:val="restart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4</w:t>
            </w:r>
          </w:p>
        </w:tc>
        <w:tc>
          <w:tcPr>
            <w:tcW w:w="1597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ПОДПРОГРАММА 4</w:t>
            </w:r>
          </w:p>
        </w:tc>
        <w:tc>
          <w:tcPr>
            <w:tcW w:w="2023" w:type="dxa"/>
            <w:vMerge w:val="restart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 xml:space="preserve">Развитие сельского туризма в  сфере культуры </w:t>
            </w:r>
          </w:p>
        </w:tc>
        <w:tc>
          <w:tcPr>
            <w:tcW w:w="2023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МКУ "РДК" Директор Шишлянникова Н.М.</w:t>
            </w:r>
          </w:p>
        </w:tc>
        <w:tc>
          <w:tcPr>
            <w:tcW w:w="1345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январь 2024</w:t>
            </w:r>
          </w:p>
        </w:tc>
        <w:tc>
          <w:tcPr>
            <w:tcW w:w="1153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декабрь 2024</w:t>
            </w:r>
          </w:p>
        </w:tc>
        <w:tc>
          <w:tcPr>
            <w:tcW w:w="1110" w:type="dxa"/>
            <w:vMerge w:val="restart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9220804</w:t>
            </w:r>
          </w:p>
        </w:tc>
        <w:tc>
          <w:tcPr>
            <w:tcW w:w="1276" w:type="dxa"/>
            <w:vMerge w:val="restart"/>
            <w:noWrap/>
            <w:hideMark/>
          </w:tcPr>
          <w:p w:rsidR="00393025" w:rsidRPr="00393025" w:rsidRDefault="00D64709" w:rsidP="00844639">
            <w:pPr>
              <w:spacing w:after="0" w:line="240" w:lineRule="auto"/>
            </w:pPr>
            <w:r>
              <w:t>667,8</w:t>
            </w:r>
          </w:p>
        </w:tc>
      </w:tr>
      <w:tr w:rsidR="00393025" w:rsidRPr="00393025" w:rsidTr="00844639">
        <w:trPr>
          <w:trHeight w:val="276"/>
        </w:trPr>
        <w:tc>
          <w:tcPr>
            <w:tcW w:w="53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597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345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5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1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276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</w:tr>
      <w:tr w:rsidR="00393025" w:rsidRPr="00393025" w:rsidTr="00844639">
        <w:trPr>
          <w:trHeight w:val="345"/>
        </w:trPr>
        <w:tc>
          <w:tcPr>
            <w:tcW w:w="530" w:type="dxa"/>
            <w:vMerge w:val="restart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5</w:t>
            </w:r>
          </w:p>
        </w:tc>
        <w:tc>
          <w:tcPr>
            <w:tcW w:w="1597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ПОДПРОГРАММА 5</w:t>
            </w:r>
          </w:p>
        </w:tc>
        <w:tc>
          <w:tcPr>
            <w:tcW w:w="2023" w:type="dxa"/>
            <w:vMerge w:val="restart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Обеспечение реализации муниципальной программы</w:t>
            </w:r>
          </w:p>
        </w:tc>
        <w:tc>
          <w:tcPr>
            <w:tcW w:w="2023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Руководитель отдела         Зуев Виктор Александрович</w:t>
            </w:r>
          </w:p>
        </w:tc>
        <w:tc>
          <w:tcPr>
            <w:tcW w:w="1345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январь 2024</w:t>
            </w:r>
          </w:p>
        </w:tc>
        <w:tc>
          <w:tcPr>
            <w:tcW w:w="1153" w:type="dxa"/>
            <w:vMerge w:val="restart"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декабрь 2024</w:t>
            </w:r>
          </w:p>
        </w:tc>
        <w:tc>
          <w:tcPr>
            <w:tcW w:w="1110" w:type="dxa"/>
            <w:vMerge w:val="restart"/>
            <w:noWrap/>
            <w:hideMark/>
          </w:tcPr>
          <w:p w:rsidR="00393025" w:rsidRPr="00393025" w:rsidRDefault="00393025" w:rsidP="00844639">
            <w:pPr>
              <w:spacing w:after="0" w:line="240" w:lineRule="auto"/>
            </w:pPr>
            <w:r w:rsidRPr="00393025">
              <w:t>9220804</w:t>
            </w:r>
          </w:p>
        </w:tc>
        <w:tc>
          <w:tcPr>
            <w:tcW w:w="1276" w:type="dxa"/>
            <w:vMerge w:val="restart"/>
            <w:noWrap/>
            <w:hideMark/>
          </w:tcPr>
          <w:p w:rsidR="00393025" w:rsidRPr="00393025" w:rsidRDefault="00D64709" w:rsidP="00844639">
            <w:pPr>
              <w:spacing w:after="0" w:line="240" w:lineRule="auto"/>
            </w:pPr>
            <w:r>
              <w:t>3234,0</w:t>
            </w:r>
          </w:p>
        </w:tc>
      </w:tr>
      <w:tr w:rsidR="00393025" w:rsidRPr="00393025" w:rsidTr="00844639">
        <w:trPr>
          <w:trHeight w:val="276"/>
        </w:trPr>
        <w:tc>
          <w:tcPr>
            <w:tcW w:w="53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597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345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5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1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276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</w:tr>
      <w:tr w:rsidR="00393025" w:rsidRPr="00393025" w:rsidTr="00844639">
        <w:trPr>
          <w:trHeight w:val="276"/>
        </w:trPr>
        <w:tc>
          <w:tcPr>
            <w:tcW w:w="53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597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345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5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1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276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</w:tr>
      <w:tr w:rsidR="00393025" w:rsidRPr="00393025" w:rsidTr="00844639">
        <w:trPr>
          <w:trHeight w:val="276"/>
        </w:trPr>
        <w:tc>
          <w:tcPr>
            <w:tcW w:w="53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597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345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5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1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276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</w:tr>
      <w:tr w:rsidR="00393025" w:rsidRPr="00393025" w:rsidTr="00844639">
        <w:trPr>
          <w:trHeight w:val="276"/>
        </w:trPr>
        <w:tc>
          <w:tcPr>
            <w:tcW w:w="53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597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202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345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53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110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  <w:tc>
          <w:tcPr>
            <w:tcW w:w="1276" w:type="dxa"/>
            <w:vMerge/>
            <w:hideMark/>
          </w:tcPr>
          <w:p w:rsidR="00393025" w:rsidRPr="00393025" w:rsidRDefault="00393025" w:rsidP="00844639">
            <w:pPr>
              <w:spacing w:after="0" w:line="240" w:lineRule="auto"/>
            </w:pPr>
          </w:p>
        </w:tc>
      </w:tr>
    </w:tbl>
    <w:p w:rsidR="00844639" w:rsidRDefault="00844639" w:rsidP="00844639">
      <w:pPr>
        <w:spacing w:after="0" w:line="240" w:lineRule="auto"/>
        <w:ind w:left="5529"/>
      </w:pPr>
      <w:r>
        <w:t>Приложение 4</w:t>
      </w:r>
    </w:p>
    <w:p w:rsidR="00844639" w:rsidRDefault="00844639" w:rsidP="00844639">
      <w:pPr>
        <w:spacing w:after="0" w:line="240" w:lineRule="auto"/>
        <w:ind w:left="5529"/>
      </w:pPr>
      <w:r>
        <w:t xml:space="preserve">к  муниципальной программе Верхнемамонского муниципального района </w:t>
      </w:r>
    </w:p>
    <w:p w:rsidR="00393025" w:rsidRPr="00941069" w:rsidRDefault="00844639" w:rsidP="00844639">
      <w:pPr>
        <w:spacing w:after="0" w:line="240" w:lineRule="auto"/>
        <w:ind w:left="5529"/>
      </w:pPr>
      <w:r>
        <w:t>.</w:t>
      </w:r>
    </w:p>
    <w:sectPr w:rsidR="00393025" w:rsidRPr="00941069" w:rsidSect="00844639">
      <w:footerReference w:type="default" r:id="rId11"/>
      <w:pgSz w:w="11906" w:h="16838"/>
      <w:pgMar w:top="567" w:right="567" w:bottom="426" w:left="1418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8B" w:rsidRDefault="00F73C8B">
      <w:pPr>
        <w:spacing w:line="240" w:lineRule="auto"/>
      </w:pPr>
      <w:r>
        <w:separator/>
      </w:r>
    </w:p>
  </w:endnote>
  <w:endnote w:type="continuationSeparator" w:id="1">
    <w:p w:rsidR="00F73C8B" w:rsidRDefault="00F73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BE" w:rsidRDefault="004B0F72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4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JH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AgjQSpo0erz6nb19e7j3afV99UXeG7R6ge8voEQWcDmte6D30UNnmZx&#10;IhfQ+GZfw6bFYVGoyr6hQgR6gH7Zws0WBlHrFHfiOAAVBV3zAfH9rXuttHnBZIWskGAF/XQwk9lY&#10;m7VpY2JPEzIrOXc95QLNE9zdPwicQ6uB4FxYW8gCYmykda9uekHvND6NIy/qdE+9KEhTb5iNIq+b&#10;hYcH6X46GqXhBxsvjPrTMs+ZsOc1vAmjP+vLhsHrjrfM0ZKXuQ1nU3L8ZyOu0IwAc7lxAEPuO1b+&#10;/SwcblDUg4rCThScdHpe1o0PvSiLDrzeYRB7Qdg76XWDqBel2f2KxqVg/17RPfB3kiZ926+2sAkn&#10;9Mpy57el2XS2pYFZ0zff0nBNNyeZJQdD293XrABGO9Y9giWhlIkWT2dtrQpA/imOG3uHtpszT3Fm&#10;jYc7WQrTOlelkMox9gEF8quGAsXaHkDZqduKZjFZAJRWnMh8CbdTSbg0cMF0TbMScB8Tbc6JggkH&#10;mzC1zRksBZdwU+RGwmgq1fvH9q09EBy0GM1hYiZYwEjHiL8UMJAgoGkE1QiTRhDX1UgCkUOXixPB&#10;QRneiIWS1TsY5UN7BqiIoHBSgk0jjsx6asOvgLLh0BnBCK2JGYuLmtrQrtn18NrAFHDDYYvEBiwY&#10;oo5Lm4Fvp/Tut7Pa/pY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g9BCRxUDAADeBgAADgAAAAAAAAAAAAAAAAAuAgAAZHJzL2Uy&#10;b0RvYy54bWxQSwECLQAUAAYACAAAACEA5yqKvNYAAAAFAQAADwAAAAAAAAAAAAAAAABvBQAAZHJz&#10;L2Rvd25yZXYueG1sUEsFBgAAAAAEAAQA8wAAAHIGAAAAAA==&#10;" filled="f" fillcolor="white [3201]" stroked="f" strokeweight=".5pt">
          <v:textbox style="mso-fit-shape-to-text:t" inset="0,0,0,0">
            <w:txbxContent>
              <w:p w:rsidR="00EE00BE" w:rsidRDefault="004B0F72">
                <w:pPr>
                  <w:pStyle w:val="ac"/>
                </w:pPr>
                <w:fldSimple w:instr=" PAGE  \* MERGEFORMAT ">
                  <w:r w:rsidR="004D514D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8B" w:rsidRDefault="00F73C8B">
      <w:pPr>
        <w:spacing w:after="0" w:line="240" w:lineRule="auto"/>
      </w:pPr>
      <w:r>
        <w:separator/>
      </w:r>
    </w:p>
  </w:footnote>
  <w:footnote w:type="continuationSeparator" w:id="1">
    <w:p w:rsidR="00F73C8B" w:rsidRDefault="00F7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multilevel"/>
    <w:tmpl w:val="0B626128"/>
    <w:lvl w:ilvl="0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A912BD"/>
    <w:multiLevelType w:val="multilevel"/>
    <w:tmpl w:val="0EA912BD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0D283B"/>
    <w:multiLevelType w:val="multilevel"/>
    <w:tmpl w:val="120D283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FC4467"/>
    <w:multiLevelType w:val="multilevel"/>
    <w:tmpl w:val="14FC4467"/>
    <w:lvl w:ilvl="0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C0055AD"/>
    <w:multiLevelType w:val="multilevel"/>
    <w:tmpl w:val="1C0055AD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7" w:hanging="2160"/>
      </w:pPr>
      <w:rPr>
        <w:rFonts w:hint="default"/>
      </w:rPr>
    </w:lvl>
  </w:abstractNum>
  <w:abstractNum w:abstractNumId="5">
    <w:nsid w:val="1E8D4AB3"/>
    <w:multiLevelType w:val="multilevel"/>
    <w:tmpl w:val="1E8D4AB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93180"/>
    <w:multiLevelType w:val="multilevel"/>
    <w:tmpl w:val="334931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B942C1"/>
    <w:multiLevelType w:val="multilevel"/>
    <w:tmpl w:val="40B942C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ED46CF5"/>
    <w:multiLevelType w:val="multilevel"/>
    <w:tmpl w:val="7ED46CF5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6AAC"/>
    <w:rsid w:val="000065F7"/>
    <w:rsid w:val="00012478"/>
    <w:rsid w:val="0001590E"/>
    <w:rsid w:val="00020096"/>
    <w:rsid w:val="00024398"/>
    <w:rsid w:val="0002556F"/>
    <w:rsid w:val="00031C1F"/>
    <w:rsid w:val="000321DA"/>
    <w:rsid w:val="00036E65"/>
    <w:rsid w:val="0004111F"/>
    <w:rsid w:val="000448EA"/>
    <w:rsid w:val="00061BE6"/>
    <w:rsid w:val="000662D4"/>
    <w:rsid w:val="00071304"/>
    <w:rsid w:val="00075001"/>
    <w:rsid w:val="0007525D"/>
    <w:rsid w:val="00076A62"/>
    <w:rsid w:val="0008071A"/>
    <w:rsid w:val="00081CBE"/>
    <w:rsid w:val="00085EAB"/>
    <w:rsid w:val="000B0D75"/>
    <w:rsid w:val="000B2FDD"/>
    <w:rsid w:val="000B6C9C"/>
    <w:rsid w:val="000D1273"/>
    <w:rsid w:val="000D3DE2"/>
    <w:rsid w:val="000E318A"/>
    <w:rsid w:val="000E56E9"/>
    <w:rsid w:val="00111658"/>
    <w:rsid w:val="0011669D"/>
    <w:rsid w:val="001173B8"/>
    <w:rsid w:val="00117AB2"/>
    <w:rsid w:val="00120B15"/>
    <w:rsid w:val="001244E5"/>
    <w:rsid w:val="001337F9"/>
    <w:rsid w:val="0014081E"/>
    <w:rsid w:val="00141F65"/>
    <w:rsid w:val="001551EF"/>
    <w:rsid w:val="00156662"/>
    <w:rsid w:val="00161252"/>
    <w:rsid w:val="0016713C"/>
    <w:rsid w:val="00170035"/>
    <w:rsid w:val="001739A4"/>
    <w:rsid w:val="00176DF5"/>
    <w:rsid w:val="00181722"/>
    <w:rsid w:val="00186FE6"/>
    <w:rsid w:val="001914FE"/>
    <w:rsid w:val="00191A41"/>
    <w:rsid w:val="0019632A"/>
    <w:rsid w:val="00196A2D"/>
    <w:rsid w:val="001A7BFC"/>
    <w:rsid w:val="001B4EBC"/>
    <w:rsid w:val="001B6852"/>
    <w:rsid w:val="001C16D1"/>
    <w:rsid w:val="001D4588"/>
    <w:rsid w:val="001E6D6B"/>
    <w:rsid w:val="001F0FE0"/>
    <w:rsid w:val="001F4E17"/>
    <w:rsid w:val="00201FAE"/>
    <w:rsid w:val="00212DFC"/>
    <w:rsid w:val="0021450F"/>
    <w:rsid w:val="00214E5B"/>
    <w:rsid w:val="002179FD"/>
    <w:rsid w:val="002215BB"/>
    <w:rsid w:val="00227569"/>
    <w:rsid w:val="002366F6"/>
    <w:rsid w:val="00242795"/>
    <w:rsid w:val="00245EDA"/>
    <w:rsid w:val="00255433"/>
    <w:rsid w:val="00256FA6"/>
    <w:rsid w:val="002630E3"/>
    <w:rsid w:val="0027518C"/>
    <w:rsid w:val="00293FA3"/>
    <w:rsid w:val="002A56C4"/>
    <w:rsid w:val="002C0419"/>
    <w:rsid w:val="002C5BCA"/>
    <w:rsid w:val="002D0C20"/>
    <w:rsid w:val="002D3A26"/>
    <w:rsid w:val="002D794F"/>
    <w:rsid w:val="002E3C70"/>
    <w:rsid w:val="002E6863"/>
    <w:rsid w:val="002E73F3"/>
    <w:rsid w:val="00300404"/>
    <w:rsid w:val="0031095E"/>
    <w:rsid w:val="00311F55"/>
    <w:rsid w:val="003154C6"/>
    <w:rsid w:val="003165FA"/>
    <w:rsid w:val="00323BE9"/>
    <w:rsid w:val="00333997"/>
    <w:rsid w:val="003445D5"/>
    <w:rsid w:val="0035175B"/>
    <w:rsid w:val="00354FFF"/>
    <w:rsid w:val="00356B8A"/>
    <w:rsid w:val="003608EE"/>
    <w:rsid w:val="00365F8E"/>
    <w:rsid w:val="00374CCE"/>
    <w:rsid w:val="00375B62"/>
    <w:rsid w:val="003777D4"/>
    <w:rsid w:val="003817F9"/>
    <w:rsid w:val="00381C5E"/>
    <w:rsid w:val="00385E2A"/>
    <w:rsid w:val="00393025"/>
    <w:rsid w:val="003943E8"/>
    <w:rsid w:val="00396D64"/>
    <w:rsid w:val="003A0A74"/>
    <w:rsid w:val="003A5F61"/>
    <w:rsid w:val="003B178B"/>
    <w:rsid w:val="003B5E60"/>
    <w:rsid w:val="003D0E47"/>
    <w:rsid w:val="003D1C85"/>
    <w:rsid w:val="003D7196"/>
    <w:rsid w:val="003F16C9"/>
    <w:rsid w:val="003F3018"/>
    <w:rsid w:val="003F76CB"/>
    <w:rsid w:val="0040541D"/>
    <w:rsid w:val="004159C0"/>
    <w:rsid w:val="004159FC"/>
    <w:rsid w:val="0042016F"/>
    <w:rsid w:val="004248CB"/>
    <w:rsid w:val="00435A79"/>
    <w:rsid w:val="00436AD5"/>
    <w:rsid w:val="00440799"/>
    <w:rsid w:val="004437AA"/>
    <w:rsid w:val="00450DC9"/>
    <w:rsid w:val="00454880"/>
    <w:rsid w:val="004675BE"/>
    <w:rsid w:val="00471401"/>
    <w:rsid w:val="00477CE2"/>
    <w:rsid w:val="004804DD"/>
    <w:rsid w:val="00483790"/>
    <w:rsid w:val="004919D5"/>
    <w:rsid w:val="004A0A45"/>
    <w:rsid w:val="004A10A1"/>
    <w:rsid w:val="004A6777"/>
    <w:rsid w:val="004B0F72"/>
    <w:rsid w:val="004B1578"/>
    <w:rsid w:val="004B1B54"/>
    <w:rsid w:val="004B1FA3"/>
    <w:rsid w:val="004B622E"/>
    <w:rsid w:val="004C1875"/>
    <w:rsid w:val="004C5065"/>
    <w:rsid w:val="004C68C2"/>
    <w:rsid w:val="004C7576"/>
    <w:rsid w:val="004D32F8"/>
    <w:rsid w:val="004D514D"/>
    <w:rsid w:val="004E1547"/>
    <w:rsid w:val="004F3861"/>
    <w:rsid w:val="004F7DB2"/>
    <w:rsid w:val="00512A78"/>
    <w:rsid w:val="00516C12"/>
    <w:rsid w:val="00524999"/>
    <w:rsid w:val="00527D42"/>
    <w:rsid w:val="00534B08"/>
    <w:rsid w:val="00540447"/>
    <w:rsid w:val="00543006"/>
    <w:rsid w:val="005507F3"/>
    <w:rsid w:val="005510E7"/>
    <w:rsid w:val="00552987"/>
    <w:rsid w:val="005826DA"/>
    <w:rsid w:val="005842C0"/>
    <w:rsid w:val="0058604D"/>
    <w:rsid w:val="00592ED8"/>
    <w:rsid w:val="0059466D"/>
    <w:rsid w:val="005A4DF3"/>
    <w:rsid w:val="005A5A72"/>
    <w:rsid w:val="005B5ED1"/>
    <w:rsid w:val="005B6AAC"/>
    <w:rsid w:val="005B6CA5"/>
    <w:rsid w:val="005C18A6"/>
    <w:rsid w:val="005C3C59"/>
    <w:rsid w:val="005C5ED4"/>
    <w:rsid w:val="005C652E"/>
    <w:rsid w:val="005C6810"/>
    <w:rsid w:val="005D6FB9"/>
    <w:rsid w:val="005E2115"/>
    <w:rsid w:val="005E3D8B"/>
    <w:rsid w:val="0061029B"/>
    <w:rsid w:val="00612F9E"/>
    <w:rsid w:val="00645473"/>
    <w:rsid w:val="0064783D"/>
    <w:rsid w:val="00654053"/>
    <w:rsid w:val="00654C72"/>
    <w:rsid w:val="0065562D"/>
    <w:rsid w:val="00655BEA"/>
    <w:rsid w:val="006632CA"/>
    <w:rsid w:val="006661C5"/>
    <w:rsid w:val="00680C06"/>
    <w:rsid w:val="00680C6D"/>
    <w:rsid w:val="00685E36"/>
    <w:rsid w:val="00686781"/>
    <w:rsid w:val="006942DA"/>
    <w:rsid w:val="00694F72"/>
    <w:rsid w:val="006950A6"/>
    <w:rsid w:val="006A5216"/>
    <w:rsid w:val="006B1768"/>
    <w:rsid w:val="006B2A1E"/>
    <w:rsid w:val="006B71B9"/>
    <w:rsid w:val="006B743E"/>
    <w:rsid w:val="006C515D"/>
    <w:rsid w:val="006C5F9F"/>
    <w:rsid w:val="006D0E19"/>
    <w:rsid w:val="006D182A"/>
    <w:rsid w:val="006D710B"/>
    <w:rsid w:val="006D7C51"/>
    <w:rsid w:val="006E136C"/>
    <w:rsid w:val="006E1E21"/>
    <w:rsid w:val="006F23DD"/>
    <w:rsid w:val="006F62E4"/>
    <w:rsid w:val="00700A8B"/>
    <w:rsid w:val="00706A2D"/>
    <w:rsid w:val="00710D76"/>
    <w:rsid w:val="00716609"/>
    <w:rsid w:val="00720CFF"/>
    <w:rsid w:val="00722724"/>
    <w:rsid w:val="00734C29"/>
    <w:rsid w:val="00735ACD"/>
    <w:rsid w:val="00737A38"/>
    <w:rsid w:val="00741EA7"/>
    <w:rsid w:val="007453A1"/>
    <w:rsid w:val="007561F3"/>
    <w:rsid w:val="00757D6A"/>
    <w:rsid w:val="0076250D"/>
    <w:rsid w:val="0076651A"/>
    <w:rsid w:val="00777359"/>
    <w:rsid w:val="00786162"/>
    <w:rsid w:val="00790361"/>
    <w:rsid w:val="0079209A"/>
    <w:rsid w:val="0079592C"/>
    <w:rsid w:val="007B185F"/>
    <w:rsid w:val="007B61F6"/>
    <w:rsid w:val="007D1BA5"/>
    <w:rsid w:val="007F4445"/>
    <w:rsid w:val="007F6457"/>
    <w:rsid w:val="007F658C"/>
    <w:rsid w:val="00805A20"/>
    <w:rsid w:val="00814681"/>
    <w:rsid w:val="00814FB9"/>
    <w:rsid w:val="008260DB"/>
    <w:rsid w:val="00826357"/>
    <w:rsid w:val="00843245"/>
    <w:rsid w:val="00844639"/>
    <w:rsid w:val="00846774"/>
    <w:rsid w:val="00855659"/>
    <w:rsid w:val="0085641F"/>
    <w:rsid w:val="0086004C"/>
    <w:rsid w:val="00866298"/>
    <w:rsid w:val="00871CB2"/>
    <w:rsid w:val="0087373E"/>
    <w:rsid w:val="0088463A"/>
    <w:rsid w:val="00891DC5"/>
    <w:rsid w:val="00896834"/>
    <w:rsid w:val="008A6B44"/>
    <w:rsid w:val="008B2223"/>
    <w:rsid w:val="008B3832"/>
    <w:rsid w:val="008C45B2"/>
    <w:rsid w:val="008C6B8C"/>
    <w:rsid w:val="008D70FD"/>
    <w:rsid w:val="008F38A9"/>
    <w:rsid w:val="008F58D9"/>
    <w:rsid w:val="008F7182"/>
    <w:rsid w:val="00902B06"/>
    <w:rsid w:val="00917166"/>
    <w:rsid w:val="009200C8"/>
    <w:rsid w:val="00920B76"/>
    <w:rsid w:val="00922CC3"/>
    <w:rsid w:val="00924798"/>
    <w:rsid w:val="00924A96"/>
    <w:rsid w:val="00930688"/>
    <w:rsid w:val="00940EEC"/>
    <w:rsid w:val="00941069"/>
    <w:rsid w:val="00943876"/>
    <w:rsid w:val="00956EDF"/>
    <w:rsid w:val="00957CCD"/>
    <w:rsid w:val="0096408A"/>
    <w:rsid w:val="00965B1A"/>
    <w:rsid w:val="00965C94"/>
    <w:rsid w:val="00967FDF"/>
    <w:rsid w:val="0097058E"/>
    <w:rsid w:val="00972312"/>
    <w:rsid w:val="009739DF"/>
    <w:rsid w:val="00991522"/>
    <w:rsid w:val="00993C23"/>
    <w:rsid w:val="00996729"/>
    <w:rsid w:val="009B06C9"/>
    <w:rsid w:val="009D044B"/>
    <w:rsid w:val="009D237C"/>
    <w:rsid w:val="009D670A"/>
    <w:rsid w:val="009E057A"/>
    <w:rsid w:val="009E3D3C"/>
    <w:rsid w:val="009E5E0F"/>
    <w:rsid w:val="009E739B"/>
    <w:rsid w:val="009F5094"/>
    <w:rsid w:val="009F6A54"/>
    <w:rsid w:val="009F79CA"/>
    <w:rsid w:val="00A012EE"/>
    <w:rsid w:val="00A10055"/>
    <w:rsid w:val="00A15860"/>
    <w:rsid w:val="00A162CD"/>
    <w:rsid w:val="00A203E6"/>
    <w:rsid w:val="00A27A73"/>
    <w:rsid w:val="00A407F9"/>
    <w:rsid w:val="00A41BFA"/>
    <w:rsid w:val="00A43267"/>
    <w:rsid w:val="00A564C2"/>
    <w:rsid w:val="00A56C4E"/>
    <w:rsid w:val="00A66957"/>
    <w:rsid w:val="00A67ACA"/>
    <w:rsid w:val="00A67E4C"/>
    <w:rsid w:val="00A756DC"/>
    <w:rsid w:val="00A9241D"/>
    <w:rsid w:val="00A94685"/>
    <w:rsid w:val="00A964B6"/>
    <w:rsid w:val="00AA34BC"/>
    <w:rsid w:val="00AA485B"/>
    <w:rsid w:val="00AA698E"/>
    <w:rsid w:val="00AB112E"/>
    <w:rsid w:val="00AB1CE7"/>
    <w:rsid w:val="00AB50FA"/>
    <w:rsid w:val="00AB7D99"/>
    <w:rsid w:val="00AC217C"/>
    <w:rsid w:val="00AC37EB"/>
    <w:rsid w:val="00AD0D35"/>
    <w:rsid w:val="00AD3AA1"/>
    <w:rsid w:val="00AD5AAA"/>
    <w:rsid w:val="00AE4488"/>
    <w:rsid w:val="00AF4605"/>
    <w:rsid w:val="00B01B70"/>
    <w:rsid w:val="00B041EB"/>
    <w:rsid w:val="00B06CD2"/>
    <w:rsid w:val="00B15523"/>
    <w:rsid w:val="00B21C5F"/>
    <w:rsid w:val="00B33F97"/>
    <w:rsid w:val="00B352C0"/>
    <w:rsid w:val="00B4387C"/>
    <w:rsid w:val="00B44761"/>
    <w:rsid w:val="00B759F4"/>
    <w:rsid w:val="00B819C2"/>
    <w:rsid w:val="00B96E16"/>
    <w:rsid w:val="00B972B7"/>
    <w:rsid w:val="00B9747F"/>
    <w:rsid w:val="00BA403C"/>
    <w:rsid w:val="00BA4105"/>
    <w:rsid w:val="00BD00C9"/>
    <w:rsid w:val="00BE2121"/>
    <w:rsid w:val="00BE2AEE"/>
    <w:rsid w:val="00BE47B9"/>
    <w:rsid w:val="00BE74FE"/>
    <w:rsid w:val="00BF394B"/>
    <w:rsid w:val="00BF7A36"/>
    <w:rsid w:val="00C03897"/>
    <w:rsid w:val="00C121C3"/>
    <w:rsid w:val="00C3458B"/>
    <w:rsid w:val="00C42302"/>
    <w:rsid w:val="00C43689"/>
    <w:rsid w:val="00C5102C"/>
    <w:rsid w:val="00C514D7"/>
    <w:rsid w:val="00C56D1B"/>
    <w:rsid w:val="00C62283"/>
    <w:rsid w:val="00C625C1"/>
    <w:rsid w:val="00C6266F"/>
    <w:rsid w:val="00C729FE"/>
    <w:rsid w:val="00C87DCE"/>
    <w:rsid w:val="00C94114"/>
    <w:rsid w:val="00CA1A0A"/>
    <w:rsid w:val="00CB43B5"/>
    <w:rsid w:val="00CB4A9C"/>
    <w:rsid w:val="00CB7ABC"/>
    <w:rsid w:val="00CC161E"/>
    <w:rsid w:val="00CC3563"/>
    <w:rsid w:val="00CD0B16"/>
    <w:rsid w:val="00CF2C9A"/>
    <w:rsid w:val="00CF6F8B"/>
    <w:rsid w:val="00D03031"/>
    <w:rsid w:val="00D0378D"/>
    <w:rsid w:val="00D10217"/>
    <w:rsid w:val="00D1129D"/>
    <w:rsid w:val="00D20C52"/>
    <w:rsid w:val="00D216F9"/>
    <w:rsid w:val="00D21EB4"/>
    <w:rsid w:val="00D460DD"/>
    <w:rsid w:val="00D50546"/>
    <w:rsid w:val="00D51817"/>
    <w:rsid w:val="00D60FF7"/>
    <w:rsid w:val="00D64709"/>
    <w:rsid w:val="00D65DB3"/>
    <w:rsid w:val="00D83DFB"/>
    <w:rsid w:val="00DA15E9"/>
    <w:rsid w:val="00DA47E1"/>
    <w:rsid w:val="00DB7BD8"/>
    <w:rsid w:val="00DB7CEE"/>
    <w:rsid w:val="00DC54BE"/>
    <w:rsid w:val="00DC7D62"/>
    <w:rsid w:val="00DD0B9A"/>
    <w:rsid w:val="00DD1F76"/>
    <w:rsid w:val="00DD66F4"/>
    <w:rsid w:val="00DE4445"/>
    <w:rsid w:val="00DE447A"/>
    <w:rsid w:val="00DF18AC"/>
    <w:rsid w:val="00DF39C6"/>
    <w:rsid w:val="00E039E1"/>
    <w:rsid w:val="00E07E73"/>
    <w:rsid w:val="00E1102E"/>
    <w:rsid w:val="00E13F28"/>
    <w:rsid w:val="00E15356"/>
    <w:rsid w:val="00E44A90"/>
    <w:rsid w:val="00E51D7D"/>
    <w:rsid w:val="00E61F8D"/>
    <w:rsid w:val="00E6330F"/>
    <w:rsid w:val="00E65C86"/>
    <w:rsid w:val="00E71DD6"/>
    <w:rsid w:val="00E75AC0"/>
    <w:rsid w:val="00E8231E"/>
    <w:rsid w:val="00E860DF"/>
    <w:rsid w:val="00E964BD"/>
    <w:rsid w:val="00E97522"/>
    <w:rsid w:val="00EA34D4"/>
    <w:rsid w:val="00EC5E43"/>
    <w:rsid w:val="00ED07A6"/>
    <w:rsid w:val="00ED182A"/>
    <w:rsid w:val="00ED2156"/>
    <w:rsid w:val="00ED2400"/>
    <w:rsid w:val="00ED7DB4"/>
    <w:rsid w:val="00EE00BE"/>
    <w:rsid w:val="00EE123B"/>
    <w:rsid w:val="00EE2797"/>
    <w:rsid w:val="00EE3155"/>
    <w:rsid w:val="00EF1703"/>
    <w:rsid w:val="00EF6A82"/>
    <w:rsid w:val="00EF75DF"/>
    <w:rsid w:val="00F03C3E"/>
    <w:rsid w:val="00F05AD2"/>
    <w:rsid w:val="00F1742C"/>
    <w:rsid w:val="00F24240"/>
    <w:rsid w:val="00F30304"/>
    <w:rsid w:val="00F32B9B"/>
    <w:rsid w:val="00F436C9"/>
    <w:rsid w:val="00F43EF5"/>
    <w:rsid w:val="00F45824"/>
    <w:rsid w:val="00F45E28"/>
    <w:rsid w:val="00F54056"/>
    <w:rsid w:val="00F608DB"/>
    <w:rsid w:val="00F70613"/>
    <w:rsid w:val="00F73C8B"/>
    <w:rsid w:val="00F8729C"/>
    <w:rsid w:val="00F93F71"/>
    <w:rsid w:val="00F947E4"/>
    <w:rsid w:val="00FA7E3F"/>
    <w:rsid w:val="00FB60AE"/>
    <w:rsid w:val="00FB60C1"/>
    <w:rsid w:val="00FC35C6"/>
    <w:rsid w:val="00FC3F1F"/>
    <w:rsid w:val="00FC6D38"/>
    <w:rsid w:val="00FD2AD7"/>
    <w:rsid w:val="00FD664C"/>
    <w:rsid w:val="00FE44AE"/>
    <w:rsid w:val="12DF3E66"/>
    <w:rsid w:val="14E64266"/>
    <w:rsid w:val="16976367"/>
    <w:rsid w:val="682F3614"/>
    <w:rsid w:val="727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semiHidden="0" w:uiPriority="0" w:unhideWhenUsed="0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8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48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454880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454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4548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rsid w:val="00454880"/>
    <w:pPr>
      <w:spacing w:after="120" w:line="480" w:lineRule="auto"/>
    </w:pPr>
  </w:style>
  <w:style w:type="paragraph" w:styleId="a7">
    <w:name w:val="header"/>
    <w:basedOn w:val="a"/>
    <w:uiPriority w:val="99"/>
    <w:unhideWhenUsed/>
    <w:rsid w:val="00454880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semiHidden/>
    <w:unhideWhenUsed/>
    <w:qFormat/>
    <w:rsid w:val="00454880"/>
    <w:pPr>
      <w:spacing w:after="120"/>
    </w:pPr>
  </w:style>
  <w:style w:type="paragraph" w:styleId="aa">
    <w:name w:val="Body Text Indent"/>
    <w:basedOn w:val="a"/>
    <w:link w:val="ab"/>
    <w:rsid w:val="0045488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er"/>
    <w:basedOn w:val="a"/>
    <w:uiPriority w:val="99"/>
    <w:unhideWhenUsed/>
    <w:rsid w:val="00454880"/>
    <w:pPr>
      <w:tabs>
        <w:tab w:val="center" w:pos="4153"/>
        <w:tab w:val="right" w:pos="8306"/>
      </w:tabs>
    </w:pPr>
  </w:style>
  <w:style w:type="paragraph" w:styleId="ad">
    <w:name w:val="Normal (Web)"/>
    <w:basedOn w:val="a"/>
    <w:unhideWhenUsed/>
    <w:qFormat/>
    <w:rsid w:val="004548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qFormat/>
    <w:rsid w:val="004548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45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48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qFormat/>
    <w:rsid w:val="00454880"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4548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454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Абзац списка Знак"/>
    <w:link w:val="11"/>
    <w:qFormat/>
    <w:locked/>
    <w:rsid w:val="00454880"/>
    <w:rPr>
      <w:rFonts w:ascii="Calibri" w:eastAsia="Calibri" w:hAnsi="Calibri"/>
    </w:rPr>
  </w:style>
  <w:style w:type="paragraph" w:customStyle="1" w:styleId="11">
    <w:name w:val="Абзац списка1"/>
    <w:basedOn w:val="a"/>
    <w:link w:val="af0"/>
    <w:qFormat/>
    <w:rsid w:val="00454880"/>
    <w:pPr>
      <w:ind w:left="720"/>
      <w:contextualSpacing/>
    </w:pPr>
    <w:rPr>
      <w:rFonts w:cstheme="minorBidi"/>
    </w:rPr>
  </w:style>
  <w:style w:type="paragraph" w:customStyle="1" w:styleId="ConsPlusNonformat">
    <w:name w:val="ConsPlusNonformat"/>
    <w:qFormat/>
    <w:rsid w:val="004548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4548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454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4548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4548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454880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Cell">
    <w:name w:val="ConsCell"/>
    <w:qFormat/>
    <w:rsid w:val="0045488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text1">
    <w:name w:val="text1"/>
    <w:basedOn w:val="a0"/>
    <w:qFormat/>
    <w:rsid w:val="00454880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454880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qFormat/>
    <w:rsid w:val="0045488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454880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qFormat/>
    <w:rsid w:val="00454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">
    <w:name w:val="std"/>
    <w:basedOn w:val="a"/>
    <w:qFormat/>
    <w:rsid w:val="004548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45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5488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548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454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rsid w:val="00454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45488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454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454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rsid w:val="00454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rsid w:val="004548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qFormat/>
    <w:rsid w:val="00454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5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454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56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C56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AD5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AD5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AD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semiHidden="0" w:uiPriority="0" w:unhideWhenUsed="0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7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semiHidden/>
    <w:unhideWhenUsed/>
    <w:qFormat/>
    <w:pPr>
      <w:spacing w:after="120"/>
    </w:pPr>
  </w:style>
  <w:style w:type="paragraph" w:styleId="aa">
    <w:name w:val="Body Text Indent"/>
    <w:basedOn w:val="a"/>
    <w:link w:val="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d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qFormat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Абзац списка Знак"/>
    <w:link w:val="11"/>
    <w:qFormat/>
    <w:locked/>
    <w:rPr>
      <w:rFonts w:ascii="Calibri" w:eastAsia="Calibri" w:hAnsi="Calibri"/>
    </w:rPr>
  </w:style>
  <w:style w:type="paragraph" w:customStyle="1" w:styleId="11">
    <w:name w:val="Абзац списка1"/>
    <w:basedOn w:val="a"/>
    <w:link w:val="af0"/>
    <w:qFormat/>
    <w:pPr>
      <w:ind w:left="720"/>
      <w:contextualSpacing/>
    </w:pPr>
    <w:rPr>
      <w:rFonts w:cstheme="minorBidi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Cell">
    <w:name w:val="Con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text1">
    <w:name w:val="text1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">
    <w:name w:val="std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56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C56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AD5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AD5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AD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938618B-8BD5-485F-B2A2-1A887C58D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59</Pages>
  <Words>15713</Words>
  <Characters>89567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Глотов Игорь Владимирович</cp:lastModifiedBy>
  <cp:revision>21</cp:revision>
  <cp:lastPrinted>2022-12-26T07:51:00Z</cp:lastPrinted>
  <dcterms:created xsi:type="dcterms:W3CDTF">2024-11-27T08:46:00Z</dcterms:created>
  <dcterms:modified xsi:type="dcterms:W3CDTF">2024-11-28T05:15:00Z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