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EB3" w:rsidRPr="00FC2F71" w:rsidRDefault="009A3AA8" w:rsidP="001E77F4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C2F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Извещение о </w:t>
      </w:r>
      <w:r w:rsidR="000636E4" w:rsidRPr="00FC2F71">
        <w:rPr>
          <w:rFonts w:ascii="Times New Roman" w:eastAsia="Times New Roman" w:hAnsi="Times New Roman"/>
          <w:b/>
          <w:sz w:val="28"/>
          <w:szCs w:val="28"/>
          <w:lang w:eastAsia="ru-RU"/>
        </w:rPr>
        <w:t>проведен</w:t>
      </w:r>
      <w:proofErr w:type="gramStart"/>
      <w:r w:rsidR="000636E4" w:rsidRPr="00FC2F71">
        <w:rPr>
          <w:rFonts w:ascii="Times New Roman" w:eastAsia="Times New Roman" w:hAnsi="Times New Roman"/>
          <w:b/>
          <w:sz w:val="28"/>
          <w:szCs w:val="28"/>
          <w:lang w:eastAsia="ru-RU"/>
        </w:rPr>
        <w:t>ии ау</w:t>
      </w:r>
      <w:proofErr w:type="gramEnd"/>
      <w:r w:rsidR="000636E4" w:rsidRPr="00FC2F71">
        <w:rPr>
          <w:rFonts w:ascii="Times New Roman" w:eastAsia="Times New Roman" w:hAnsi="Times New Roman"/>
          <w:b/>
          <w:sz w:val="28"/>
          <w:szCs w:val="28"/>
          <w:lang w:eastAsia="ru-RU"/>
        </w:rPr>
        <w:t>кциона</w:t>
      </w:r>
      <w:r w:rsidR="001E77F4" w:rsidRPr="00FC2F71">
        <w:rPr>
          <w:rFonts w:ascii="Times New Roman" w:hAnsi="Times New Roman"/>
          <w:b/>
          <w:bCs/>
          <w:sz w:val="28"/>
          <w:szCs w:val="28"/>
        </w:rPr>
        <w:t xml:space="preserve"> в электронной форме</w:t>
      </w:r>
    </w:p>
    <w:p w:rsidR="00E21C28" w:rsidRPr="00FC2F71" w:rsidRDefault="000636E4" w:rsidP="001E77F4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2F71">
        <w:rPr>
          <w:rFonts w:ascii="Times New Roman" w:eastAsia="Times New Roman" w:hAnsi="Times New Roman"/>
          <w:b/>
          <w:sz w:val="28"/>
          <w:szCs w:val="28"/>
          <w:lang w:eastAsia="ru-RU"/>
        </w:rPr>
        <w:t>на право</w:t>
      </w:r>
      <w:r w:rsidR="00842EB3" w:rsidRPr="00FC2F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C2F71">
        <w:rPr>
          <w:rFonts w:ascii="Times New Roman" w:eastAsia="Times New Roman" w:hAnsi="Times New Roman"/>
          <w:b/>
          <w:sz w:val="28"/>
          <w:szCs w:val="28"/>
          <w:lang w:eastAsia="ru-RU"/>
        </w:rPr>
        <w:t>заключения договор</w:t>
      </w:r>
      <w:r w:rsidR="009072B0" w:rsidRPr="00FC2F71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FC2F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61FCB" w:rsidRPr="00FC2F71">
        <w:rPr>
          <w:rFonts w:ascii="Times New Roman" w:eastAsia="Times New Roman" w:hAnsi="Times New Roman"/>
          <w:b/>
          <w:sz w:val="28"/>
          <w:szCs w:val="28"/>
          <w:lang w:eastAsia="ru-RU"/>
        </w:rPr>
        <w:t>аренды</w:t>
      </w:r>
      <w:r w:rsidRPr="00FC2F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94326" w:rsidRPr="00FC2F71">
        <w:rPr>
          <w:rFonts w:ascii="Times New Roman" w:eastAsia="Times New Roman" w:hAnsi="Times New Roman"/>
          <w:b/>
          <w:sz w:val="28"/>
          <w:szCs w:val="28"/>
          <w:lang w:eastAsia="ru-RU"/>
        </w:rPr>
        <w:t>земельн</w:t>
      </w:r>
      <w:r w:rsidR="00E21C28" w:rsidRPr="00FC2F71">
        <w:rPr>
          <w:rFonts w:ascii="Times New Roman" w:eastAsia="Times New Roman" w:hAnsi="Times New Roman"/>
          <w:b/>
          <w:sz w:val="28"/>
          <w:szCs w:val="28"/>
          <w:lang w:eastAsia="ru-RU"/>
        </w:rPr>
        <w:t>ого</w:t>
      </w:r>
      <w:r w:rsidR="00494326" w:rsidRPr="00FC2F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участк</w:t>
      </w:r>
      <w:r w:rsidR="00E21C28" w:rsidRPr="00FC2F71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1E77F4" w:rsidRPr="00FC2F71">
        <w:rPr>
          <w:rFonts w:ascii="Times New Roman" w:hAnsi="Times New Roman"/>
          <w:b/>
          <w:sz w:val="28"/>
          <w:szCs w:val="28"/>
        </w:rPr>
        <w:t>.</w:t>
      </w:r>
    </w:p>
    <w:p w:rsidR="001E77F4" w:rsidRPr="00842EB3" w:rsidRDefault="001E77F4" w:rsidP="001E77F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700BA" w:rsidRPr="00842EB3" w:rsidRDefault="009A3AA8" w:rsidP="00E700B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4"/>
          <w:szCs w:val="24"/>
        </w:rPr>
      </w:pPr>
      <w:r w:rsidRPr="00842E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072B0" w:rsidRPr="00842EB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494326" w:rsidRPr="00842EB3">
        <w:rPr>
          <w:rFonts w:ascii="Times New Roman" w:hAnsi="Times New Roman"/>
          <w:sz w:val="24"/>
          <w:szCs w:val="24"/>
        </w:rPr>
        <w:t>Администрация</w:t>
      </w:r>
      <w:r w:rsidR="009072B0" w:rsidRPr="0084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77F4" w:rsidRPr="00842EB3">
        <w:rPr>
          <w:rFonts w:ascii="Times New Roman" w:hAnsi="Times New Roman"/>
          <w:sz w:val="24"/>
          <w:szCs w:val="24"/>
        </w:rPr>
        <w:t>Верхнемамонского</w:t>
      </w:r>
      <w:proofErr w:type="spellEnd"/>
      <w:r w:rsidR="00494326" w:rsidRPr="00842EB3">
        <w:rPr>
          <w:rFonts w:ascii="Times New Roman" w:hAnsi="Times New Roman"/>
          <w:sz w:val="24"/>
          <w:szCs w:val="24"/>
        </w:rPr>
        <w:t xml:space="preserve"> муниципального района Воронежской области информирует о проведении </w:t>
      </w:r>
      <w:r w:rsidR="001E77F4" w:rsidRPr="00842EB3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="001E77F4" w:rsidRPr="00842EB3">
        <w:rPr>
          <w:rFonts w:ascii="Times New Roman" w:hAnsi="Times New Roman"/>
          <w:bCs/>
          <w:sz w:val="24"/>
          <w:szCs w:val="24"/>
        </w:rPr>
        <w:t xml:space="preserve"> в электронной форме</w:t>
      </w:r>
      <w:r w:rsidR="00494326" w:rsidRPr="00842EB3">
        <w:rPr>
          <w:rFonts w:ascii="Times New Roman" w:hAnsi="Times New Roman"/>
          <w:sz w:val="24"/>
          <w:szCs w:val="24"/>
        </w:rPr>
        <w:t xml:space="preserve"> на право  заключения договор</w:t>
      </w:r>
      <w:r w:rsidR="009072B0" w:rsidRPr="00842EB3">
        <w:rPr>
          <w:rFonts w:ascii="Times New Roman" w:hAnsi="Times New Roman"/>
          <w:sz w:val="24"/>
          <w:szCs w:val="24"/>
        </w:rPr>
        <w:t>а</w:t>
      </w:r>
      <w:r w:rsidR="0065181D" w:rsidRPr="00842EB3">
        <w:rPr>
          <w:rFonts w:ascii="Times New Roman" w:hAnsi="Times New Roman"/>
          <w:sz w:val="24"/>
          <w:szCs w:val="24"/>
        </w:rPr>
        <w:t xml:space="preserve"> </w:t>
      </w:r>
      <w:r w:rsidR="00494326" w:rsidRPr="00842EB3">
        <w:rPr>
          <w:rFonts w:ascii="Times New Roman" w:hAnsi="Times New Roman"/>
          <w:sz w:val="24"/>
          <w:szCs w:val="24"/>
        </w:rPr>
        <w:t xml:space="preserve"> </w:t>
      </w:r>
      <w:r w:rsidR="00561FCB">
        <w:rPr>
          <w:rFonts w:ascii="Times New Roman" w:hAnsi="Times New Roman"/>
          <w:sz w:val="24"/>
          <w:szCs w:val="24"/>
        </w:rPr>
        <w:t>аренды</w:t>
      </w:r>
      <w:r w:rsidR="00494326" w:rsidRPr="00842EB3">
        <w:rPr>
          <w:rFonts w:ascii="Times New Roman" w:hAnsi="Times New Roman"/>
          <w:sz w:val="24"/>
          <w:szCs w:val="24"/>
        </w:rPr>
        <w:t xml:space="preserve"> земельн</w:t>
      </w:r>
      <w:r w:rsidR="00E21C28" w:rsidRPr="00842EB3">
        <w:rPr>
          <w:rFonts w:ascii="Times New Roman" w:hAnsi="Times New Roman"/>
          <w:sz w:val="24"/>
          <w:szCs w:val="24"/>
        </w:rPr>
        <w:t>ого</w:t>
      </w:r>
      <w:r w:rsidR="0065181D" w:rsidRPr="00842EB3">
        <w:rPr>
          <w:rFonts w:ascii="Times New Roman" w:hAnsi="Times New Roman"/>
          <w:sz w:val="24"/>
          <w:szCs w:val="24"/>
        </w:rPr>
        <w:t xml:space="preserve"> </w:t>
      </w:r>
      <w:r w:rsidR="00494326" w:rsidRPr="00842EB3">
        <w:rPr>
          <w:rFonts w:ascii="Times New Roman" w:hAnsi="Times New Roman"/>
          <w:sz w:val="24"/>
          <w:szCs w:val="24"/>
        </w:rPr>
        <w:t xml:space="preserve"> участк</w:t>
      </w:r>
      <w:r w:rsidR="00E21C28" w:rsidRPr="00842EB3">
        <w:rPr>
          <w:rFonts w:ascii="Times New Roman" w:hAnsi="Times New Roman"/>
          <w:sz w:val="24"/>
          <w:szCs w:val="24"/>
        </w:rPr>
        <w:t>а</w:t>
      </w:r>
      <w:r w:rsidR="00ED530A" w:rsidRPr="00842EB3">
        <w:rPr>
          <w:rFonts w:ascii="Times New Roman" w:hAnsi="Times New Roman"/>
          <w:sz w:val="24"/>
          <w:szCs w:val="24"/>
        </w:rPr>
        <w:t xml:space="preserve"> государственная </w:t>
      </w:r>
      <w:proofErr w:type="gramStart"/>
      <w:r w:rsidR="00ED530A" w:rsidRPr="00842EB3">
        <w:rPr>
          <w:rFonts w:ascii="Times New Roman" w:hAnsi="Times New Roman"/>
          <w:sz w:val="24"/>
          <w:szCs w:val="24"/>
        </w:rPr>
        <w:t>собственность</w:t>
      </w:r>
      <w:proofErr w:type="gramEnd"/>
      <w:r w:rsidR="00ED530A" w:rsidRPr="00842EB3">
        <w:rPr>
          <w:rFonts w:ascii="Times New Roman" w:hAnsi="Times New Roman"/>
          <w:sz w:val="24"/>
          <w:szCs w:val="24"/>
        </w:rPr>
        <w:t xml:space="preserve"> на который не разграничена</w:t>
      </w:r>
      <w:r w:rsidR="00E700BA" w:rsidRPr="00842EB3">
        <w:rPr>
          <w:rFonts w:ascii="Times New Roman" w:eastAsia="Andale Sans UI" w:hAnsi="Times New Roman"/>
          <w:kern w:val="1"/>
          <w:sz w:val="24"/>
          <w:szCs w:val="24"/>
        </w:rPr>
        <w:t>.</w:t>
      </w:r>
    </w:p>
    <w:p w:rsidR="009C20D9" w:rsidRPr="007C1A24" w:rsidRDefault="00E700BA" w:rsidP="00E700B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bCs/>
          <w:sz w:val="24"/>
          <w:szCs w:val="24"/>
        </w:rPr>
        <w:t xml:space="preserve">        </w:t>
      </w:r>
      <w:proofErr w:type="gramStart"/>
      <w:r w:rsidRPr="00842EB3">
        <w:rPr>
          <w:rFonts w:ascii="Times New Roman" w:hAnsi="Times New Roman"/>
          <w:bCs/>
          <w:sz w:val="24"/>
          <w:szCs w:val="24"/>
        </w:rPr>
        <w:t xml:space="preserve">Аукцион проводится: на </w:t>
      </w:r>
      <w:r w:rsidRPr="00842EB3">
        <w:rPr>
          <w:rFonts w:ascii="Times New Roman" w:hAnsi="Times New Roman"/>
          <w:b/>
          <w:bCs/>
          <w:sz w:val="24"/>
          <w:szCs w:val="24"/>
        </w:rPr>
        <w:t>электронной площадке «</w:t>
      </w:r>
      <w:proofErr w:type="spellStart"/>
      <w:r w:rsidRPr="00842EB3">
        <w:rPr>
          <w:rFonts w:ascii="Times New Roman" w:hAnsi="Times New Roman"/>
          <w:b/>
          <w:bCs/>
          <w:sz w:val="24"/>
          <w:szCs w:val="24"/>
        </w:rPr>
        <w:t>Сбербанк-АСТ</w:t>
      </w:r>
      <w:proofErr w:type="spellEnd"/>
      <w:r w:rsidRPr="00842EB3">
        <w:rPr>
          <w:rFonts w:ascii="Times New Roman" w:hAnsi="Times New Roman"/>
          <w:b/>
          <w:bCs/>
          <w:sz w:val="24"/>
          <w:szCs w:val="24"/>
        </w:rPr>
        <w:t>»</w:t>
      </w:r>
      <w:r w:rsidRPr="00842EB3">
        <w:rPr>
          <w:rFonts w:ascii="Times New Roman" w:hAnsi="Times New Roman"/>
          <w:bCs/>
          <w:sz w:val="24"/>
          <w:szCs w:val="24"/>
        </w:rPr>
        <w:t xml:space="preserve">, размещенной на сайте </w:t>
      </w:r>
      <w:r w:rsidR="00693DF3" w:rsidRPr="00842EB3">
        <w:rPr>
          <w:rFonts w:ascii="Times New Roman" w:hAnsi="Times New Roman"/>
          <w:sz w:val="24"/>
          <w:szCs w:val="24"/>
        </w:rPr>
        <w:t>https://utp.sberbank-ast.ru</w:t>
      </w:r>
      <w:r w:rsidRPr="00842EB3">
        <w:rPr>
          <w:rFonts w:ascii="Times New Roman" w:hAnsi="Times New Roman"/>
          <w:bCs/>
          <w:color w:val="000000"/>
          <w:sz w:val="24"/>
          <w:szCs w:val="24"/>
        </w:rPr>
        <w:t xml:space="preserve"> (торговая секция «Приватизация, аренда и продажа прав»)</w:t>
      </w:r>
      <w:r w:rsidRPr="00842EB3">
        <w:rPr>
          <w:rFonts w:ascii="Times New Roman" w:hAnsi="Times New Roman"/>
          <w:bCs/>
          <w:sz w:val="24"/>
          <w:szCs w:val="24"/>
        </w:rPr>
        <w:t xml:space="preserve"> в сети Интернет, </w:t>
      </w:r>
      <w:r w:rsidRPr="00842EB3">
        <w:rPr>
          <w:rFonts w:ascii="Times New Roman" w:hAnsi="Times New Roman"/>
          <w:sz w:val="24"/>
          <w:szCs w:val="24"/>
        </w:rPr>
        <w:t xml:space="preserve">в соответствии со </w:t>
      </w:r>
      <w:r w:rsidR="00D22A36" w:rsidRPr="00842EB3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ст.  39.11, </w:t>
      </w:r>
      <w:r w:rsidRPr="00842EB3">
        <w:rPr>
          <w:rFonts w:ascii="Times New Roman" w:hAnsi="Times New Roman"/>
          <w:sz w:val="24"/>
          <w:szCs w:val="24"/>
        </w:rPr>
        <w:t>ст. 39.1</w:t>
      </w:r>
      <w:r w:rsidR="00155576" w:rsidRPr="00842EB3">
        <w:rPr>
          <w:rFonts w:ascii="Times New Roman" w:hAnsi="Times New Roman"/>
          <w:sz w:val="24"/>
          <w:szCs w:val="24"/>
        </w:rPr>
        <w:t>2</w:t>
      </w:r>
      <w:r w:rsidRPr="00842EB3">
        <w:rPr>
          <w:rFonts w:ascii="Times New Roman" w:hAnsi="Times New Roman"/>
          <w:sz w:val="24"/>
          <w:szCs w:val="24"/>
        </w:rPr>
        <w:t>,</w:t>
      </w:r>
      <w:r w:rsidR="00D22A36" w:rsidRPr="00842EB3">
        <w:rPr>
          <w:rFonts w:ascii="Times New Roman" w:hAnsi="Times New Roman"/>
          <w:sz w:val="24"/>
          <w:szCs w:val="24"/>
        </w:rPr>
        <w:t xml:space="preserve"> ст.</w:t>
      </w:r>
      <w:r w:rsidRPr="00842EB3">
        <w:rPr>
          <w:rFonts w:ascii="Times New Roman" w:hAnsi="Times New Roman"/>
          <w:sz w:val="24"/>
          <w:szCs w:val="24"/>
        </w:rPr>
        <w:t xml:space="preserve"> 39.1</w:t>
      </w:r>
      <w:r w:rsidR="00155576" w:rsidRPr="00842EB3">
        <w:rPr>
          <w:rFonts w:ascii="Times New Roman" w:hAnsi="Times New Roman"/>
          <w:sz w:val="24"/>
          <w:szCs w:val="24"/>
        </w:rPr>
        <w:t>3</w:t>
      </w:r>
      <w:r w:rsidRPr="00842EB3">
        <w:rPr>
          <w:rFonts w:ascii="Times New Roman" w:hAnsi="Times New Roman"/>
          <w:sz w:val="24"/>
          <w:szCs w:val="24"/>
        </w:rPr>
        <w:t xml:space="preserve"> Земельного кодекса Российской Федерации, </w:t>
      </w:r>
      <w:r w:rsidRPr="001E2BE4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  <w:proofErr w:type="spellStart"/>
      <w:r w:rsidR="00693DF3" w:rsidRPr="001E2BE4">
        <w:rPr>
          <w:rFonts w:ascii="Times New Roman" w:hAnsi="Times New Roman"/>
          <w:sz w:val="24"/>
          <w:szCs w:val="24"/>
        </w:rPr>
        <w:t>Верхнемамонского</w:t>
      </w:r>
      <w:proofErr w:type="spellEnd"/>
      <w:r w:rsidRPr="001E2BE4">
        <w:rPr>
          <w:rFonts w:ascii="Times New Roman" w:hAnsi="Times New Roman"/>
          <w:sz w:val="24"/>
          <w:szCs w:val="24"/>
        </w:rPr>
        <w:t xml:space="preserve"> муниципального района Воронежской области   №</w:t>
      </w:r>
      <w:r w:rsidR="009B47FE" w:rsidRPr="001E2BE4">
        <w:rPr>
          <w:rFonts w:ascii="Times New Roman" w:hAnsi="Times New Roman"/>
          <w:sz w:val="24"/>
          <w:szCs w:val="24"/>
        </w:rPr>
        <w:t>103</w:t>
      </w:r>
      <w:r w:rsidR="00595595" w:rsidRPr="001E2BE4">
        <w:rPr>
          <w:rFonts w:ascii="Times New Roman" w:hAnsi="Times New Roman"/>
          <w:sz w:val="24"/>
          <w:szCs w:val="24"/>
        </w:rPr>
        <w:t xml:space="preserve"> от </w:t>
      </w:r>
      <w:r w:rsidR="009B47FE" w:rsidRPr="001E2BE4">
        <w:rPr>
          <w:rFonts w:ascii="Times New Roman" w:hAnsi="Times New Roman"/>
          <w:sz w:val="24"/>
          <w:szCs w:val="24"/>
        </w:rPr>
        <w:t>28</w:t>
      </w:r>
      <w:r w:rsidR="00595595" w:rsidRPr="001E2BE4">
        <w:rPr>
          <w:rFonts w:ascii="Times New Roman" w:hAnsi="Times New Roman"/>
          <w:sz w:val="24"/>
          <w:szCs w:val="24"/>
        </w:rPr>
        <w:t>.</w:t>
      </w:r>
      <w:r w:rsidR="00CD4920" w:rsidRPr="001E2BE4">
        <w:rPr>
          <w:rFonts w:ascii="Times New Roman" w:hAnsi="Times New Roman"/>
          <w:sz w:val="24"/>
          <w:szCs w:val="24"/>
        </w:rPr>
        <w:t>0</w:t>
      </w:r>
      <w:r w:rsidR="009B47FE" w:rsidRPr="001E2BE4">
        <w:rPr>
          <w:rFonts w:ascii="Times New Roman" w:hAnsi="Times New Roman"/>
          <w:sz w:val="24"/>
          <w:szCs w:val="24"/>
        </w:rPr>
        <w:t>3</w:t>
      </w:r>
      <w:r w:rsidR="00595595" w:rsidRPr="001E2BE4">
        <w:rPr>
          <w:rFonts w:ascii="Times New Roman" w:hAnsi="Times New Roman"/>
          <w:sz w:val="24"/>
          <w:szCs w:val="24"/>
        </w:rPr>
        <w:t>.202</w:t>
      </w:r>
      <w:r w:rsidR="009B47FE" w:rsidRPr="001E2BE4">
        <w:rPr>
          <w:rFonts w:ascii="Times New Roman" w:hAnsi="Times New Roman"/>
          <w:sz w:val="24"/>
          <w:szCs w:val="24"/>
        </w:rPr>
        <w:t>5г</w:t>
      </w:r>
      <w:r w:rsidR="001E2BE4" w:rsidRPr="001E2BE4">
        <w:rPr>
          <w:rFonts w:ascii="Times New Roman" w:hAnsi="Times New Roman"/>
          <w:sz w:val="24"/>
          <w:szCs w:val="24"/>
        </w:rPr>
        <w:t>.</w:t>
      </w:r>
      <w:r w:rsidRPr="001E2BE4">
        <w:rPr>
          <w:rFonts w:ascii="Times New Roman" w:hAnsi="Times New Roman"/>
          <w:sz w:val="24"/>
          <w:szCs w:val="24"/>
        </w:rPr>
        <w:t xml:space="preserve"> «</w:t>
      </w:r>
      <w:r w:rsidRPr="001E2BE4">
        <w:rPr>
          <w:rFonts w:ascii="Times New Roman" w:eastAsia="Andale Sans UI" w:hAnsi="Times New Roman"/>
          <w:kern w:val="1"/>
          <w:sz w:val="24"/>
          <w:szCs w:val="24"/>
        </w:rPr>
        <w:t>О проведени</w:t>
      </w:r>
      <w:r w:rsidR="00693DF3" w:rsidRPr="001E2BE4">
        <w:rPr>
          <w:rFonts w:ascii="Times New Roman" w:eastAsia="Andale Sans UI" w:hAnsi="Times New Roman"/>
          <w:kern w:val="1"/>
          <w:sz w:val="24"/>
          <w:szCs w:val="24"/>
        </w:rPr>
        <w:t>и</w:t>
      </w:r>
      <w:r w:rsidRPr="001E2BE4">
        <w:rPr>
          <w:rFonts w:ascii="Times New Roman" w:eastAsia="Andale Sans UI" w:hAnsi="Times New Roman"/>
          <w:kern w:val="1"/>
          <w:sz w:val="24"/>
          <w:szCs w:val="24"/>
        </w:rPr>
        <w:t xml:space="preserve"> аукциона </w:t>
      </w:r>
      <w:r w:rsidR="00C200ED" w:rsidRPr="001E2BE4">
        <w:rPr>
          <w:rFonts w:ascii="Times New Roman" w:eastAsia="Andale Sans UI" w:hAnsi="Times New Roman"/>
          <w:kern w:val="1"/>
          <w:sz w:val="24"/>
          <w:szCs w:val="24"/>
        </w:rPr>
        <w:t>на право заключения договора аренды</w:t>
      </w:r>
      <w:r w:rsidR="00693DF3" w:rsidRPr="001E2BE4">
        <w:rPr>
          <w:rFonts w:ascii="Times New Roman" w:eastAsia="Andale Sans UI" w:hAnsi="Times New Roman"/>
          <w:kern w:val="1"/>
          <w:sz w:val="24"/>
          <w:szCs w:val="24"/>
        </w:rPr>
        <w:t xml:space="preserve"> земельн</w:t>
      </w:r>
      <w:r w:rsidR="00E21C28" w:rsidRPr="001E2BE4">
        <w:rPr>
          <w:rFonts w:ascii="Times New Roman" w:eastAsia="Andale Sans UI" w:hAnsi="Times New Roman"/>
          <w:kern w:val="1"/>
          <w:sz w:val="24"/>
          <w:szCs w:val="24"/>
        </w:rPr>
        <w:t>ого</w:t>
      </w:r>
      <w:r w:rsidR="00693DF3" w:rsidRPr="001E2BE4">
        <w:rPr>
          <w:rFonts w:ascii="Times New Roman" w:eastAsia="Andale Sans UI" w:hAnsi="Times New Roman"/>
          <w:kern w:val="1"/>
          <w:sz w:val="24"/>
          <w:szCs w:val="24"/>
        </w:rPr>
        <w:t xml:space="preserve"> участк</w:t>
      </w:r>
      <w:r w:rsidR="00E21C28" w:rsidRPr="001E2BE4">
        <w:rPr>
          <w:rFonts w:ascii="Times New Roman" w:eastAsia="Andale Sans UI" w:hAnsi="Times New Roman"/>
          <w:kern w:val="1"/>
          <w:sz w:val="24"/>
          <w:szCs w:val="24"/>
        </w:rPr>
        <w:t>а</w:t>
      </w:r>
      <w:r w:rsidR="00ED4BE3" w:rsidRPr="001E2BE4">
        <w:rPr>
          <w:rFonts w:ascii="Times New Roman" w:eastAsia="Andale Sans UI" w:hAnsi="Times New Roman"/>
          <w:kern w:val="1"/>
          <w:sz w:val="24"/>
          <w:szCs w:val="24"/>
        </w:rPr>
        <w:t xml:space="preserve"> в электронной форме</w:t>
      </w:r>
      <w:r w:rsidRPr="001E2BE4">
        <w:rPr>
          <w:rFonts w:ascii="Times New Roman" w:eastAsia="Andale Sans UI" w:hAnsi="Times New Roman"/>
          <w:kern w:val="1"/>
          <w:sz w:val="24"/>
          <w:szCs w:val="24"/>
        </w:rPr>
        <w:t>».</w:t>
      </w:r>
      <w:proofErr w:type="gramEnd"/>
    </w:p>
    <w:p w:rsidR="009C20D9" w:rsidRPr="00842EB3" w:rsidRDefault="00E700BA" w:rsidP="00E700BA">
      <w:pPr>
        <w:pStyle w:val="afa"/>
        <w:widowControl w:val="0"/>
        <w:spacing w:before="0" w:beforeAutospacing="0" w:after="0" w:afterAutospacing="0"/>
        <w:ind w:right="126"/>
        <w:jc w:val="center"/>
      </w:pPr>
      <w:r w:rsidRPr="007C1A24">
        <w:rPr>
          <w:b/>
          <w:bCs/>
          <w:color w:val="000000"/>
        </w:rPr>
        <w:t>Общие положения</w:t>
      </w:r>
    </w:p>
    <w:p w:rsidR="00E700BA" w:rsidRPr="00842EB3" w:rsidRDefault="00E700BA" w:rsidP="00E700BA">
      <w:pPr>
        <w:pStyle w:val="afa"/>
        <w:spacing w:before="0" w:beforeAutospacing="0" w:after="0" w:afterAutospacing="0"/>
        <w:ind w:firstLine="720"/>
        <w:jc w:val="both"/>
        <w:rPr>
          <w:color w:val="000000"/>
        </w:rPr>
      </w:pPr>
      <w:r w:rsidRPr="00842EB3">
        <w:rPr>
          <w:b/>
          <w:bCs/>
          <w:color w:val="000000"/>
        </w:rPr>
        <w:t>Организатор торгов</w:t>
      </w:r>
      <w:r w:rsidRPr="00842EB3">
        <w:rPr>
          <w:color w:val="000000"/>
        </w:rPr>
        <w:t xml:space="preserve"> – </w:t>
      </w:r>
      <w:r w:rsidR="00693DF3" w:rsidRPr="00842EB3">
        <w:rPr>
          <w:color w:val="000000"/>
        </w:rPr>
        <w:t>О</w:t>
      </w:r>
      <w:r w:rsidR="00693DF3" w:rsidRPr="00842EB3">
        <w:t xml:space="preserve">тдел по управлению муниципальным имуществом администрации </w:t>
      </w:r>
      <w:proofErr w:type="spellStart"/>
      <w:r w:rsidR="00693DF3" w:rsidRPr="00842EB3">
        <w:t>Верхнемамонского</w:t>
      </w:r>
      <w:proofErr w:type="spellEnd"/>
      <w:r w:rsidR="00693DF3" w:rsidRPr="00842EB3">
        <w:t xml:space="preserve"> муниципального района</w:t>
      </w:r>
      <w:r w:rsidRPr="00842EB3">
        <w:rPr>
          <w:color w:val="000000"/>
        </w:rPr>
        <w:t xml:space="preserve">  (далее – </w:t>
      </w:r>
      <w:r w:rsidR="00693DF3" w:rsidRPr="00842EB3">
        <w:rPr>
          <w:color w:val="000000"/>
        </w:rPr>
        <w:t>Отдел</w:t>
      </w:r>
      <w:r w:rsidRPr="00842EB3">
        <w:rPr>
          <w:color w:val="000000"/>
        </w:rPr>
        <w:t xml:space="preserve">, Организатор торгов).  </w:t>
      </w:r>
    </w:p>
    <w:p w:rsidR="00E21C28" w:rsidRPr="00842EB3" w:rsidRDefault="00E21C28" w:rsidP="00E700BA">
      <w:pPr>
        <w:pStyle w:val="afa"/>
        <w:spacing w:before="0" w:beforeAutospacing="0" w:after="0" w:afterAutospacing="0"/>
        <w:ind w:firstLine="720"/>
        <w:jc w:val="both"/>
      </w:pPr>
      <w:r w:rsidRPr="00842EB3">
        <w:rPr>
          <w:b/>
          <w:color w:val="000000"/>
        </w:rPr>
        <w:t>Уполномоченный орган</w:t>
      </w:r>
      <w:r w:rsidRPr="00842EB3">
        <w:rPr>
          <w:color w:val="000000"/>
        </w:rPr>
        <w:t xml:space="preserve"> - </w:t>
      </w:r>
      <w:r w:rsidRPr="00842EB3">
        <w:t xml:space="preserve">Администрация </w:t>
      </w:r>
      <w:proofErr w:type="spellStart"/>
      <w:r w:rsidRPr="00842EB3">
        <w:t>Верхнемамонского</w:t>
      </w:r>
      <w:proofErr w:type="spellEnd"/>
      <w:r w:rsidRPr="00842EB3">
        <w:t xml:space="preserve"> муниципального района Воронежской области</w:t>
      </w:r>
      <w:r w:rsidR="00E6702A">
        <w:t>.</w:t>
      </w:r>
    </w:p>
    <w:p w:rsidR="00E700BA" w:rsidRPr="00842EB3" w:rsidRDefault="00E700BA" w:rsidP="00E700BA">
      <w:pPr>
        <w:pStyle w:val="afa"/>
        <w:spacing w:before="0" w:beforeAutospacing="0" w:after="0" w:afterAutospacing="0"/>
        <w:ind w:firstLine="720"/>
        <w:jc w:val="both"/>
      </w:pPr>
      <w:r w:rsidRPr="00842EB3">
        <w:rPr>
          <w:color w:val="000000"/>
        </w:rPr>
        <w:t xml:space="preserve">Местонахождение: </w:t>
      </w:r>
      <w:r w:rsidR="00693DF3" w:rsidRPr="00842EB3">
        <w:t xml:space="preserve">396460, Воронежская область, </w:t>
      </w:r>
      <w:proofErr w:type="spellStart"/>
      <w:r w:rsidR="00693DF3" w:rsidRPr="00842EB3">
        <w:t>Верхнемамонский</w:t>
      </w:r>
      <w:proofErr w:type="spellEnd"/>
      <w:r w:rsidR="00693DF3" w:rsidRPr="00842EB3">
        <w:t xml:space="preserve"> район, с. Верхний Мамон, пл. Ленина, 1,  а</w:t>
      </w:r>
      <w:r w:rsidR="00693DF3" w:rsidRPr="00842EB3">
        <w:rPr>
          <w:bCs/>
        </w:rPr>
        <w:t>дрес электронной почты</w:t>
      </w:r>
      <w:r w:rsidR="00693DF3" w:rsidRPr="00842EB3">
        <w:rPr>
          <w:bCs/>
          <w:color w:val="000000"/>
        </w:rPr>
        <w:t xml:space="preserve">: </w:t>
      </w:r>
      <w:hyperlink r:id="rId8" w:history="1">
        <w:r w:rsidR="00693DF3" w:rsidRPr="00842EB3">
          <w:rPr>
            <w:rStyle w:val="af9"/>
            <w:shd w:val="clear" w:color="auto" w:fill="FFFFFF"/>
            <w:lang w:val="en-US"/>
          </w:rPr>
          <w:t>vmamon</w:t>
        </w:r>
        <w:r w:rsidR="00693DF3" w:rsidRPr="00842EB3">
          <w:rPr>
            <w:rStyle w:val="af9"/>
            <w:shd w:val="clear" w:color="auto" w:fill="FFFFFF"/>
          </w:rPr>
          <w:t>@govvrn.ru</w:t>
        </w:r>
      </w:hyperlink>
      <w:r w:rsidR="00693DF3" w:rsidRPr="00842EB3">
        <w:rPr>
          <w:color w:val="000000"/>
        </w:rPr>
        <w:t xml:space="preserve">, официальный сайт: </w:t>
      </w:r>
      <w:r w:rsidR="00693DF3" w:rsidRPr="00842EB3">
        <w:rPr>
          <w:color w:val="000000"/>
          <w:lang w:val="en-US" w:eastAsia="ar-SA"/>
        </w:rPr>
        <w:t>https</w:t>
      </w:r>
      <w:r w:rsidR="00693DF3" w:rsidRPr="00842EB3">
        <w:rPr>
          <w:color w:val="000000"/>
          <w:lang w:eastAsia="ar-SA"/>
        </w:rPr>
        <w:t>://</w:t>
      </w:r>
      <w:r w:rsidR="00693DF3" w:rsidRPr="00842EB3">
        <w:rPr>
          <w:color w:val="000000"/>
          <w:lang w:val="en-US" w:eastAsia="ar-SA"/>
        </w:rPr>
        <w:t>vermamon</w:t>
      </w:r>
      <w:r w:rsidR="00693DF3" w:rsidRPr="00842EB3">
        <w:rPr>
          <w:color w:val="000000"/>
          <w:lang w:eastAsia="ar-SA"/>
        </w:rPr>
        <w:t>.</w:t>
      </w:r>
      <w:r w:rsidR="00693DF3" w:rsidRPr="00842EB3">
        <w:rPr>
          <w:color w:val="000000"/>
          <w:lang w:val="en-US" w:eastAsia="ar-SA"/>
        </w:rPr>
        <w:t>ru</w:t>
      </w:r>
      <w:r w:rsidR="00693DF3" w:rsidRPr="00842EB3">
        <w:rPr>
          <w:color w:val="000000"/>
        </w:rPr>
        <w:t>, к</w:t>
      </w:r>
      <w:r w:rsidR="00693DF3" w:rsidRPr="00842EB3">
        <w:t>онтактный телефон: 8 (47355) 56-4-11, 8(47355)56-8-80</w:t>
      </w:r>
      <w:r w:rsidRPr="00842EB3">
        <w:rPr>
          <w:color w:val="000000"/>
        </w:rPr>
        <w:t>.</w:t>
      </w:r>
    </w:p>
    <w:p w:rsidR="00E700BA" w:rsidRPr="00842EB3" w:rsidRDefault="00E700BA" w:rsidP="00E700BA">
      <w:pPr>
        <w:pStyle w:val="afa"/>
        <w:spacing w:before="0" w:beforeAutospacing="0" w:after="0" w:afterAutospacing="0"/>
        <w:ind w:firstLine="709"/>
        <w:jc w:val="both"/>
      </w:pPr>
      <w:r w:rsidRPr="00842EB3">
        <w:rPr>
          <w:color w:val="000000"/>
        </w:rPr>
        <w:t xml:space="preserve">Контактные лица – </w:t>
      </w:r>
      <w:proofErr w:type="spellStart"/>
      <w:r w:rsidR="00693DF3" w:rsidRPr="00842EB3">
        <w:rPr>
          <w:color w:val="000000"/>
        </w:rPr>
        <w:t>Бурали</w:t>
      </w:r>
      <w:proofErr w:type="spellEnd"/>
      <w:r w:rsidR="00693DF3" w:rsidRPr="00842EB3">
        <w:rPr>
          <w:color w:val="000000"/>
        </w:rPr>
        <w:t xml:space="preserve"> Ирина Александровна</w:t>
      </w:r>
      <w:r w:rsidRPr="00842EB3">
        <w:rPr>
          <w:color w:val="000000"/>
        </w:rPr>
        <w:t xml:space="preserve">, телефон: </w:t>
      </w:r>
      <w:r w:rsidR="00693DF3" w:rsidRPr="00842EB3">
        <w:t>8(47355)56-8-80</w:t>
      </w:r>
      <w:r w:rsidR="00995B21" w:rsidRPr="00842EB3">
        <w:rPr>
          <w:color w:val="000000"/>
        </w:rPr>
        <w:t>.</w:t>
      </w:r>
    </w:p>
    <w:p w:rsidR="00E700BA" w:rsidRPr="00842EB3" w:rsidRDefault="00E700BA" w:rsidP="00E700BA">
      <w:pPr>
        <w:pStyle w:val="afa"/>
        <w:widowControl w:val="0"/>
        <w:spacing w:before="0" w:beforeAutospacing="0" w:after="0" w:afterAutospacing="0"/>
        <w:ind w:right="-1" w:firstLine="720"/>
        <w:jc w:val="both"/>
      </w:pPr>
      <w:r w:rsidRPr="00842EB3">
        <w:rPr>
          <w:b/>
          <w:bCs/>
          <w:color w:val="000000"/>
        </w:rPr>
        <w:t>Электронная площадка</w:t>
      </w:r>
      <w:r w:rsidRPr="00842EB3">
        <w:rPr>
          <w:color w:val="000000"/>
        </w:rPr>
        <w:t xml:space="preserve"> – </w:t>
      </w:r>
      <w:r w:rsidRPr="00842EB3">
        <w:rPr>
          <w:color w:val="000000"/>
          <w:shd w:val="clear" w:color="auto" w:fill="FFFFFF"/>
        </w:rPr>
        <w:t xml:space="preserve">Универсальная торговая платформа </w:t>
      </w:r>
      <w:r w:rsidRPr="00842EB3">
        <w:rPr>
          <w:color w:val="000000"/>
        </w:rPr>
        <w:t>акционерное общество «Сбербанк - Автоматизированная система торгов» (далее –     УТП АО «Сбербанк–АСТ», электронная площадка) (</w:t>
      </w:r>
      <w:hyperlink r:id="rId9" w:tooltip="http://utp.sberbank-ast.ru/AP" w:history="1">
        <w:r w:rsidRPr="00842EB3">
          <w:rPr>
            <w:rStyle w:val="af9"/>
            <w:rFonts w:eastAsia="Arial"/>
            <w:color w:val="000000"/>
          </w:rPr>
          <w:t>http://utp.sberbank-ast.ru</w:t>
        </w:r>
      </w:hyperlink>
      <w:r w:rsidRPr="00842EB3">
        <w:rPr>
          <w:color w:val="000000"/>
        </w:rPr>
        <w:t xml:space="preserve">). </w:t>
      </w:r>
    </w:p>
    <w:p w:rsidR="00E700BA" w:rsidRPr="00842EB3" w:rsidRDefault="00E700BA" w:rsidP="00E700BA">
      <w:pPr>
        <w:pStyle w:val="afa"/>
        <w:spacing w:before="0" w:beforeAutospacing="0" w:after="0" w:afterAutospacing="0"/>
        <w:ind w:firstLine="708"/>
        <w:jc w:val="both"/>
      </w:pPr>
      <w:r w:rsidRPr="00842EB3">
        <w:rPr>
          <w:b/>
          <w:bCs/>
          <w:color w:val="000000"/>
        </w:rPr>
        <w:t>Оператор электронной площадки:</w:t>
      </w:r>
      <w:r w:rsidRPr="00842EB3">
        <w:rPr>
          <w:color w:val="000000"/>
        </w:rPr>
        <w:t xml:space="preserve"> акционерное общество   «</w:t>
      </w:r>
      <w:proofErr w:type="spellStart"/>
      <w:r w:rsidRPr="00842EB3">
        <w:rPr>
          <w:color w:val="000000"/>
        </w:rPr>
        <w:t>Сбербанк-Автоматизированная</w:t>
      </w:r>
      <w:proofErr w:type="spellEnd"/>
      <w:r w:rsidRPr="00842EB3">
        <w:rPr>
          <w:color w:val="000000"/>
        </w:rPr>
        <w:t xml:space="preserve"> система торгов» (далее – АО «</w:t>
      </w:r>
      <w:proofErr w:type="spellStart"/>
      <w:r w:rsidRPr="00842EB3">
        <w:rPr>
          <w:color w:val="000000"/>
        </w:rPr>
        <w:t>Сбербанк-АСТ</w:t>
      </w:r>
      <w:proofErr w:type="spellEnd"/>
      <w:r w:rsidRPr="00842EB3">
        <w:rPr>
          <w:color w:val="000000"/>
        </w:rPr>
        <w:t>», Оператор).</w:t>
      </w:r>
    </w:p>
    <w:p w:rsidR="00E700BA" w:rsidRPr="00842EB3" w:rsidRDefault="00E700BA" w:rsidP="00E700BA">
      <w:pPr>
        <w:pStyle w:val="afa"/>
        <w:spacing w:before="0" w:beforeAutospacing="0" w:after="0" w:afterAutospacing="0"/>
        <w:ind w:firstLine="709"/>
        <w:jc w:val="both"/>
      </w:pPr>
      <w:r w:rsidRPr="00842EB3">
        <w:rPr>
          <w:color w:val="000000"/>
        </w:rPr>
        <w:t xml:space="preserve">Юридический адрес: 127055, г. Москва,  ул. </w:t>
      </w:r>
      <w:proofErr w:type="spellStart"/>
      <w:r w:rsidRPr="00842EB3">
        <w:rPr>
          <w:color w:val="000000"/>
        </w:rPr>
        <w:t>Новослободская</w:t>
      </w:r>
      <w:proofErr w:type="spellEnd"/>
      <w:r w:rsidRPr="00842EB3">
        <w:rPr>
          <w:color w:val="000000"/>
        </w:rPr>
        <w:t xml:space="preserve">, д. 24, стр. 2. </w:t>
      </w:r>
    </w:p>
    <w:p w:rsidR="0048736D" w:rsidRPr="00842EB3" w:rsidRDefault="00E700BA" w:rsidP="00E700BA">
      <w:pPr>
        <w:pStyle w:val="afa"/>
        <w:spacing w:before="0" w:beforeAutospacing="0" w:after="0" w:afterAutospacing="0"/>
        <w:ind w:firstLine="709"/>
        <w:jc w:val="both"/>
        <w:rPr>
          <w:color w:val="000000"/>
        </w:rPr>
      </w:pPr>
      <w:r w:rsidRPr="00842EB3">
        <w:rPr>
          <w:color w:val="000000"/>
        </w:rPr>
        <w:t>Фактический адрес: 119435, г. Москва, Большой Саввинский переулок, дом 12, стр. 9.</w:t>
      </w:r>
    </w:p>
    <w:p w:rsidR="00E700BA" w:rsidRPr="00842EB3" w:rsidRDefault="0048736D" w:rsidP="00E700BA">
      <w:pPr>
        <w:pStyle w:val="afa"/>
        <w:spacing w:before="0" w:beforeAutospacing="0" w:after="0" w:afterAutospacing="0"/>
        <w:ind w:firstLine="709"/>
        <w:jc w:val="both"/>
        <w:rPr>
          <w:lang w:val="en-US"/>
        </w:rPr>
      </w:pPr>
      <w:r w:rsidRPr="00842EB3">
        <w:rPr>
          <w:lang w:val="en-US"/>
        </w:rPr>
        <w:t>E-mail: company@sberbank-ast.ru</w:t>
      </w:r>
      <w:r w:rsidR="00E700BA" w:rsidRPr="00842EB3">
        <w:rPr>
          <w:color w:val="000000"/>
          <w:lang w:val="en-US"/>
        </w:rPr>
        <w:t xml:space="preserve"> </w:t>
      </w:r>
    </w:p>
    <w:p w:rsidR="00E700BA" w:rsidRPr="00842EB3" w:rsidRDefault="00E700BA" w:rsidP="00E700BA">
      <w:pPr>
        <w:pStyle w:val="afa"/>
        <w:spacing w:before="0" w:beforeAutospacing="0" w:after="0" w:afterAutospacing="0"/>
        <w:ind w:firstLine="709"/>
        <w:jc w:val="both"/>
      </w:pPr>
      <w:r w:rsidRPr="00842EB3">
        <w:rPr>
          <w:color w:val="000000"/>
        </w:rPr>
        <w:t>Служба технической поддержки: </w:t>
      </w:r>
      <w:hyperlink r:id="rId10" w:tooltip="mailto:property@sberbank-ast.ru" w:history="1">
        <w:r w:rsidRPr="00842EB3">
          <w:rPr>
            <w:rStyle w:val="af9"/>
            <w:rFonts w:eastAsia="Arial"/>
            <w:color w:val="000000"/>
          </w:rPr>
          <w:t>property@sberbank-ast.ru</w:t>
        </w:r>
      </w:hyperlink>
      <w:r w:rsidRPr="00842EB3">
        <w:rPr>
          <w:color w:val="000000"/>
        </w:rPr>
        <w:t>.</w:t>
      </w:r>
    </w:p>
    <w:p w:rsidR="00E700BA" w:rsidRPr="00842EB3" w:rsidRDefault="00E700BA" w:rsidP="00E700BA">
      <w:pPr>
        <w:pStyle w:val="afa"/>
        <w:spacing w:before="0" w:beforeAutospacing="0" w:after="0" w:afterAutospacing="0"/>
        <w:ind w:firstLine="709"/>
        <w:jc w:val="both"/>
      </w:pPr>
      <w:r w:rsidRPr="00842EB3">
        <w:rPr>
          <w:color w:val="000000"/>
        </w:rPr>
        <w:t xml:space="preserve">Телефоны:  8 (800) 302-29-99, 8 (495) 787-29-97, 8 (495) 787-29-99,  8 (495) 539-59-23. </w:t>
      </w:r>
    </w:p>
    <w:p w:rsidR="00E700BA" w:rsidRPr="00842EB3" w:rsidRDefault="00E700BA" w:rsidP="00E700BA">
      <w:pPr>
        <w:pStyle w:val="afa"/>
        <w:spacing w:before="0" w:beforeAutospacing="0" w:after="0" w:afterAutospacing="0"/>
        <w:ind w:firstLine="708"/>
        <w:jc w:val="both"/>
      </w:pPr>
      <w:r w:rsidRPr="00842EB3">
        <w:rPr>
          <w:b/>
          <w:bCs/>
          <w:color w:val="000000"/>
        </w:rPr>
        <w:t xml:space="preserve">Форма торгов </w:t>
      </w:r>
      <w:r w:rsidRPr="00842EB3">
        <w:rPr>
          <w:color w:val="000000"/>
        </w:rPr>
        <w:t xml:space="preserve">– </w:t>
      </w:r>
      <w:r w:rsidR="009F0F3E" w:rsidRPr="00C304C8">
        <w:t>аукцион в электронной форме</w:t>
      </w:r>
      <w:r w:rsidR="009F0F3E">
        <w:t>,</w:t>
      </w:r>
      <w:r w:rsidR="009F0F3E">
        <w:rPr>
          <w:lang w:eastAsia="zh-CN"/>
        </w:rPr>
        <w:t xml:space="preserve"> открытый по форме подачи предложений о размере годовой арендной платы за земельный участок.</w:t>
      </w:r>
      <w:r w:rsidR="009F0F3E" w:rsidRPr="00787E06">
        <w:rPr>
          <w:lang w:eastAsia="zh-CN"/>
        </w:rPr>
        <w:t xml:space="preserve"> </w:t>
      </w:r>
      <w:r w:rsidR="009F0F3E">
        <w:rPr>
          <w:lang w:eastAsia="zh-CN"/>
        </w:rPr>
        <w:t>Аукцион, закрытый по составу участников: физические лица</w:t>
      </w:r>
      <w:r w:rsidR="009F0F3E" w:rsidRPr="00C304C8">
        <w:t>.</w:t>
      </w:r>
    </w:p>
    <w:p w:rsidR="00E700BA" w:rsidRPr="00842EB3" w:rsidRDefault="00E700BA" w:rsidP="00E700BA">
      <w:pPr>
        <w:pStyle w:val="afa"/>
        <w:spacing w:before="0" w:beforeAutospacing="0" w:after="0" w:afterAutospacing="0"/>
        <w:ind w:firstLine="708"/>
        <w:jc w:val="both"/>
      </w:pPr>
      <w:r w:rsidRPr="00842EB3">
        <w:rPr>
          <w:b/>
          <w:bCs/>
          <w:color w:val="000000"/>
        </w:rPr>
        <w:t xml:space="preserve">Место проведения электронного аукциона -  </w:t>
      </w:r>
      <w:r w:rsidRPr="00842EB3">
        <w:rPr>
          <w:color w:val="000000"/>
        </w:rPr>
        <w:t>электронная площадка - Универсальная торговая платформа   АО «</w:t>
      </w:r>
      <w:proofErr w:type="spellStart"/>
      <w:r w:rsidRPr="00842EB3">
        <w:rPr>
          <w:color w:val="000000"/>
        </w:rPr>
        <w:t>Сбербанк-АСТ</w:t>
      </w:r>
      <w:proofErr w:type="spellEnd"/>
      <w:r w:rsidRPr="00842EB3">
        <w:rPr>
          <w:color w:val="000000"/>
        </w:rPr>
        <w:t xml:space="preserve">», торговая секция «Приватизация, аренда и продажа прав»,   размещенная в информационно-телекоммуникационной сети Интернет на сайте </w:t>
      </w:r>
      <w:hyperlink r:id="rId11" w:history="1">
        <w:r w:rsidR="009533D2" w:rsidRPr="00842EB3">
          <w:rPr>
            <w:rStyle w:val="af9"/>
            <w:rFonts w:eastAsia="Arial"/>
          </w:rPr>
          <w:t>http://utp.sberbank-ast.ru</w:t>
        </w:r>
      </w:hyperlink>
      <w:r w:rsidRPr="00842EB3">
        <w:rPr>
          <w:color w:val="000000"/>
        </w:rPr>
        <w:t>.</w:t>
      </w:r>
    </w:p>
    <w:p w:rsidR="00E700BA" w:rsidRPr="00CA6E37" w:rsidRDefault="00E700BA" w:rsidP="00E700BA">
      <w:pPr>
        <w:pStyle w:val="afa"/>
        <w:spacing w:before="0" w:beforeAutospacing="0" w:after="0" w:afterAutospacing="0"/>
        <w:ind w:firstLine="708"/>
        <w:jc w:val="both"/>
        <w:rPr>
          <w:color w:val="000000"/>
        </w:rPr>
      </w:pPr>
      <w:r w:rsidRPr="00842EB3">
        <w:rPr>
          <w:b/>
          <w:color w:val="000000"/>
        </w:rPr>
        <w:t>Проведение аукциона</w:t>
      </w:r>
      <w:r w:rsidRPr="00842EB3">
        <w:rPr>
          <w:color w:val="000000"/>
        </w:rPr>
        <w:t xml:space="preserve"> на право заключения договора </w:t>
      </w:r>
      <w:r w:rsidR="00E6702A">
        <w:rPr>
          <w:color w:val="000000"/>
        </w:rPr>
        <w:t>аренды</w:t>
      </w:r>
      <w:r w:rsidRPr="00842EB3">
        <w:rPr>
          <w:color w:val="000000"/>
        </w:rPr>
        <w:t xml:space="preserve"> земельн</w:t>
      </w:r>
      <w:r w:rsidR="009533D2" w:rsidRPr="00842EB3">
        <w:rPr>
          <w:color w:val="000000"/>
        </w:rPr>
        <w:t>ого</w:t>
      </w:r>
      <w:r w:rsidRPr="00842EB3">
        <w:rPr>
          <w:color w:val="000000"/>
        </w:rPr>
        <w:t xml:space="preserve"> участк</w:t>
      </w:r>
      <w:r w:rsidR="009533D2" w:rsidRPr="00842EB3">
        <w:rPr>
          <w:color w:val="000000"/>
        </w:rPr>
        <w:t>а</w:t>
      </w:r>
      <w:r w:rsidRPr="00842EB3">
        <w:rPr>
          <w:color w:val="000000"/>
        </w:rPr>
        <w:t xml:space="preserve"> в электронной форме осуществляется на электронной площадке </w:t>
      </w:r>
      <w:r w:rsidR="009533D2" w:rsidRPr="00842EB3">
        <w:rPr>
          <w:color w:val="000000"/>
        </w:rPr>
        <w:t>АО «</w:t>
      </w:r>
      <w:proofErr w:type="spellStart"/>
      <w:r w:rsidR="009533D2" w:rsidRPr="00842EB3">
        <w:rPr>
          <w:color w:val="000000"/>
        </w:rPr>
        <w:t>Сбербанк-АСТ</w:t>
      </w:r>
      <w:proofErr w:type="spellEnd"/>
      <w:r w:rsidR="009533D2" w:rsidRPr="00842EB3">
        <w:rPr>
          <w:color w:val="000000"/>
        </w:rPr>
        <w:t xml:space="preserve">» </w:t>
      </w:r>
      <w:r w:rsidRPr="00842EB3">
        <w:rPr>
          <w:color w:val="000000"/>
        </w:rPr>
        <w:t xml:space="preserve">оператором </w:t>
      </w:r>
      <w:r w:rsidRPr="00CA6E37">
        <w:rPr>
          <w:color w:val="000000"/>
        </w:rPr>
        <w:t>электронной площадки.</w:t>
      </w:r>
    </w:p>
    <w:p w:rsidR="00D9737E" w:rsidRPr="00D9737E" w:rsidRDefault="00D9737E" w:rsidP="00D9737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</w:rPr>
        <w:t xml:space="preserve">В соответствии с п. 5 ст. 39.13 Земельного Кодекса Российской Федерации </w:t>
      </w:r>
      <w:r>
        <w:rPr>
          <w:rFonts w:ascii="Times New Roman" w:eastAsiaTheme="minorHAnsi" w:hAnsi="Times New Roman"/>
        </w:rPr>
        <w:t xml:space="preserve">допускается взимание оператором электронной площадки с победителя электронного аукциона или иных лиц, с которыми в соответствии с </w:t>
      </w:r>
      <w:hyperlink r:id="rId12" w:tooltip="consultantplus://offline/ref=E81A307CF831F074F2F3CCBA3BD5498AAFFBF8E0CF216D1218F41A6471D0C9B8125DC4DD2CABE9545611505294F202C71AEF4FF01BP1FAI" w:history="1">
        <w:r>
          <w:rPr>
            <w:rStyle w:val="af9"/>
            <w:rFonts w:ascii="Times New Roman" w:eastAsiaTheme="minorHAnsi" w:hAnsi="Times New Roman"/>
          </w:rPr>
          <w:t>пунктами 13</w:t>
        </w:r>
      </w:hyperlink>
      <w:r>
        <w:rPr>
          <w:rFonts w:ascii="Times New Roman" w:eastAsiaTheme="minorHAnsi" w:hAnsi="Times New Roman"/>
        </w:rPr>
        <w:t xml:space="preserve">, </w:t>
      </w:r>
      <w:hyperlink r:id="rId13" w:tooltip="consultantplus://offline/ref=E81A307CF831F074F2F3CCBA3BD5498AAFFBF8E0CF216D1218F41A6471D0C9B8125DC4DD2DA2E9545611505294F202C71AEF4FF01BP1FAI" w:history="1">
        <w:r>
          <w:rPr>
            <w:rStyle w:val="af9"/>
            <w:rFonts w:ascii="Times New Roman" w:eastAsiaTheme="minorHAnsi" w:hAnsi="Times New Roman"/>
          </w:rPr>
          <w:t>14</w:t>
        </w:r>
      </w:hyperlink>
      <w:r>
        <w:rPr>
          <w:rFonts w:ascii="Times New Roman" w:eastAsiaTheme="minorHAnsi" w:hAnsi="Times New Roman"/>
        </w:rPr>
        <w:t xml:space="preserve">, </w:t>
      </w:r>
      <w:hyperlink r:id="rId14" w:tooltip="consultantplus://offline/ref=E81A307CF831F074F2F3CCBA3BD5498AAFFBF8E0CF216D1218F41A6471D0C9B8125DC4DC24A0E9545611505294F202C71AEF4FF01BP1FAI" w:history="1">
        <w:r>
          <w:rPr>
            <w:rStyle w:val="af9"/>
            <w:rFonts w:ascii="Times New Roman" w:eastAsiaTheme="minorHAnsi" w:hAnsi="Times New Roman"/>
          </w:rPr>
          <w:t>20</w:t>
        </w:r>
      </w:hyperlink>
      <w:r>
        <w:rPr>
          <w:rFonts w:ascii="Times New Roman" w:eastAsiaTheme="minorHAnsi" w:hAnsi="Times New Roman"/>
        </w:rPr>
        <w:t xml:space="preserve"> и </w:t>
      </w:r>
      <w:hyperlink r:id="rId15" w:tooltip="consultantplus://offline/ref=E81A307CF831F074F2F3CCBA3BD5498AAFFBF8E0CF216D1218F41A6471D0C9B8125DC4DA24A3E003055E510ED0A611C718EF4DF3071B1F12P0F9I" w:history="1">
        <w:r>
          <w:rPr>
            <w:rStyle w:val="af9"/>
            <w:rFonts w:ascii="Times New Roman" w:eastAsiaTheme="minorHAnsi" w:hAnsi="Times New Roman"/>
          </w:rPr>
          <w:t>25 статьи 39.12</w:t>
        </w:r>
      </w:hyperlink>
      <w:r>
        <w:rPr>
          <w:rFonts w:ascii="Times New Roman" w:eastAsiaTheme="minorHAnsi" w:hAnsi="Times New Roman"/>
        </w:rPr>
        <w:t xml:space="preserve"> Земельного Кодекса Российской Федерации заключается договор купли-продажи земельного участка, находящегося в государственной собственности, </w:t>
      </w:r>
      <w:r w:rsidRPr="00D9737E">
        <w:rPr>
          <w:rFonts w:ascii="Times New Roman" w:eastAsiaTheme="minorHAnsi" w:hAnsi="Times New Roman"/>
          <w:sz w:val="24"/>
          <w:szCs w:val="24"/>
        </w:rPr>
        <w:t>либо договор аренды такого участка,  платы за участие в электронном аукционе</w:t>
      </w:r>
      <w:proofErr w:type="gramEnd"/>
      <w:r w:rsidRPr="00D9737E">
        <w:rPr>
          <w:rFonts w:ascii="Times New Roman" w:eastAsiaTheme="minorHAnsi" w:hAnsi="Times New Roman"/>
          <w:sz w:val="24"/>
          <w:szCs w:val="24"/>
        </w:rPr>
        <w:t xml:space="preserve"> в порядке, размере и на условиях, установленных </w:t>
      </w:r>
      <w:r w:rsidRPr="00D9737E">
        <w:rPr>
          <w:rFonts w:ascii="Times New Roman" w:hAnsi="Times New Roman"/>
          <w:b/>
          <w:sz w:val="24"/>
          <w:szCs w:val="24"/>
        </w:rPr>
        <w:t>постановлением Правительства Российской Федерации от 10.05.2018 № 564</w:t>
      </w:r>
      <w:r w:rsidRPr="00D9737E">
        <w:rPr>
          <w:rFonts w:ascii="Times New Roman" w:hAnsi="Times New Roman"/>
          <w:sz w:val="24"/>
          <w:szCs w:val="24"/>
        </w:rPr>
        <w:t xml:space="preserve">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размеров».</w:t>
      </w:r>
    </w:p>
    <w:p w:rsidR="003E3E87" w:rsidRPr="00D9737E" w:rsidRDefault="009533D2" w:rsidP="00D9737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9737E">
        <w:rPr>
          <w:rFonts w:ascii="Times New Roman" w:hAnsi="Times New Roman"/>
          <w:b/>
          <w:sz w:val="24"/>
          <w:szCs w:val="24"/>
          <w:lang w:eastAsia="zh-CN"/>
        </w:rPr>
        <w:t>Порядок подачи заявок</w:t>
      </w:r>
      <w:r w:rsidRPr="00D9737E">
        <w:rPr>
          <w:rFonts w:ascii="Times New Roman" w:hAnsi="Times New Roman"/>
          <w:sz w:val="24"/>
          <w:szCs w:val="24"/>
          <w:lang w:eastAsia="zh-CN"/>
        </w:rPr>
        <w:t xml:space="preserve"> –</w:t>
      </w:r>
      <w:r w:rsidRPr="00D9737E">
        <w:rPr>
          <w:rFonts w:ascii="Times New Roman" w:hAnsi="Times New Roman"/>
          <w:color w:val="000000"/>
          <w:sz w:val="24"/>
          <w:szCs w:val="24"/>
        </w:rPr>
        <w:t xml:space="preserve"> осуществляется только посредством интерфейса универсальной торговой платформы АО «</w:t>
      </w:r>
      <w:proofErr w:type="spellStart"/>
      <w:r w:rsidRPr="00D9737E">
        <w:rPr>
          <w:rFonts w:ascii="Times New Roman" w:hAnsi="Times New Roman"/>
          <w:color w:val="000000"/>
          <w:sz w:val="24"/>
          <w:szCs w:val="24"/>
        </w:rPr>
        <w:t>Сбербанк-АСТ</w:t>
      </w:r>
      <w:proofErr w:type="spellEnd"/>
      <w:r w:rsidRPr="00D9737E">
        <w:rPr>
          <w:rFonts w:ascii="Times New Roman" w:hAnsi="Times New Roman"/>
          <w:color w:val="000000"/>
          <w:sz w:val="24"/>
          <w:szCs w:val="24"/>
        </w:rPr>
        <w:t>», размещенной на сайте http://utp.sberbank-ast.ru в информационно-телекоммуникационной сети Интернет, из личного кабинета участника (далее – претендента)</w:t>
      </w:r>
      <w:r w:rsidRPr="00D9737E">
        <w:rPr>
          <w:rFonts w:ascii="Times New Roman" w:hAnsi="Times New Roman"/>
          <w:sz w:val="24"/>
          <w:szCs w:val="24"/>
          <w:lang w:eastAsia="zh-CN"/>
        </w:rPr>
        <w:t>.</w:t>
      </w:r>
    </w:p>
    <w:p w:rsidR="009F0F3E" w:rsidRDefault="009F0F3E" w:rsidP="00D973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D9737E">
        <w:rPr>
          <w:rFonts w:ascii="Times New Roman" w:hAnsi="Times New Roman"/>
          <w:sz w:val="24"/>
          <w:szCs w:val="24"/>
          <w:lang w:eastAsia="zh-CN"/>
        </w:rPr>
        <w:t>Дата размещения извещения в соответствии с подпунктом 1 пункта</w:t>
      </w:r>
      <w:r w:rsidRPr="009F0F3E">
        <w:rPr>
          <w:rFonts w:ascii="Times New Roman" w:hAnsi="Times New Roman"/>
          <w:sz w:val="24"/>
          <w:szCs w:val="24"/>
          <w:lang w:eastAsia="zh-CN"/>
        </w:rPr>
        <w:t xml:space="preserve"> 1 статьи 39.18. Земельного кодекса российской Федерации</w:t>
      </w:r>
      <w:r w:rsidRPr="001E2BE4">
        <w:rPr>
          <w:rFonts w:ascii="Times New Roman" w:hAnsi="Times New Roman"/>
          <w:sz w:val="24"/>
          <w:szCs w:val="24"/>
          <w:lang w:eastAsia="zh-CN"/>
        </w:rPr>
        <w:t xml:space="preserve">: </w:t>
      </w:r>
      <w:r w:rsidR="004F50EC">
        <w:rPr>
          <w:rFonts w:ascii="Times New Roman" w:hAnsi="Times New Roman"/>
          <w:sz w:val="24"/>
          <w:szCs w:val="24"/>
          <w:lang w:eastAsia="zh-CN"/>
        </w:rPr>
        <w:t>01</w:t>
      </w:r>
      <w:r w:rsidR="002D5A63" w:rsidRPr="001E2BE4">
        <w:rPr>
          <w:rFonts w:ascii="Times New Roman" w:hAnsi="Times New Roman"/>
          <w:sz w:val="24"/>
          <w:szCs w:val="24"/>
          <w:lang w:eastAsia="zh-CN"/>
        </w:rPr>
        <w:t>.</w:t>
      </w:r>
      <w:r w:rsidR="004F50EC">
        <w:rPr>
          <w:rFonts w:ascii="Times New Roman" w:hAnsi="Times New Roman"/>
          <w:sz w:val="24"/>
          <w:szCs w:val="24"/>
          <w:lang w:eastAsia="zh-CN"/>
        </w:rPr>
        <w:t>10</w:t>
      </w:r>
      <w:r w:rsidRPr="001E2BE4">
        <w:rPr>
          <w:rFonts w:ascii="Times New Roman" w:hAnsi="Times New Roman"/>
          <w:sz w:val="24"/>
          <w:szCs w:val="24"/>
          <w:lang w:eastAsia="zh-CN"/>
        </w:rPr>
        <w:t>.2024</w:t>
      </w:r>
      <w:r w:rsidR="002D5A63" w:rsidRPr="001E2BE4">
        <w:rPr>
          <w:rFonts w:ascii="Times New Roman" w:hAnsi="Times New Roman"/>
          <w:sz w:val="24"/>
          <w:szCs w:val="24"/>
          <w:lang w:eastAsia="zh-CN"/>
        </w:rPr>
        <w:t>г.</w:t>
      </w:r>
      <w:r w:rsidRPr="009F0F3E">
        <w:rPr>
          <w:rFonts w:ascii="Times New Roman" w:hAnsi="Times New Roman"/>
          <w:sz w:val="24"/>
          <w:szCs w:val="24"/>
          <w:lang w:eastAsia="zh-CN"/>
        </w:rPr>
        <w:t xml:space="preserve"> </w:t>
      </w:r>
    </w:p>
    <w:p w:rsidR="00D9737E" w:rsidRDefault="003E3E87" w:rsidP="00D973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ab/>
      </w:r>
      <w:r w:rsidR="00AE6A3E" w:rsidRPr="00AE6A3E">
        <w:rPr>
          <w:rFonts w:ascii="Times New Roman" w:hAnsi="Times New Roman"/>
          <w:b/>
          <w:bCs/>
          <w:color w:val="000000"/>
          <w:sz w:val="24"/>
          <w:szCs w:val="24"/>
        </w:rPr>
        <w:t xml:space="preserve">Требование к заявителям: </w:t>
      </w:r>
      <w:r w:rsidR="00AE6A3E" w:rsidRPr="00AE6A3E">
        <w:rPr>
          <w:rFonts w:ascii="Times New Roman" w:hAnsi="Times New Roman"/>
          <w:sz w:val="24"/>
          <w:szCs w:val="24"/>
        </w:rPr>
        <w:t xml:space="preserve">Участие в аукционе </w:t>
      </w:r>
      <w:r w:rsidR="00AE6A3E" w:rsidRPr="00AE6A3E">
        <w:rPr>
          <w:rFonts w:ascii="Times New Roman" w:hAnsi="Times New Roman"/>
          <w:sz w:val="24"/>
          <w:szCs w:val="24"/>
          <w:lang w:eastAsia="zh-CN"/>
        </w:rPr>
        <w:t xml:space="preserve">на право заключения договора аренды земельного </w:t>
      </w:r>
      <w:r w:rsidR="00AE6A3E" w:rsidRPr="001E2BE4">
        <w:rPr>
          <w:rFonts w:ascii="Times New Roman" w:hAnsi="Times New Roman"/>
          <w:sz w:val="24"/>
          <w:szCs w:val="24"/>
          <w:lang w:eastAsia="zh-CN"/>
        </w:rPr>
        <w:t>участка</w:t>
      </w:r>
      <w:r w:rsidR="00AE6A3E" w:rsidRPr="001E2BE4">
        <w:rPr>
          <w:rFonts w:ascii="Times New Roman" w:hAnsi="Times New Roman"/>
          <w:sz w:val="24"/>
          <w:szCs w:val="24"/>
        </w:rPr>
        <w:t xml:space="preserve"> могут принимать только граждане (физические лица) (п. 10 ст. 39.11 ЗК РФ).</w:t>
      </w:r>
    </w:p>
    <w:p w:rsidR="00D9737E" w:rsidRPr="00D9737E" w:rsidRDefault="00E700BA" w:rsidP="00D9737E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D9737E">
        <w:rPr>
          <w:rFonts w:ascii="Times New Roman" w:hAnsi="Times New Roman"/>
          <w:b/>
          <w:bCs/>
          <w:color w:val="000000"/>
          <w:sz w:val="24"/>
          <w:szCs w:val="24"/>
        </w:rPr>
        <w:t xml:space="preserve">Дата и время начала приема заявок </w:t>
      </w:r>
      <w:r w:rsidRPr="00D9737E">
        <w:rPr>
          <w:rFonts w:ascii="Times New Roman" w:hAnsi="Times New Roman"/>
          <w:color w:val="000000"/>
          <w:sz w:val="24"/>
          <w:szCs w:val="24"/>
        </w:rPr>
        <w:t>на участие в аукционе</w:t>
      </w:r>
      <w:r w:rsidRPr="00D9737E">
        <w:rPr>
          <w:rFonts w:ascii="Times New Roman" w:hAnsi="Times New Roman"/>
          <w:bCs/>
          <w:color w:val="000000"/>
          <w:sz w:val="24"/>
          <w:szCs w:val="24"/>
        </w:rPr>
        <w:t>:</w:t>
      </w:r>
      <w:r w:rsidR="00213933" w:rsidRPr="00D9737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D9737E">
        <w:rPr>
          <w:rFonts w:ascii="Times New Roman" w:hAnsi="Times New Roman"/>
          <w:b/>
          <w:bCs/>
          <w:color w:val="000000"/>
          <w:sz w:val="24"/>
          <w:szCs w:val="24"/>
        </w:rPr>
        <w:t xml:space="preserve">с </w:t>
      </w:r>
      <w:r w:rsidR="00292CF4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D9737E">
        <w:rPr>
          <w:rFonts w:ascii="Times New Roman" w:hAnsi="Times New Roman"/>
          <w:b/>
          <w:bCs/>
          <w:color w:val="000000"/>
          <w:sz w:val="24"/>
          <w:szCs w:val="24"/>
        </w:rPr>
        <w:t xml:space="preserve"> ч. 00 м </w:t>
      </w:r>
      <w:r w:rsidRPr="00D9737E">
        <w:rPr>
          <w:rFonts w:ascii="Times New Roman" w:hAnsi="Times New Roman"/>
          <w:color w:val="000000"/>
          <w:sz w:val="24"/>
          <w:szCs w:val="24"/>
        </w:rPr>
        <w:t>(время московск</w:t>
      </w:r>
      <w:r w:rsidRPr="00D9737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ое) </w:t>
      </w:r>
      <w:r w:rsidR="00BF0490" w:rsidRPr="00D9737E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03</w:t>
      </w:r>
      <w:r w:rsidR="00677652" w:rsidRPr="00D9737E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.0</w:t>
      </w:r>
      <w:r w:rsidR="00BF0490" w:rsidRPr="00D9737E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6</w:t>
      </w:r>
      <w:r w:rsidR="004D6A87" w:rsidRPr="00D9737E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.202</w:t>
      </w:r>
      <w:r w:rsidR="00BE7E65" w:rsidRPr="00D9737E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5</w:t>
      </w:r>
      <w:r w:rsidR="004D6A87" w:rsidRPr="00D9737E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г</w:t>
      </w:r>
      <w:r w:rsidR="00D9737E" w:rsidRPr="00D9737E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.</w:t>
      </w:r>
    </w:p>
    <w:p w:rsidR="00E700BA" w:rsidRPr="00D9737E" w:rsidRDefault="00E700BA" w:rsidP="00D973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737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Дата и время окончания приема заявок</w:t>
      </w:r>
      <w:r w:rsidRPr="00D9737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 участие в аукционе:  </w:t>
      </w:r>
      <w:r w:rsidRPr="00D9737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до </w:t>
      </w:r>
      <w:r w:rsidR="00292CF4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10</w:t>
      </w:r>
      <w:r w:rsidRPr="00D9737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ч. </w:t>
      </w:r>
      <w:r w:rsidR="00C77B68" w:rsidRPr="00D9737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00</w:t>
      </w:r>
      <w:r w:rsidRPr="00D9737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мин.</w:t>
      </w:r>
      <w:r w:rsidRPr="00D9737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(время московское)</w:t>
      </w:r>
      <w:r w:rsidRPr="00D9737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="001D5BF8" w:rsidRPr="00D9737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02</w:t>
      </w:r>
      <w:r w:rsidR="004D6A87" w:rsidRPr="00D9737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.</w:t>
      </w:r>
      <w:r w:rsidR="0055103A" w:rsidRPr="00D9737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0</w:t>
      </w:r>
      <w:r w:rsidR="001D5BF8" w:rsidRPr="00D9737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7</w:t>
      </w:r>
      <w:r w:rsidR="004D6A87" w:rsidRPr="00D9737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.202</w:t>
      </w:r>
      <w:r w:rsidR="00BE7E65" w:rsidRPr="00D9737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5</w:t>
      </w:r>
      <w:r w:rsidR="004D6A87" w:rsidRPr="00D9737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г</w:t>
      </w:r>
      <w:r w:rsidRPr="00D9737E">
        <w:rPr>
          <w:rFonts w:ascii="Times New Roman" w:hAnsi="Times New Roman"/>
          <w:color w:val="000000"/>
          <w:sz w:val="24"/>
          <w:szCs w:val="24"/>
        </w:rPr>
        <w:t>.</w:t>
      </w:r>
    </w:p>
    <w:p w:rsidR="00E700BA" w:rsidRPr="00D9737E" w:rsidRDefault="00E700BA" w:rsidP="00D9737E">
      <w:pPr>
        <w:pStyle w:val="afa"/>
        <w:widowControl w:val="0"/>
        <w:spacing w:before="0" w:beforeAutospacing="0" w:after="0" w:afterAutospacing="0"/>
        <w:ind w:right="126" w:firstLine="720"/>
        <w:jc w:val="both"/>
      </w:pPr>
      <w:r w:rsidRPr="00D9737E">
        <w:rPr>
          <w:b/>
          <w:bCs/>
          <w:color w:val="000000"/>
          <w:shd w:val="clear" w:color="auto" w:fill="FFFFFF"/>
        </w:rPr>
        <w:t>Дата и время рассмотрения заявок</w:t>
      </w:r>
      <w:r w:rsidR="00BF0490" w:rsidRPr="00D9737E">
        <w:rPr>
          <w:b/>
          <w:bCs/>
          <w:color w:val="000000"/>
          <w:shd w:val="clear" w:color="auto" w:fill="FFFFFF"/>
        </w:rPr>
        <w:t xml:space="preserve"> </w:t>
      </w:r>
      <w:r w:rsidR="00BF0490" w:rsidRPr="00D9737E">
        <w:rPr>
          <w:bCs/>
          <w:color w:val="000000"/>
          <w:shd w:val="clear" w:color="auto" w:fill="FFFFFF"/>
        </w:rPr>
        <w:t>на участие в аукционе</w:t>
      </w:r>
      <w:r w:rsidRPr="00D9737E">
        <w:rPr>
          <w:bCs/>
          <w:color w:val="000000"/>
          <w:shd w:val="clear" w:color="auto" w:fill="FFFFFF"/>
        </w:rPr>
        <w:t>:</w:t>
      </w:r>
      <w:r w:rsidRPr="00D9737E">
        <w:rPr>
          <w:b/>
          <w:bCs/>
          <w:color w:val="000000"/>
          <w:shd w:val="clear" w:color="auto" w:fill="FFFFFF"/>
        </w:rPr>
        <w:t> </w:t>
      </w:r>
      <w:r w:rsidR="00155576" w:rsidRPr="00D9737E">
        <w:rPr>
          <w:b/>
          <w:bCs/>
          <w:color w:val="000000"/>
          <w:shd w:val="clear" w:color="auto" w:fill="FFFFFF"/>
        </w:rPr>
        <w:t>09</w:t>
      </w:r>
      <w:r w:rsidRPr="00D9737E">
        <w:rPr>
          <w:b/>
          <w:bCs/>
          <w:color w:val="000000"/>
          <w:shd w:val="clear" w:color="auto" w:fill="FFFFFF"/>
        </w:rPr>
        <w:t xml:space="preserve"> ч. </w:t>
      </w:r>
      <w:r w:rsidR="00C77B68" w:rsidRPr="00D9737E">
        <w:rPr>
          <w:b/>
          <w:bCs/>
          <w:color w:val="000000"/>
          <w:shd w:val="clear" w:color="auto" w:fill="FFFFFF"/>
        </w:rPr>
        <w:t>00</w:t>
      </w:r>
      <w:r w:rsidRPr="00D9737E">
        <w:rPr>
          <w:b/>
          <w:bCs/>
          <w:color w:val="000000"/>
          <w:shd w:val="clear" w:color="auto" w:fill="FFFFFF"/>
        </w:rPr>
        <w:t xml:space="preserve"> мин.</w:t>
      </w:r>
      <w:r w:rsidRPr="00D9737E">
        <w:rPr>
          <w:color w:val="000000"/>
          <w:shd w:val="clear" w:color="auto" w:fill="FFFFFF"/>
        </w:rPr>
        <w:t xml:space="preserve"> (время московское)</w:t>
      </w:r>
      <w:r w:rsidRPr="00D9737E">
        <w:rPr>
          <w:b/>
          <w:bCs/>
          <w:color w:val="000000"/>
          <w:shd w:val="clear" w:color="auto" w:fill="FFFFFF"/>
        </w:rPr>
        <w:t xml:space="preserve"> </w:t>
      </w:r>
      <w:r w:rsidR="001D5BF8" w:rsidRPr="00D9737E">
        <w:rPr>
          <w:b/>
          <w:bCs/>
          <w:color w:val="000000"/>
          <w:shd w:val="clear" w:color="auto" w:fill="FFFFFF"/>
        </w:rPr>
        <w:t>03</w:t>
      </w:r>
      <w:r w:rsidR="004D6A87" w:rsidRPr="00D9737E">
        <w:rPr>
          <w:b/>
          <w:bCs/>
          <w:color w:val="000000"/>
          <w:shd w:val="clear" w:color="auto" w:fill="FFFFFF"/>
        </w:rPr>
        <w:t>.</w:t>
      </w:r>
      <w:r w:rsidR="0055103A" w:rsidRPr="00D9737E">
        <w:rPr>
          <w:b/>
          <w:bCs/>
          <w:color w:val="000000"/>
          <w:shd w:val="clear" w:color="auto" w:fill="FFFFFF"/>
        </w:rPr>
        <w:t>0</w:t>
      </w:r>
      <w:r w:rsidR="001D5BF8" w:rsidRPr="00D9737E">
        <w:rPr>
          <w:b/>
          <w:bCs/>
          <w:color w:val="000000"/>
          <w:shd w:val="clear" w:color="auto" w:fill="FFFFFF"/>
        </w:rPr>
        <w:t>7</w:t>
      </w:r>
      <w:r w:rsidR="004D6A87" w:rsidRPr="00D9737E">
        <w:rPr>
          <w:b/>
          <w:bCs/>
          <w:color w:val="000000"/>
          <w:shd w:val="clear" w:color="auto" w:fill="FFFFFF"/>
        </w:rPr>
        <w:t>.202</w:t>
      </w:r>
      <w:r w:rsidR="000C7CD7" w:rsidRPr="00D9737E">
        <w:rPr>
          <w:b/>
          <w:bCs/>
          <w:color w:val="000000"/>
          <w:shd w:val="clear" w:color="auto" w:fill="FFFFFF"/>
        </w:rPr>
        <w:t>5</w:t>
      </w:r>
      <w:r w:rsidR="004D6A87" w:rsidRPr="00D9737E">
        <w:rPr>
          <w:b/>
          <w:bCs/>
          <w:color w:val="000000"/>
          <w:shd w:val="clear" w:color="auto" w:fill="FFFFFF"/>
        </w:rPr>
        <w:t>г</w:t>
      </w:r>
      <w:r w:rsidRPr="00D9737E">
        <w:rPr>
          <w:color w:val="000000"/>
          <w:shd w:val="clear" w:color="auto" w:fill="FFFFFF"/>
        </w:rPr>
        <w:t>.</w:t>
      </w:r>
    </w:p>
    <w:p w:rsidR="002D5A63" w:rsidRPr="00B81C18" w:rsidRDefault="00E700BA" w:rsidP="00D9737E">
      <w:pPr>
        <w:pStyle w:val="afa"/>
        <w:widowControl w:val="0"/>
        <w:spacing w:before="0" w:beforeAutospacing="0" w:after="0" w:afterAutospacing="0"/>
        <w:ind w:right="126" w:firstLine="720"/>
        <w:jc w:val="both"/>
        <w:rPr>
          <w:b/>
          <w:bCs/>
          <w:color w:val="000000"/>
          <w:shd w:val="clear" w:color="auto" w:fill="FFFFFF"/>
        </w:rPr>
      </w:pPr>
      <w:r w:rsidRPr="00D9737E">
        <w:rPr>
          <w:b/>
          <w:bCs/>
          <w:color w:val="000000"/>
          <w:shd w:val="clear" w:color="auto" w:fill="FFFFFF"/>
        </w:rPr>
        <w:t>Дата и время проведения аукциона:</w:t>
      </w:r>
      <w:r w:rsidRPr="00D9737E">
        <w:rPr>
          <w:color w:val="000000"/>
          <w:shd w:val="clear" w:color="auto" w:fill="FFFFFF"/>
        </w:rPr>
        <w:t> </w:t>
      </w:r>
      <w:r w:rsidR="000C7CD7" w:rsidRPr="00D9737E">
        <w:rPr>
          <w:b/>
          <w:color w:val="000000"/>
          <w:shd w:val="clear" w:color="auto" w:fill="FFFFFF"/>
        </w:rPr>
        <w:t>09</w:t>
      </w:r>
      <w:r w:rsidRPr="00D9737E">
        <w:rPr>
          <w:b/>
          <w:bCs/>
          <w:color w:val="000000"/>
          <w:shd w:val="clear" w:color="auto" w:fill="FFFFFF"/>
        </w:rPr>
        <w:t xml:space="preserve"> ч. 00 мин.</w:t>
      </w:r>
      <w:r w:rsidRPr="00D9737E">
        <w:rPr>
          <w:color w:val="000000"/>
          <w:shd w:val="clear" w:color="auto" w:fill="FFFFFF"/>
        </w:rPr>
        <w:t xml:space="preserve"> (время московское)</w:t>
      </w:r>
      <w:r w:rsidR="00155576" w:rsidRPr="00D9737E">
        <w:rPr>
          <w:color w:val="000000"/>
          <w:shd w:val="clear" w:color="auto" w:fill="FFFFFF"/>
        </w:rPr>
        <w:t xml:space="preserve"> </w:t>
      </w:r>
      <w:r w:rsidR="001D5BF8" w:rsidRPr="00D9737E">
        <w:rPr>
          <w:b/>
          <w:color w:val="000000"/>
          <w:shd w:val="clear" w:color="auto" w:fill="FFFFFF"/>
        </w:rPr>
        <w:t>04.</w:t>
      </w:r>
      <w:r w:rsidR="0055103A" w:rsidRPr="00D9737E">
        <w:rPr>
          <w:b/>
          <w:bCs/>
          <w:color w:val="000000"/>
          <w:shd w:val="clear" w:color="auto" w:fill="FFFFFF"/>
        </w:rPr>
        <w:t>0</w:t>
      </w:r>
      <w:r w:rsidR="001D5BF8" w:rsidRPr="00D9737E">
        <w:rPr>
          <w:b/>
          <w:bCs/>
          <w:color w:val="000000"/>
          <w:shd w:val="clear" w:color="auto" w:fill="FFFFFF"/>
        </w:rPr>
        <w:t>7</w:t>
      </w:r>
      <w:r w:rsidRPr="00D9737E">
        <w:rPr>
          <w:b/>
          <w:bCs/>
          <w:color w:val="000000"/>
          <w:shd w:val="clear" w:color="auto" w:fill="FFFFFF"/>
        </w:rPr>
        <w:t>.202</w:t>
      </w:r>
      <w:r w:rsidR="009F0F3E" w:rsidRPr="00D9737E">
        <w:rPr>
          <w:b/>
          <w:bCs/>
          <w:color w:val="000000"/>
          <w:shd w:val="clear" w:color="auto" w:fill="FFFFFF"/>
        </w:rPr>
        <w:t>5г</w:t>
      </w:r>
      <w:r w:rsidRPr="00DD05E6">
        <w:rPr>
          <w:b/>
          <w:bCs/>
          <w:color w:val="000000"/>
          <w:shd w:val="clear" w:color="auto" w:fill="FFFFFF"/>
        </w:rPr>
        <w:t>.</w:t>
      </w:r>
    </w:p>
    <w:p w:rsidR="002D5A63" w:rsidRDefault="002D5A63" w:rsidP="00B81C18">
      <w:pPr>
        <w:pStyle w:val="afa"/>
        <w:widowControl w:val="0"/>
        <w:spacing w:before="0" w:beforeAutospacing="0" w:after="0" w:afterAutospacing="0"/>
        <w:ind w:right="126" w:firstLine="720"/>
        <w:jc w:val="both"/>
        <w:rPr>
          <w:b/>
          <w:bCs/>
          <w:color w:val="000000"/>
          <w:shd w:val="clear" w:color="auto" w:fill="FFFFFF"/>
        </w:rPr>
      </w:pPr>
    </w:p>
    <w:p w:rsidR="00155576" w:rsidRPr="00842EB3" w:rsidRDefault="00781CDD" w:rsidP="002D5A63">
      <w:pPr>
        <w:pStyle w:val="afa"/>
        <w:widowControl w:val="0"/>
        <w:spacing w:before="0" w:beforeAutospacing="0" w:after="0" w:afterAutospacing="0"/>
        <w:ind w:right="126" w:firstLine="720"/>
        <w:jc w:val="center"/>
      </w:pPr>
      <w:r w:rsidRPr="00842EB3">
        <w:rPr>
          <w:b/>
        </w:rPr>
        <w:t>1.</w:t>
      </w:r>
      <w:r w:rsidR="00155576" w:rsidRPr="00842EB3">
        <w:rPr>
          <w:b/>
        </w:rPr>
        <w:t>Сведения о предмете аукциона</w:t>
      </w:r>
    </w:p>
    <w:tbl>
      <w:tblPr>
        <w:tblW w:w="5127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4"/>
        <w:gridCol w:w="1720"/>
        <w:gridCol w:w="1020"/>
        <w:gridCol w:w="2197"/>
        <w:gridCol w:w="138"/>
        <w:gridCol w:w="1600"/>
        <w:gridCol w:w="155"/>
        <w:gridCol w:w="1164"/>
        <w:gridCol w:w="1106"/>
        <w:gridCol w:w="1216"/>
      </w:tblGrid>
      <w:tr w:rsidR="006E0F39" w:rsidRPr="00842EB3" w:rsidTr="00351B33">
        <w:trPr>
          <w:trHeight w:val="142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5576" w:rsidRPr="005306D0" w:rsidRDefault="00155576" w:rsidP="00155576">
            <w:pPr>
              <w:autoSpaceDN w:val="0"/>
              <w:ind w:left="-142" w:right="-11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</w:p>
          <w:p w:rsidR="00155576" w:rsidRPr="005306D0" w:rsidRDefault="00155576" w:rsidP="00155576">
            <w:pPr>
              <w:autoSpaceDN w:val="0"/>
              <w:ind w:left="-142" w:right="-116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5306D0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5306D0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5306D0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5576" w:rsidRPr="005306D0" w:rsidRDefault="00155576" w:rsidP="001555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color w:val="000000"/>
                <w:sz w:val="18"/>
                <w:szCs w:val="18"/>
              </w:rPr>
              <w:t>Кадастровый номер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5576" w:rsidRPr="005306D0" w:rsidRDefault="00155576" w:rsidP="00155576">
            <w:pPr>
              <w:widowControl w:val="0"/>
              <w:autoSpaceDE w:val="0"/>
              <w:autoSpaceDN w:val="0"/>
              <w:adjustRightInd w:val="0"/>
              <w:ind w:right="-10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color w:val="000000"/>
                <w:sz w:val="18"/>
                <w:szCs w:val="18"/>
              </w:rPr>
              <w:t>Площадь, кв</w:t>
            </w:r>
            <w:proofErr w:type="gramStart"/>
            <w:r w:rsidRPr="005306D0">
              <w:rPr>
                <w:rFonts w:ascii="Times New Roman" w:hAnsi="Times New Roman"/>
                <w:color w:val="000000"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0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5576" w:rsidRPr="005306D0" w:rsidRDefault="00155576" w:rsidP="001555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sz w:val="18"/>
                <w:szCs w:val="18"/>
              </w:rPr>
              <w:t>Местоположение</w:t>
            </w:r>
          </w:p>
        </w:tc>
        <w:tc>
          <w:tcPr>
            <w:tcW w:w="8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55576" w:rsidRPr="005306D0" w:rsidRDefault="00155576" w:rsidP="001555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sz w:val="18"/>
                <w:szCs w:val="18"/>
              </w:rPr>
              <w:t>Разрешенное использование</w:t>
            </w:r>
          </w:p>
        </w:tc>
        <w:tc>
          <w:tcPr>
            <w:tcW w:w="5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5576" w:rsidRPr="005306D0" w:rsidRDefault="00155576" w:rsidP="00155576">
            <w:pPr>
              <w:widowControl w:val="0"/>
              <w:autoSpaceDE w:val="0"/>
              <w:autoSpaceDN w:val="0"/>
              <w:adjustRightInd w:val="0"/>
              <w:ind w:left="-113" w:right="-12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sz w:val="18"/>
                <w:szCs w:val="18"/>
              </w:rPr>
              <w:t>Начальная цена, в руб.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5576" w:rsidRPr="005306D0" w:rsidRDefault="00155576" w:rsidP="00155576">
            <w:pPr>
              <w:autoSpaceDN w:val="0"/>
              <w:ind w:left="-8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sz w:val="18"/>
                <w:szCs w:val="18"/>
              </w:rPr>
              <w:t>Шаг аукциона, руб.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576" w:rsidRPr="005306D0" w:rsidRDefault="00155576" w:rsidP="00155576">
            <w:pPr>
              <w:autoSpaceDN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sz w:val="18"/>
                <w:szCs w:val="18"/>
              </w:rPr>
              <w:t>Размер задатка, руб.</w:t>
            </w:r>
          </w:p>
        </w:tc>
      </w:tr>
      <w:tr w:rsidR="00155576" w:rsidRPr="00842EB3" w:rsidTr="00781CDD">
        <w:trPr>
          <w:trHeight w:val="331"/>
        </w:trPr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55576" w:rsidRPr="005306D0" w:rsidRDefault="00155576" w:rsidP="006E0F39">
            <w:pPr>
              <w:autoSpaceDN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306D0">
              <w:rPr>
                <w:rFonts w:ascii="Times New Roman" w:hAnsi="Times New Roman"/>
                <w:b/>
                <w:sz w:val="18"/>
                <w:szCs w:val="18"/>
              </w:rPr>
              <w:t>Лот № 1</w:t>
            </w:r>
          </w:p>
        </w:tc>
      </w:tr>
      <w:tr w:rsidR="00487B6F" w:rsidRPr="00842EB3" w:rsidTr="00351B33">
        <w:trPr>
          <w:trHeight w:val="142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B6F" w:rsidRPr="005306D0" w:rsidRDefault="00487B6F" w:rsidP="00781CDD">
            <w:pPr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B6F" w:rsidRPr="005306D0" w:rsidRDefault="00487B6F" w:rsidP="009F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4" w:right="-4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sz w:val="18"/>
                <w:szCs w:val="18"/>
              </w:rPr>
              <w:t>36:06:</w:t>
            </w:r>
            <w:r w:rsidR="009F0F3E">
              <w:rPr>
                <w:rFonts w:ascii="Times New Roman" w:hAnsi="Times New Roman"/>
                <w:sz w:val="18"/>
                <w:szCs w:val="18"/>
              </w:rPr>
              <w:t>02</w:t>
            </w:r>
            <w:r w:rsidRPr="005306D0">
              <w:rPr>
                <w:rFonts w:ascii="Times New Roman" w:hAnsi="Times New Roman"/>
                <w:sz w:val="18"/>
                <w:szCs w:val="18"/>
              </w:rPr>
              <w:t>000</w:t>
            </w:r>
            <w:r w:rsidR="009F0F3E">
              <w:rPr>
                <w:rFonts w:ascii="Times New Roman" w:hAnsi="Times New Roman"/>
                <w:sz w:val="18"/>
                <w:szCs w:val="18"/>
              </w:rPr>
              <w:t>10</w:t>
            </w:r>
            <w:r w:rsidRPr="005306D0">
              <w:rPr>
                <w:rFonts w:ascii="Times New Roman" w:hAnsi="Times New Roman"/>
                <w:sz w:val="18"/>
                <w:szCs w:val="18"/>
              </w:rPr>
              <w:t>:</w:t>
            </w:r>
            <w:r w:rsidR="009F0F3E">
              <w:rPr>
                <w:rFonts w:ascii="Times New Roman" w:hAnsi="Times New Roman"/>
                <w:sz w:val="18"/>
                <w:szCs w:val="18"/>
              </w:rPr>
              <w:t>1019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B6F" w:rsidRPr="005306D0" w:rsidRDefault="009F0F3E" w:rsidP="00781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1 243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B6F" w:rsidRPr="005306D0" w:rsidRDefault="00487B6F" w:rsidP="009F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06D0">
              <w:rPr>
                <w:rFonts w:ascii="Times New Roman" w:hAnsi="Times New Roman"/>
                <w:sz w:val="18"/>
                <w:szCs w:val="18"/>
              </w:rPr>
              <w:t xml:space="preserve">Воронежская область, </w:t>
            </w:r>
            <w:proofErr w:type="spellStart"/>
            <w:r w:rsidRPr="005306D0">
              <w:rPr>
                <w:rFonts w:ascii="Times New Roman" w:hAnsi="Times New Roman"/>
                <w:sz w:val="18"/>
                <w:szCs w:val="18"/>
              </w:rPr>
              <w:t>Верхнемамонский</w:t>
            </w:r>
            <w:proofErr w:type="spellEnd"/>
            <w:r w:rsidRPr="005306D0">
              <w:rPr>
                <w:rFonts w:ascii="Times New Roman" w:hAnsi="Times New Roman"/>
                <w:sz w:val="18"/>
                <w:szCs w:val="18"/>
              </w:rPr>
              <w:t xml:space="preserve"> район</w:t>
            </w:r>
            <w:r w:rsidR="009F0F3E">
              <w:rPr>
                <w:rFonts w:ascii="Times New Roman" w:hAnsi="Times New Roman"/>
                <w:sz w:val="18"/>
                <w:szCs w:val="18"/>
              </w:rPr>
              <w:t>, с</w:t>
            </w:r>
            <w:proofErr w:type="gramStart"/>
            <w:r w:rsidR="009F0F3E">
              <w:rPr>
                <w:rFonts w:ascii="Times New Roman" w:hAnsi="Times New Roman"/>
                <w:sz w:val="18"/>
                <w:szCs w:val="18"/>
              </w:rPr>
              <w:t>.Л</w:t>
            </w:r>
            <w:proofErr w:type="gramEnd"/>
            <w:r w:rsidR="009F0F3E">
              <w:rPr>
                <w:rFonts w:ascii="Times New Roman" w:hAnsi="Times New Roman"/>
                <w:sz w:val="18"/>
                <w:szCs w:val="18"/>
              </w:rPr>
              <w:t xml:space="preserve">озовое, ул.Молодежная </w:t>
            </w:r>
          </w:p>
        </w:tc>
        <w:tc>
          <w:tcPr>
            <w:tcW w:w="8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B6F" w:rsidRPr="005306D0" w:rsidRDefault="009F0F3E" w:rsidP="00781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Для ведения личного подсобного хозяйства</w:t>
            </w:r>
          </w:p>
        </w:tc>
        <w:tc>
          <w:tcPr>
            <w:tcW w:w="6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1B4" w:rsidRDefault="00B811B4" w:rsidP="00781CDD">
            <w:pPr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87B6F" w:rsidRDefault="009F0F3E" w:rsidP="00781CDD">
            <w:pPr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1 340,0</w:t>
            </w:r>
          </w:p>
          <w:p w:rsidR="00B811B4" w:rsidRPr="005306D0" w:rsidRDefault="00B811B4" w:rsidP="00781CDD">
            <w:pPr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B6F" w:rsidRPr="005306D0" w:rsidRDefault="009F0F3E" w:rsidP="00351B33">
            <w:pPr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40,20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B6F" w:rsidRPr="005306D0" w:rsidRDefault="009F0F3E" w:rsidP="009F0F3E">
            <w:pPr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1 340,0</w:t>
            </w:r>
          </w:p>
        </w:tc>
      </w:tr>
    </w:tbl>
    <w:p w:rsidR="00155576" w:rsidRPr="00842EB3" w:rsidRDefault="00155576" w:rsidP="00781CDD">
      <w:pPr>
        <w:spacing w:after="0"/>
        <w:rPr>
          <w:rFonts w:ascii="Times New Roman" w:hAnsi="Times New Roman"/>
          <w:sz w:val="24"/>
          <w:szCs w:val="24"/>
        </w:rPr>
      </w:pPr>
    </w:p>
    <w:p w:rsidR="00E43B61" w:rsidRPr="00842EB3" w:rsidRDefault="00E43B61" w:rsidP="00250538">
      <w:pPr>
        <w:tabs>
          <w:tab w:val="right" w:pos="9637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42EB3">
        <w:rPr>
          <w:rFonts w:ascii="Times New Roman" w:hAnsi="Times New Roman"/>
          <w:b/>
          <w:color w:val="000000"/>
          <w:sz w:val="24"/>
          <w:szCs w:val="24"/>
        </w:rPr>
        <w:t>Шаг аукциона</w:t>
      </w:r>
      <w:r w:rsidRPr="00842EB3">
        <w:rPr>
          <w:rFonts w:ascii="Times New Roman" w:hAnsi="Times New Roman"/>
          <w:color w:val="000000"/>
          <w:sz w:val="24"/>
          <w:szCs w:val="24"/>
        </w:rPr>
        <w:t xml:space="preserve"> составляет 3% от начальной цены предмета аукциона</w:t>
      </w:r>
      <w:r w:rsidR="00CF73F9" w:rsidRPr="00842EB3">
        <w:rPr>
          <w:rFonts w:ascii="Times New Roman" w:hAnsi="Times New Roman"/>
          <w:color w:val="000000"/>
          <w:sz w:val="24"/>
          <w:szCs w:val="24"/>
        </w:rPr>
        <w:t>.</w:t>
      </w:r>
    </w:p>
    <w:p w:rsidR="00DA2B91" w:rsidRPr="00842EB3" w:rsidRDefault="00E43B61" w:rsidP="00250538">
      <w:pPr>
        <w:tabs>
          <w:tab w:val="right" w:pos="9637"/>
        </w:tabs>
        <w:spacing w:after="0" w:line="240" w:lineRule="auto"/>
        <w:rPr>
          <w:rStyle w:val="FontStyle15"/>
          <w:sz w:val="24"/>
          <w:szCs w:val="24"/>
        </w:rPr>
      </w:pPr>
      <w:r w:rsidRPr="00842EB3">
        <w:rPr>
          <w:rFonts w:ascii="Times New Roman" w:hAnsi="Times New Roman"/>
          <w:b/>
          <w:color w:val="000000"/>
          <w:sz w:val="24"/>
          <w:szCs w:val="24"/>
        </w:rPr>
        <w:t>Размер задатка</w:t>
      </w:r>
      <w:r w:rsidRPr="00842EB3">
        <w:rPr>
          <w:rFonts w:ascii="Times New Roman" w:hAnsi="Times New Roman"/>
          <w:color w:val="000000"/>
          <w:sz w:val="24"/>
          <w:szCs w:val="24"/>
        </w:rPr>
        <w:t xml:space="preserve"> составляет</w:t>
      </w:r>
      <w:r w:rsidRPr="00842EB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842EB3">
        <w:rPr>
          <w:rFonts w:ascii="Times New Roman" w:hAnsi="Times New Roman"/>
          <w:color w:val="000000"/>
          <w:sz w:val="24"/>
          <w:szCs w:val="24"/>
        </w:rPr>
        <w:t>100 % от начальной цены предмета аукциона</w:t>
      </w:r>
      <w:r w:rsidR="00562587" w:rsidRPr="00842EB3">
        <w:rPr>
          <w:rFonts w:ascii="Times New Roman" w:hAnsi="Times New Roman"/>
          <w:color w:val="000000"/>
          <w:sz w:val="24"/>
          <w:szCs w:val="24"/>
        </w:rPr>
        <w:t>.</w:t>
      </w:r>
      <w:r w:rsidRPr="00842EB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562587" w:rsidRPr="00842EB3" w:rsidRDefault="00562587" w:rsidP="002505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b/>
          <w:sz w:val="24"/>
          <w:szCs w:val="24"/>
        </w:rPr>
        <w:t>Категория земель</w:t>
      </w:r>
      <w:r w:rsidRPr="00842EB3">
        <w:rPr>
          <w:rFonts w:ascii="Times New Roman" w:hAnsi="Times New Roman"/>
          <w:sz w:val="24"/>
          <w:szCs w:val="24"/>
        </w:rPr>
        <w:t xml:space="preserve"> – </w:t>
      </w:r>
      <w:r w:rsidR="00781CDD" w:rsidRPr="00842EB3">
        <w:rPr>
          <w:rFonts w:ascii="Times New Roman" w:hAnsi="Times New Roman"/>
          <w:sz w:val="24"/>
          <w:szCs w:val="24"/>
        </w:rPr>
        <w:t xml:space="preserve">земли </w:t>
      </w:r>
      <w:r w:rsidR="009F0F3E">
        <w:rPr>
          <w:rFonts w:ascii="Times New Roman" w:hAnsi="Times New Roman"/>
          <w:sz w:val="24"/>
          <w:szCs w:val="24"/>
        </w:rPr>
        <w:t>населенных пунктов</w:t>
      </w:r>
      <w:r w:rsidRPr="00842EB3">
        <w:rPr>
          <w:rFonts w:ascii="Times New Roman" w:hAnsi="Times New Roman"/>
          <w:sz w:val="24"/>
          <w:szCs w:val="24"/>
        </w:rPr>
        <w:t xml:space="preserve">. </w:t>
      </w:r>
    </w:p>
    <w:p w:rsidR="00562587" w:rsidRPr="00842EB3" w:rsidRDefault="00562587" w:rsidP="002505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b/>
          <w:sz w:val="24"/>
          <w:szCs w:val="24"/>
        </w:rPr>
        <w:t>Границы  земельных участков</w:t>
      </w:r>
      <w:r w:rsidRPr="00842EB3">
        <w:rPr>
          <w:rFonts w:ascii="Times New Roman" w:hAnsi="Times New Roman"/>
          <w:sz w:val="24"/>
          <w:szCs w:val="24"/>
        </w:rPr>
        <w:t xml:space="preserve"> – описаны в Выписке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:rsidR="00562587" w:rsidRPr="009F0F3E" w:rsidRDefault="00ED4BE3" w:rsidP="002505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69B7">
        <w:rPr>
          <w:rFonts w:ascii="Times New Roman" w:hAnsi="Times New Roman"/>
          <w:b/>
          <w:sz w:val="24"/>
          <w:szCs w:val="24"/>
        </w:rPr>
        <w:t>Цель использования</w:t>
      </w:r>
      <w:r w:rsidRPr="008069B7">
        <w:rPr>
          <w:rFonts w:ascii="Times New Roman" w:hAnsi="Times New Roman"/>
          <w:sz w:val="24"/>
          <w:szCs w:val="24"/>
        </w:rPr>
        <w:t xml:space="preserve"> </w:t>
      </w:r>
      <w:r w:rsidRPr="009F0F3E">
        <w:rPr>
          <w:rFonts w:ascii="Times New Roman" w:hAnsi="Times New Roman"/>
          <w:sz w:val="24"/>
          <w:szCs w:val="24"/>
        </w:rPr>
        <w:t xml:space="preserve">- </w:t>
      </w:r>
      <w:r w:rsidR="009F0F3E">
        <w:rPr>
          <w:rFonts w:ascii="Times New Roman" w:hAnsi="Times New Roman"/>
          <w:sz w:val="24"/>
          <w:szCs w:val="24"/>
        </w:rPr>
        <w:t>д</w:t>
      </w:r>
      <w:r w:rsidR="009F0F3E" w:rsidRPr="009F0F3E">
        <w:rPr>
          <w:rFonts w:ascii="Times New Roman" w:hAnsi="Times New Roman"/>
          <w:sz w:val="24"/>
          <w:szCs w:val="24"/>
        </w:rPr>
        <w:t>ля ведения личного подсобного хозяйства</w:t>
      </w:r>
      <w:r w:rsidR="00B949CB" w:rsidRPr="009F0F3E">
        <w:rPr>
          <w:rFonts w:ascii="Times New Roman" w:hAnsi="Times New Roman"/>
          <w:sz w:val="24"/>
          <w:szCs w:val="24"/>
        </w:rPr>
        <w:t>.</w:t>
      </w:r>
    </w:p>
    <w:p w:rsidR="00692612" w:rsidRDefault="00562587" w:rsidP="006926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69B7">
        <w:rPr>
          <w:rFonts w:ascii="Times New Roman" w:hAnsi="Times New Roman"/>
          <w:b/>
          <w:sz w:val="24"/>
          <w:szCs w:val="24"/>
        </w:rPr>
        <w:t>Обременения, ограничения</w:t>
      </w:r>
      <w:r w:rsidRPr="008069B7">
        <w:rPr>
          <w:rFonts w:ascii="Times New Roman" w:hAnsi="Times New Roman"/>
          <w:sz w:val="24"/>
          <w:szCs w:val="24"/>
        </w:rPr>
        <w:t xml:space="preserve"> – описаны в Выписке из Единого государственного реестра недвижимости об основных характеристиках и зарегистрированных правах на объект недвижимости.</w:t>
      </w:r>
      <w:r w:rsidRPr="00842EB3">
        <w:rPr>
          <w:rFonts w:ascii="Times New Roman" w:hAnsi="Times New Roman"/>
          <w:sz w:val="24"/>
          <w:szCs w:val="24"/>
        </w:rPr>
        <w:t xml:space="preserve"> </w:t>
      </w:r>
    </w:p>
    <w:p w:rsidR="00692612" w:rsidRDefault="00F26008" w:rsidP="006926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D5A63">
        <w:rPr>
          <w:rFonts w:ascii="Times New Roman" w:hAnsi="Times New Roman"/>
          <w:b/>
          <w:bCs/>
          <w:color w:val="000000"/>
          <w:sz w:val="24"/>
          <w:szCs w:val="24"/>
        </w:rPr>
        <w:t>Порядок осмотра участка на местности:</w:t>
      </w:r>
      <w:r w:rsidRPr="002D5A63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2D5A63" w:rsidRPr="002D5A63">
        <w:rPr>
          <w:rFonts w:ascii="Times New Roman" w:hAnsi="Times New Roman"/>
          <w:bCs/>
          <w:color w:val="000000"/>
          <w:sz w:val="24"/>
          <w:szCs w:val="24"/>
        </w:rPr>
        <w:t xml:space="preserve">осмотр земельного участка </w:t>
      </w:r>
      <w:r w:rsidR="002D5A63" w:rsidRPr="002D5A63">
        <w:rPr>
          <w:rFonts w:ascii="Times New Roman" w:hAnsi="Times New Roman"/>
          <w:color w:val="000000"/>
          <w:sz w:val="24"/>
          <w:szCs w:val="24"/>
        </w:rPr>
        <w:t>производится заявителями самостоятельно либо по согласованию с Организатором аукциона</w:t>
      </w:r>
      <w:r w:rsidR="002D5A63">
        <w:rPr>
          <w:rFonts w:ascii="Times New Roman" w:hAnsi="Times New Roman"/>
          <w:color w:val="000000"/>
          <w:sz w:val="24"/>
          <w:szCs w:val="24"/>
        </w:rPr>
        <w:t>.</w:t>
      </w:r>
    </w:p>
    <w:p w:rsidR="003E3E87" w:rsidRDefault="003E3E87" w:rsidP="006926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E3E87">
        <w:rPr>
          <w:rFonts w:ascii="Times New Roman" w:hAnsi="Times New Roman"/>
          <w:b/>
          <w:color w:val="000000"/>
          <w:sz w:val="24"/>
          <w:szCs w:val="24"/>
        </w:rPr>
        <w:t>Срок аренды</w:t>
      </w:r>
      <w:r>
        <w:rPr>
          <w:rFonts w:ascii="Times New Roman" w:hAnsi="Times New Roman"/>
          <w:color w:val="000000"/>
          <w:sz w:val="24"/>
          <w:szCs w:val="24"/>
        </w:rPr>
        <w:t xml:space="preserve"> – 5 лет.</w:t>
      </w:r>
    </w:p>
    <w:p w:rsidR="00692612" w:rsidRDefault="00692612" w:rsidP="006926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92612">
        <w:rPr>
          <w:rFonts w:ascii="Times New Roman" w:hAnsi="Times New Roman"/>
          <w:b/>
          <w:color w:val="000000"/>
          <w:sz w:val="24"/>
          <w:szCs w:val="24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</w:t>
      </w:r>
      <w:r w:rsidRPr="00692612">
        <w:rPr>
          <w:rFonts w:ascii="Times New Roman" w:hAnsi="Times New Roman"/>
          <w:color w:val="000000"/>
          <w:sz w:val="24"/>
          <w:szCs w:val="24"/>
        </w:rPr>
        <w:t>:</w:t>
      </w:r>
    </w:p>
    <w:p w:rsidR="006C3372" w:rsidRPr="00E82EE9" w:rsidRDefault="006C3372" w:rsidP="00692612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82EE9">
        <w:rPr>
          <w:rFonts w:ascii="Times New Roman" w:hAnsi="Times New Roman"/>
          <w:b/>
          <w:color w:val="000000"/>
          <w:sz w:val="24"/>
          <w:szCs w:val="24"/>
        </w:rPr>
        <w:t>Газоснабжение:</w:t>
      </w:r>
    </w:p>
    <w:p w:rsidR="006C3372" w:rsidRPr="006C3372" w:rsidRDefault="006C3372" w:rsidP="00D9737E">
      <w:pPr>
        <w:pStyle w:val="13"/>
        <w:numPr>
          <w:ilvl w:val="0"/>
          <w:numId w:val="29"/>
        </w:numPr>
        <w:shd w:val="clear" w:color="auto" w:fill="auto"/>
        <w:tabs>
          <w:tab w:val="left" w:pos="1008"/>
        </w:tabs>
        <w:spacing w:line="240" w:lineRule="auto"/>
        <w:ind w:firstLine="720"/>
        <w:jc w:val="both"/>
        <w:rPr>
          <w:sz w:val="24"/>
          <w:szCs w:val="24"/>
        </w:rPr>
      </w:pPr>
      <w:r w:rsidRPr="006C3372">
        <w:rPr>
          <w:color w:val="000000"/>
          <w:sz w:val="24"/>
          <w:szCs w:val="24"/>
        </w:rPr>
        <w:t>земельный участок с кадастровым номером 36:06:0200010:1019 находится примерно в 20 м от газопровода низкого давления (</w:t>
      </w:r>
      <w:proofErr w:type="gramStart"/>
      <w:r w:rsidRPr="006C3372">
        <w:rPr>
          <w:color w:val="000000"/>
          <w:sz w:val="24"/>
          <w:szCs w:val="24"/>
        </w:rPr>
        <w:t>Р</w:t>
      </w:r>
      <w:proofErr w:type="gramEnd"/>
      <w:r w:rsidRPr="006C3372">
        <w:rPr>
          <w:color w:val="000000"/>
          <w:sz w:val="24"/>
          <w:szCs w:val="24"/>
        </w:rPr>
        <w:t>=0,003 МПа) диаметром 76 мм;</w:t>
      </w:r>
    </w:p>
    <w:p w:rsidR="006C3372" w:rsidRPr="006C3372" w:rsidRDefault="006C3372" w:rsidP="00D9737E">
      <w:pPr>
        <w:pStyle w:val="13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720"/>
        <w:jc w:val="both"/>
        <w:rPr>
          <w:sz w:val="24"/>
          <w:szCs w:val="24"/>
        </w:rPr>
      </w:pPr>
      <w:r w:rsidRPr="006C3372">
        <w:rPr>
          <w:color w:val="000000"/>
          <w:sz w:val="24"/>
          <w:szCs w:val="24"/>
        </w:rPr>
        <w:t>техническая возможность подключения и предельная свободная мощность имеются;</w:t>
      </w:r>
    </w:p>
    <w:p w:rsidR="006C3372" w:rsidRPr="006C3372" w:rsidRDefault="006C3372" w:rsidP="00D9737E">
      <w:pPr>
        <w:pStyle w:val="13"/>
        <w:numPr>
          <w:ilvl w:val="0"/>
          <w:numId w:val="29"/>
        </w:numPr>
        <w:shd w:val="clear" w:color="auto" w:fill="auto"/>
        <w:tabs>
          <w:tab w:val="left" w:pos="1051"/>
        </w:tabs>
        <w:spacing w:line="240" w:lineRule="auto"/>
        <w:ind w:firstLine="720"/>
        <w:jc w:val="both"/>
        <w:rPr>
          <w:sz w:val="24"/>
          <w:szCs w:val="24"/>
        </w:rPr>
      </w:pPr>
      <w:r w:rsidRPr="006C3372">
        <w:rPr>
          <w:color w:val="000000"/>
          <w:sz w:val="24"/>
          <w:szCs w:val="24"/>
        </w:rPr>
        <w:t xml:space="preserve">срок подключения </w:t>
      </w:r>
      <w:proofErr w:type="gramStart"/>
      <w:r w:rsidRPr="006C3372">
        <w:rPr>
          <w:color w:val="000000"/>
          <w:sz w:val="24"/>
          <w:szCs w:val="24"/>
        </w:rPr>
        <w:t>согласно договора</w:t>
      </w:r>
      <w:proofErr w:type="gramEnd"/>
      <w:r w:rsidRPr="006C3372">
        <w:rPr>
          <w:color w:val="000000"/>
          <w:sz w:val="24"/>
          <w:szCs w:val="24"/>
        </w:rPr>
        <w:t xml:space="preserve"> о подключении (технологическом присоединении) объектов к сети газораспределения;</w:t>
      </w:r>
    </w:p>
    <w:p w:rsidR="006C3372" w:rsidRPr="006C3372" w:rsidRDefault="006C3372" w:rsidP="00D9737E">
      <w:pPr>
        <w:pStyle w:val="13"/>
        <w:numPr>
          <w:ilvl w:val="0"/>
          <w:numId w:val="29"/>
        </w:numPr>
        <w:shd w:val="clear" w:color="auto" w:fill="auto"/>
        <w:tabs>
          <w:tab w:val="left" w:pos="1008"/>
        </w:tabs>
        <w:spacing w:line="240" w:lineRule="auto"/>
        <w:ind w:firstLine="720"/>
        <w:jc w:val="both"/>
        <w:rPr>
          <w:sz w:val="24"/>
          <w:szCs w:val="24"/>
        </w:rPr>
      </w:pPr>
      <w:r w:rsidRPr="006C3372">
        <w:rPr>
          <w:color w:val="000000"/>
          <w:sz w:val="24"/>
          <w:szCs w:val="24"/>
        </w:rPr>
        <w:t>технические условия выдаются при подаче заявки, срок действия которых соответствует сроку выполнения мероприятий по подключению и пуску газа;</w:t>
      </w:r>
    </w:p>
    <w:p w:rsidR="00E82EE9" w:rsidRDefault="006C3372" w:rsidP="00D9737E">
      <w:pPr>
        <w:pStyle w:val="af2"/>
        <w:numPr>
          <w:ilvl w:val="0"/>
          <w:numId w:val="2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C3372">
        <w:rPr>
          <w:rFonts w:ascii="Times New Roman" w:hAnsi="Times New Roman"/>
          <w:color w:val="000000"/>
          <w:sz w:val="24"/>
          <w:szCs w:val="24"/>
        </w:rPr>
        <w:t>плата за подключение (технологическое присоединение) рассчитывается на основании стандартизированных тарифных ставок Министерства тарифного регулирования Воронежской области, приказ № 67/10 от 27.12.2024 года.</w:t>
      </w:r>
    </w:p>
    <w:p w:rsidR="00E82EE9" w:rsidRDefault="00E82EE9" w:rsidP="00D9737E">
      <w:pPr>
        <w:pStyle w:val="af2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82EE9">
        <w:rPr>
          <w:rFonts w:ascii="Times New Roman" w:hAnsi="Times New Roman"/>
          <w:b/>
          <w:color w:val="000000"/>
          <w:sz w:val="24"/>
          <w:szCs w:val="24"/>
        </w:rPr>
        <w:t>Водоснабжение:</w:t>
      </w:r>
    </w:p>
    <w:p w:rsidR="00FC2F71" w:rsidRDefault="00E82EE9" w:rsidP="00FC2F71">
      <w:pPr>
        <w:pStyle w:val="af2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E82EE9">
        <w:rPr>
          <w:rFonts w:ascii="Times New Roman" w:hAnsi="Times New Roman"/>
          <w:color w:val="000000"/>
          <w:sz w:val="24"/>
          <w:szCs w:val="24"/>
        </w:rPr>
        <w:t xml:space="preserve">На земельном участке с кадастровым номером 36:06:0200010:1019 есть возможность присоединения к водопроводным </w:t>
      </w:r>
      <w:proofErr w:type="gramStart"/>
      <w:r w:rsidRPr="00E82EE9">
        <w:rPr>
          <w:rFonts w:ascii="Times New Roman" w:hAnsi="Times New Roman"/>
          <w:color w:val="000000"/>
          <w:sz w:val="24"/>
          <w:szCs w:val="24"/>
        </w:rPr>
        <w:t>сетям</w:t>
      </w:r>
      <w:proofErr w:type="gramEnd"/>
      <w:r w:rsidRPr="00E82EE9">
        <w:rPr>
          <w:rFonts w:ascii="Times New Roman" w:hAnsi="Times New Roman"/>
          <w:color w:val="000000"/>
          <w:sz w:val="24"/>
          <w:szCs w:val="24"/>
        </w:rPr>
        <w:t xml:space="preserve"> так как проходит центральный водопровод по данной улице. Для подключения к центральному водопроводу </w:t>
      </w:r>
      <w:r w:rsidRPr="00E82EE9">
        <w:rPr>
          <w:rFonts w:ascii="Times New Roman" w:hAnsi="Times New Roman"/>
          <w:sz w:val="24"/>
          <w:szCs w:val="24"/>
        </w:rPr>
        <w:t>необходимо обратиться в ООО «</w:t>
      </w:r>
      <w:proofErr w:type="spellStart"/>
      <w:r w:rsidRPr="00E82EE9">
        <w:rPr>
          <w:rFonts w:ascii="Times New Roman" w:hAnsi="Times New Roman"/>
          <w:sz w:val="24"/>
          <w:szCs w:val="24"/>
        </w:rPr>
        <w:t>Жилсервис</w:t>
      </w:r>
      <w:proofErr w:type="spellEnd"/>
      <w:r w:rsidRPr="00E82EE9">
        <w:rPr>
          <w:rFonts w:ascii="Times New Roman" w:hAnsi="Times New Roman"/>
          <w:sz w:val="24"/>
          <w:szCs w:val="24"/>
        </w:rPr>
        <w:t>» для получения технического условия.</w:t>
      </w:r>
    </w:p>
    <w:p w:rsidR="00FC2F71" w:rsidRPr="00FC2F71" w:rsidRDefault="00FC2F71" w:rsidP="00FC2F71">
      <w:pPr>
        <w:pStyle w:val="af2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FC2F71">
        <w:rPr>
          <w:rFonts w:ascii="Times New Roman" w:hAnsi="Times New Roman"/>
          <w:b/>
          <w:color w:val="000000"/>
          <w:sz w:val="24"/>
          <w:szCs w:val="24"/>
        </w:rPr>
        <w:t>Водоотведения</w:t>
      </w:r>
      <w:r w:rsidRPr="00FC2F71">
        <w:rPr>
          <w:rFonts w:ascii="Times New Roman" w:hAnsi="Times New Roman"/>
          <w:color w:val="000000"/>
          <w:sz w:val="24"/>
          <w:szCs w:val="24"/>
        </w:rPr>
        <w:t xml:space="preserve"> – нет;</w:t>
      </w:r>
    </w:p>
    <w:p w:rsidR="00FC2F71" w:rsidRDefault="00FC2F71" w:rsidP="00FC2F71">
      <w:pPr>
        <w:pStyle w:val="af2"/>
        <w:tabs>
          <w:tab w:val="left" w:pos="709"/>
        </w:tabs>
        <w:spacing w:after="0" w:line="240" w:lineRule="auto"/>
        <w:ind w:left="0"/>
        <w:jc w:val="both"/>
        <w:rPr>
          <w:color w:val="000000"/>
          <w:sz w:val="24"/>
          <w:szCs w:val="24"/>
        </w:rPr>
      </w:pPr>
      <w:r w:rsidRPr="00FC2F71">
        <w:rPr>
          <w:rFonts w:ascii="Times New Roman" w:hAnsi="Times New Roman"/>
          <w:b/>
          <w:color w:val="000000"/>
          <w:sz w:val="24"/>
          <w:szCs w:val="24"/>
        </w:rPr>
        <w:t>Теплоснабжения</w:t>
      </w:r>
      <w:r w:rsidRPr="00FC2F71">
        <w:rPr>
          <w:rFonts w:ascii="Times New Roman" w:hAnsi="Times New Roman"/>
          <w:color w:val="000000"/>
          <w:sz w:val="24"/>
          <w:szCs w:val="24"/>
        </w:rPr>
        <w:t xml:space="preserve"> – нет</w:t>
      </w:r>
      <w:r>
        <w:rPr>
          <w:color w:val="000000"/>
          <w:sz w:val="24"/>
          <w:szCs w:val="24"/>
        </w:rPr>
        <w:t>.</w:t>
      </w:r>
    </w:p>
    <w:p w:rsidR="003928EB" w:rsidRDefault="00FC2F71" w:rsidP="003928E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C2F71">
        <w:rPr>
          <w:rFonts w:ascii="Times New Roman" w:hAnsi="Times New Roman"/>
          <w:b/>
          <w:color w:val="000000"/>
          <w:sz w:val="24"/>
          <w:szCs w:val="24"/>
        </w:rPr>
        <w:t xml:space="preserve">Параметры разрешенного строительства объекта капитального строительства </w:t>
      </w:r>
      <w:r w:rsidRPr="00FC2F71">
        <w:rPr>
          <w:rFonts w:ascii="Times New Roman" w:hAnsi="Times New Roman"/>
          <w:color w:val="000000"/>
          <w:sz w:val="24"/>
          <w:szCs w:val="24"/>
        </w:rPr>
        <w:t xml:space="preserve">определяются в соответствии с Правилами землепользования и застройки Лозовского 1-го сельского поселения </w:t>
      </w:r>
      <w:proofErr w:type="spellStart"/>
      <w:r w:rsidRPr="00FC2F71">
        <w:rPr>
          <w:rFonts w:ascii="Times New Roman" w:hAnsi="Times New Roman"/>
          <w:color w:val="000000"/>
          <w:sz w:val="24"/>
          <w:szCs w:val="24"/>
        </w:rPr>
        <w:t>Верхнемамонского</w:t>
      </w:r>
      <w:proofErr w:type="spellEnd"/>
      <w:r w:rsidRPr="00FC2F71">
        <w:rPr>
          <w:rFonts w:ascii="Times New Roman" w:hAnsi="Times New Roman"/>
          <w:color w:val="000000"/>
          <w:sz w:val="24"/>
          <w:szCs w:val="24"/>
        </w:rPr>
        <w:t xml:space="preserve"> муниципального района, </w:t>
      </w:r>
      <w:r>
        <w:rPr>
          <w:rFonts w:ascii="Times New Roman" w:hAnsi="Times New Roman"/>
          <w:color w:val="000000"/>
          <w:sz w:val="24"/>
          <w:szCs w:val="24"/>
        </w:rPr>
        <w:t xml:space="preserve">утверждены Приказом департамента архитектуры и градостроительства </w:t>
      </w:r>
      <w:r w:rsidR="00AE6A3E">
        <w:rPr>
          <w:rFonts w:ascii="Times New Roman" w:hAnsi="Times New Roman"/>
          <w:color w:val="000000"/>
          <w:sz w:val="24"/>
          <w:szCs w:val="24"/>
        </w:rPr>
        <w:t>Воронежской области</w:t>
      </w:r>
      <w:r w:rsidRPr="00FC2F71">
        <w:rPr>
          <w:rFonts w:ascii="Times New Roman" w:hAnsi="Times New Roman"/>
          <w:color w:val="000000"/>
          <w:sz w:val="24"/>
          <w:szCs w:val="24"/>
        </w:rPr>
        <w:t xml:space="preserve"> от </w:t>
      </w:r>
      <w:r>
        <w:rPr>
          <w:rFonts w:ascii="Times New Roman" w:hAnsi="Times New Roman"/>
          <w:color w:val="000000"/>
          <w:sz w:val="24"/>
          <w:szCs w:val="24"/>
        </w:rPr>
        <w:t>16.06.2020</w:t>
      </w:r>
      <w:r w:rsidRPr="00FC2F71">
        <w:rPr>
          <w:rFonts w:ascii="Times New Roman" w:hAnsi="Times New Roman"/>
          <w:color w:val="000000"/>
          <w:sz w:val="24"/>
          <w:szCs w:val="24"/>
        </w:rPr>
        <w:t xml:space="preserve"> года  №</w:t>
      </w:r>
      <w:r w:rsidR="00AE6A3E">
        <w:rPr>
          <w:rFonts w:ascii="Times New Roman" w:hAnsi="Times New Roman"/>
          <w:color w:val="000000"/>
          <w:sz w:val="24"/>
          <w:szCs w:val="24"/>
        </w:rPr>
        <w:t>45-01-04/427</w:t>
      </w:r>
      <w:r w:rsidRPr="00FC2F71">
        <w:rPr>
          <w:rFonts w:ascii="Times New Roman" w:hAnsi="Times New Roman"/>
          <w:color w:val="000000"/>
          <w:sz w:val="24"/>
          <w:szCs w:val="24"/>
        </w:rPr>
        <w:t xml:space="preserve"> (в ред. </w:t>
      </w:r>
      <w:r w:rsidR="00AE6A3E">
        <w:rPr>
          <w:rFonts w:ascii="Times New Roman" w:hAnsi="Times New Roman"/>
          <w:color w:val="000000"/>
          <w:sz w:val="24"/>
          <w:szCs w:val="24"/>
        </w:rPr>
        <w:t>от 09.08.2022г.</w:t>
      </w:r>
      <w:r w:rsidRPr="00FC2F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C2F71">
        <w:rPr>
          <w:rFonts w:ascii="Times New Roman" w:hAnsi="Times New Roman"/>
          <w:color w:val="000000"/>
          <w:sz w:val="24"/>
          <w:szCs w:val="24"/>
        </w:rPr>
        <w:lastRenderedPageBreak/>
        <w:t xml:space="preserve">года № </w:t>
      </w:r>
      <w:r w:rsidR="00AE6A3E">
        <w:rPr>
          <w:rFonts w:ascii="Times New Roman" w:hAnsi="Times New Roman"/>
          <w:color w:val="000000"/>
          <w:sz w:val="24"/>
          <w:szCs w:val="24"/>
        </w:rPr>
        <w:t>45-01-04/834</w:t>
      </w:r>
      <w:r w:rsidRPr="00FC2F71">
        <w:rPr>
          <w:rFonts w:ascii="Times New Roman" w:hAnsi="Times New Roman"/>
          <w:color w:val="000000"/>
          <w:sz w:val="24"/>
          <w:szCs w:val="24"/>
        </w:rPr>
        <w:t xml:space="preserve">), территориальная зона планируемого размещения - зона </w:t>
      </w:r>
      <w:r w:rsidR="00AE6A3E">
        <w:rPr>
          <w:rFonts w:ascii="Times New Roman" w:hAnsi="Times New Roman"/>
          <w:color w:val="000000"/>
          <w:sz w:val="24"/>
          <w:szCs w:val="24"/>
        </w:rPr>
        <w:t>жилой застройки Ж</w:t>
      </w:r>
      <w:proofErr w:type="gramStart"/>
      <w:r w:rsidR="00AE6A3E">
        <w:rPr>
          <w:rFonts w:ascii="Times New Roman" w:hAnsi="Times New Roman"/>
          <w:color w:val="000000"/>
          <w:sz w:val="24"/>
          <w:szCs w:val="24"/>
        </w:rPr>
        <w:t>1</w:t>
      </w:r>
      <w:proofErr w:type="gramEnd"/>
      <w:r w:rsidR="00AE6A3E">
        <w:rPr>
          <w:rFonts w:ascii="Times New Roman" w:hAnsi="Times New Roman"/>
          <w:color w:val="000000"/>
          <w:sz w:val="24"/>
          <w:szCs w:val="24"/>
        </w:rPr>
        <w:t>/1.</w:t>
      </w:r>
    </w:p>
    <w:p w:rsidR="00AE6A3E" w:rsidRPr="003928EB" w:rsidRDefault="00AE6A3E" w:rsidP="003928E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928EB">
        <w:rPr>
          <w:rFonts w:ascii="Times New Roman" w:hAnsi="Times New Roman"/>
          <w:b/>
          <w:sz w:val="24"/>
          <w:szCs w:val="24"/>
        </w:rPr>
        <w:t xml:space="preserve">Градостроительный регламент территориальной зоны </w:t>
      </w:r>
      <w:r w:rsidRPr="003928EB">
        <w:rPr>
          <w:rFonts w:ascii="Times New Roman" w:hAnsi="Times New Roman"/>
          <w:b/>
          <w:spacing w:val="-4"/>
          <w:sz w:val="24"/>
          <w:szCs w:val="24"/>
        </w:rPr>
        <w:t>Ж</w:t>
      </w:r>
      <w:proofErr w:type="gramStart"/>
      <w:r w:rsidRPr="003928EB">
        <w:rPr>
          <w:rFonts w:ascii="Times New Roman" w:hAnsi="Times New Roman"/>
          <w:b/>
          <w:spacing w:val="-4"/>
          <w:sz w:val="24"/>
          <w:szCs w:val="24"/>
        </w:rPr>
        <w:t>1</w:t>
      </w:r>
      <w:proofErr w:type="gramEnd"/>
      <w:r w:rsidRPr="003928EB">
        <w:rPr>
          <w:rFonts w:ascii="Times New Roman" w:hAnsi="Times New Roman"/>
          <w:b/>
          <w:spacing w:val="-4"/>
          <w:sz w:val="24"/>
          <w:szCs w:val="24"/>
        </w:rPr>
        <w:t>/1</w:t>
      </w:r>
    </w:p>
    <w:p w:rsidR="00AE6A3E" w:rsidRPr="00352401" w:rsidRDefault="00AE6A3E" w:rsidP="00AE6A3E">
      <w:pPr>
        <w:pStyle w:val="a6"/>
        <w:spacing w:after="1"/>
        <w:jc w:val="center"/>
        <w:rPr>
          <w:b/>
          <w:sz w:val="18"/>
          <w:szCs w:val="18"/>
        </w:rPr>
      </w:pPr>
    </w:p>
    <w:tbl>
      <w:tblPr>
        <w:tblStyle w:val="TableNormal"/>
        <w:tblW w:w="10600" w:type="dxa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9"/>
        <w:gridCol w:w="614"/>
        <w:gridCol w:w="2682"/>
        <w:gridCol w:w="1192"/>
        <w:gridCol w:w="1195"/>
        <w:gridCol w:w="1401"/>
        <w:gridCol w:w="119"/>
        <w:gridCol w:w="1157"/>
        <w:gridCol w:w="283"/>
        <w:gridCol w:w="1418"/>
      </w:tblGrid>
      <w:tr w:rsidR="00AE6A3E" w:rsidRPr="00352401" w:rsidTr="003928EB">
        <w:trPr>
          <w:trHeight w:val="1264"/>
        </w:trPr>
        <w:tc>
          <w:tcPr>
            <w:tcW w:w="539" w:type="dxa"/>
            <w:vMerge w:val="restart"/>
          </w:tcPr>
          <w:p w:rsidR="00AE6A3E" w:rsidRPr="00AE6A3E" w:rsidRDefault="00AE6A3E" w:rsidP="00AE6A3E">
            <w:pPr>
              <w:pStyle w:val="TableParagraph"/>
              <w:rPr>
                <w:b/>
                <w:sz w:val="18"/>
                <w:szCs w:val="18"/>
                <w:lang w:val="ru-RU"/>
              </w:rPr>
            </w:pPr>
          </w:p>
          <w:p w:rsidR="00AE6A3E" w:rsidRPr="00AE6A3E" w:rsidRDefault="00AE6A3E" w:rsidP="00AE6A3E">
            <w:pPr>
              <w:pStyle w:val="TableParagraph"/>
              <w:rPr>
                <w:b/>
                <w:sz w:val="18"/>
                <w:szCs w:val="18"/>
                <w:lang w:val="ru-RU"/>
              </w:rPr>
            </w:pPr>
          </w:p>
          <w:p w:rsidR="00AE6A3E" w:rsidRPr="00AE6A3E" w:rsidRDefault="00AE6A3E" w:rsidP="00AE6A3E">
            <w:pPr>
              <w:pStyle w:val="TableParagraph"/>
              <w:rPr>
                <w:b/>
                <w:sz w:val="18"/>
                <w:szCs w:val="18"/>
                <w:lang w:val="ru-RU"/>
              </w:rPr>
            </w:pPr>
          </w:p>
          <w:p w:rsidR="00AE6A3E" w:rsidRPr="00AE6A3E" w:rsidRDefault="00AE6A3E" w:rsidP="00AE6A3E">
            <w:pPr>
              <w:pStyle w:val="TableParagraph"/>
              <w:rPr>
                <w:b/>
                <w:sz w:val="18"/>
                <w:szCs w:val="18"/>
                <w:lang w:val="ru-RU"/>
              </w:rPr>
            </w:pPr>
          </w:p>
          <w:p w:rsidR="00AE6A3E" w:rsidRPr="00352401" w:rsidRDefault="00AE6A3E" w:rsidP="00AE6A3E">
            <w:pPr>
              <w:pStyle w:val="TableParagraph"/>
              <w:ind w:left="203" w:firstLine="45"/>
              <w:rPr>
                <w:b/>
                <w:sz w:val="18"/>
                <w:szCs w:val="18"/>
              </w:rPr>
            </w:pPr>
            <w:r w:rsidRPr="00352401">
              <w:rPr>
                <w:b/>
                <w:spacing w:val="-10"/>
                <w:sz w:val="18"/>
                <w:szCs w:val="18"/>
              </w:rPr>
              <w:t xml:space="preserve">№ </w:t>
            </w:r>
            <w:r w:rsidRPr="00352401">
              <w:rPr>
                <w:b/>
                <w:spacing w:val="-5"/>
                <w:sz w:val="18"/>
                <w:szCs w:val="18"/>
              </w:rPr>
              <w:t>п/п</w:t>
            </w:r>
          </w:p>
        </w:tc>
        <w:tc>
          <w:tcPr>
            <w:tcW w:w="614" w:type="dxa"/>
            <w:vMerge w:val="restart"/>
          </w:tcPr>
          <w:p w:rsidR="00AE6A3E" w:rsidRPr="00352401" w:rsidRDefault="00AE6A3E" w:rsidP="00AE6A3E">
            <w:pPr>
              <w:pStyle w:val="TableParagraph"/>
              <w:rPr>
                <w:b/>
                <w:sz w:val="18"/>
                <w:szCs w:val="18"/>
              </w:rPr>
            </w:pPr>
          </w:p>
          <w:p w:rsidR="00AE6A3E" w:rsidRPr="00352401" w:rsidRDefault="00AE6A3E" w:rsidP="00AE6A3E">
            <w:pPr>
              <w:pStyle w:val="TableParagraph"/>
              <w:rPr>
                <w:b/>
                <w:sz w:val="18"/>
                <w:szCs w:val="18"/>
              </w:rPr>
            </w:pPr>
          </w:p>
          <w:p w:rsidR="00AE6A3E" w:rsidRPr="00352401" w:rsidRDefault="00AE6A3E" w:rsidP="00AE6A3E">
            <w:pPr>
              <w:pStyle w:val="TableParagraph"/>
              <w:rPr>
                <w:b/>
                <w:sz w:val="18"/>
                <w:szCs w:val="18"/>
              </w:rPr>
            </w:pPr>
          </w:p>
          <w:p w:rsidR="00AE6A3E" w:rsidRPr="00352401" w:rsidRDefault="00AE6A3E" w:rsidP="00AE6A3E">
            <w:pPr>
              <w:pStyle w:val="TableParagraph"/>
              <w:rPr>
                <w:b/>
                <w:sz w:val="18"/>
                <w:szCs w:val="18"/>
              </w:rPr>
            </w:pPr>
          </w:p>
          <w:p w:rsidR="00AE6A3E" w:rsidRPr="00352401" w:rsidRDefault="00AE6A3E" w:rsidP="00AE6A3E">
            <w:pPr>
              <w:pStyle w:val="TableParagraph"/>
              <w:ind w:left="160" w:right="88" w:firstLine="34"/>
              <w:rPr>
                <w:b/>
                <w:sz w:val="18"/>
                <w:szCs w:val="18"/>
              </w:rPr>
            </w:pPr>
            <w:proofErr w:type="spellStart"/>
            <w:r w:rsidRPr="00352401">
              <w:rPr>
                <w:b/>
                <w:spacing w:val="-4"/>
                <w:sz w:val="18"/>
                <w:szCs w:val="18"/>
              </w:rPr>
              <w:t>Код</w:t>
            </w:r>
            <w:proofErr w:type="spellEnd"/>
            <w:r w:rsidRPr="00352401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352401">
              <w:rPr>
                <w:b/>
                <w:spacing w:val="-5"/>
                <w:sz w:val="18"/>
                <w:szCs w:val="18"/>
              </w:rPr>
              <w:t>ВРИ</w:t>
            </w:r>
          </w:p>
        </w:tc>
        <w:tc>
          <w:tcPr>
            <w:tcW w:w="2682" w:type="dxa"/>
            <w:vMerge w:val="restart"/>
          </w:tcPr>
          <w:p w:rsidR="00AE6A3E" w:rsidRPr="00352401" w:rsidRDefault="00AE6A3E" w:rsidP="00AE6A3E">
            <w:pPr>
              <w:pStyle w:val="TableParagraph"/>
              <w:rPr>
                <w:b/>
                <w:sz w:val="18"/>
                <w:szCs w:val="18"/>
              </w:rPr>
            </w:pPr>
          </w:p>
          <w:p w:rsidR="00AE6A3E" w:rsidRPr="00352401" w:rsidRDefault="00AE6A3E" w:rsidP="00AE6A3E">
            <w:pPr>
              <w:pStyle w:val="TableParagraph"/>
              <w:rPr>
                <w:b/>
                <w:sz w:val="18"/>
                <w:szCs w:val="18"/>
              </w:rPr>
            </w:pPr>
          </w:p>
          <w:p w:rsidR="00AE6A3E" w:rsidRPr="00352401" w:rsidRDefault="00AE6A3E" w:rsidP="00AE6A3E">
            <w:pPr>
              <w:pStyle w:val="TableParagraph"/>
              <w:rPr>
                <w:b/>
                <w:sz w:val="18"/>
                <w:szCs w:val="18"/>
              </w:rPr>
            </w:pPr>
          </w:p>
          <w:p w:rsidR="00AE6A3E" w:rsidRPr="00352401" w:rsidRDefault="00AE6A3E" w:rsidP="00AE6A3E">
            <w:pPr>
              <w:pStyle w:val="TableParagraph"/>
              <w:rPr>
                <w:b/>
                <w:sz w:val="18"/>
                <w:szCs w:val="18"/>
              </w:rPr>
            </w:pPr>
          </w:p>
          <w:p w:rsidR="00AE6A3E" w:rsidRPr="00352401" w:rsidRDefault="00AE6A3E" w:rsidP="00AE6A3E">
            <w:pPr>
              <w:pStyle w:val="TableParagraph"/>
              <w:ind w:left="570"/>
              <w:rPr>
                <w:b/>
                <w:sz w:val="18"/>
                <w:szCs w:val="18"/>
              </w:rPr>
            </w:pPr>
            <w:proofErr w:type="spellStart"/>
            <w:r w:rsidRPr="00352401">
              <w:rPr>
                <w:b/>
                <w:sz w:val="18"/>
                <w:szCs w:val="18"/>
              </w:rPr>
              <w:t>Наименование</w:t>
            </w:r>
            <w:proofErr w:type="spellEnd"/>
            <w:r w:rsidRPr="00352401">
              <w:rPr>
                <w:b/>
                <w:sz w:val="18"/>
                <w:szCs w:val="18"/>
              </w:rPr>
              <w:t xml:space="preserve"> </w:t>
            </w:r>
            <w:r w:rsidRPr="00352401">
              <w:rPr>
                <w:b/>
                <w:spacing w:val="-5"/>
                <w:sz w:val="18"/>
                <w:szCs w:val="18"/>
              </w:rPr>
              <w:t>ВРИ</w:t>
            </w:r>
          </w:p>
        </w:tc>
        <w:tc>
          <w:tcPr>
            <w:tcW w:w="2387" w:type="dxa"/>
            <w:gridSpan w:val="2"/>
          </w:tcPr>
          <w:p w:rsidR="00AE6A3E" w:rsidRPr="00AE6A3E" w:rsidRDefault="00AE6A3E" w:rsidP="00AE6A3E">
            <w:pPr>
              <w:pStyle w:val="TableParagraph"/>
              <w:ind w:left="127" w:right="117"/>
              <w:jc w:val="center"/>
              <w:rPr>
                <w:b/>
                <w:sz w:val="18"/>
                <w:szCs w:val="18"/>
                <w:lang w:val="ru-RU"/>
              </w:rPr>
            </w:pPr>
            <w:r w:rsidRPr="00AE6A3E">
              <w:rPr>
                <w:b/>
                <w:sz w:val="18"/>
                <w:szCs w:val="18"/>
                <w:lang w:val="ru-RU"/>
              </w:rPr>
              <w:t>Предельные (минимальные и (или) максимальные)</w:t>
            </w:r>
          </w:p>
          <w:p w:rsidR="00AE6A3E" w:rsidRPr="00AE6A3E" w:rsidRDefault="00AE6A3E" w:rsidP="00AE6A3E">
            <w:pPr>
              <w:pStyle w:val="TableParagraph"/>
              <w:ind w:left="323" w:right="309" w:firstLine="2"/>
              <w:jc w:val="center"/>
              <w:rPr>
                <w:b/>
                <w:sz w:val="18"/>
                <w:szCs w:val="18"/>
                <w:lang w:val="ru-RU"/>
              </w:rPr>
            </w:pPr>
            <w:r w:rsidRPr="00AE6A3E">
              <w:rPr>
                <w:b/>
                <w:sz w:val="18"/>
                <w:szCs w:val="18"/>
                <w:lang w:val="ru-RU"/>
              </w:rPr>
              <w:t xml:space="preserve">размеры земельных участков, в том числе их площадь, </w:t>
            </w:r>
            <w:r w:rsidRPr="00AE6A3E">
              <w:rPr>
                <w:b/>
                <w:spacing w:val="-5"/>
                <w:sz w:val="18"/>
                <w:szCs w:val="18"/>
                <w:lang w:val="ru-RU"/>
              </w:rPr>
              <w:t>м</w:t>
            </w:r>
            <w:proofErr w:type="gramStart"/>
            <w:r w:rsidRPr="00AE6A3E">
              <w:rPr>
                <w:b/>
                <w:spacing w:val="-5"/>
                <w:sz w:val="18"/>
                <w:szCs w:val="18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1401" w:type="dxa"/>
            <w:vMerge w:val="restart"/>
          </w:tcPr>
          <w:p w:rsidR="00AE6A3E" w:rsidRPr="00AE6A3E" w:rsidRDefault="00AE6A3E" w:rsidP="00AE6A3E">
            <w:pPr>
              <w:pStyle w:val="TableParagraph"/>
              <w:rPr>
                <w:b/>
                <w:sz w:val="18"/>
                <w:szCs w:val="18"/>
                <w:lang w:val="ru-RU"/>
              </w:rPr>
            </w:pPr>
          </w:p>
          <w:p w:rsidR="00AE6A3E" w:rsidRPr="00AE6A3E" w:rsidRDefault="00AE6A3E" w:rsidP="00AE6A3E">
            <w:pPr>
              <w:pStyle w:val="TableParagraph"/>
              <w:rPr>
                <w:b/>
                <w:sz w:val="18"/>
                <w:szCs w:val="18"/>
                <w:lang w:val="ru-RU"/>
              </w:rPr>
            </w:pPr>
          </w:p>
          <w:p w:rsidR="00AE6A3E" w:rsidRPr="00AE6A3E" w:rsidRDefault="00AE6A3E" w:rsidP="00AE6A3E">
            <w:pPr>
              <w:pStyle w:val="TableParagraph"/>
              <w:ind w:left="123" w:right="109" w:hanging="2"/>
              <w:jc w:val="center"/>
              <w:rPr>
                <w:b/>
                <w:sz w:val="18"/>
                <w:szCs w:val="18"/>
                <w:lang w:val="ru-RU"/>
              </w:rPr>
            </w:pPr>
            <w:r w:rsidRPr="00AE6A3E">
              <w:rPr>
                <w:b/>
                <w:spacing w:val="-2"/>
                <w:sz w:val="18"/>
                <w:szCs w:val="18"/>
                <w:lang w:val="ru-RU"/>
              </w:rPr>
              <w:t xml:space="preserve">Максимальный </w:t>
            </w:r>
            <w:r w:rsidRPr="00AE6A3E">
              <w:rPr>
                <w:b/>
                <w:sz w:val="18"/>
                <w:szCs w:val="18"/>
                <w:lang w:val="ru-RU"/>
              </w:rPr>
              <w:t xml:space="preserve">процент застройки в границах </w:t>
            </w:r>
            <w:r w:rsidRPr="00AE6A3E">
              <w:rPr>
                <w:b/>
                <w:spacing w:val="-2"/>
                <w:sz w:val="18"/>
                <w:szCs w:val="18"/>
                <w:lang w:val="ru-RU"/>
              </w:rPr>
              <w:t>земельного участка</w:t>
            </w:r>
          </w:p>
        </w:tc>
        <w:tc>
          <w:tcPr>
            <w:tcW w:w="1276" w:type="dxa"/>
            <w:gridSpan w:val="2"/>
            <w:vMerge w:val="restart"/>
          </w:tcPr>
          <w:p w:rsidR="00AE6A3E" w:rsidRPr="00AE6A3E" w:rsidRDefault="00AE6A3E" w:rsidP="00AE6A3E">
            <w:pPr>
              <w:pStyle w:val="TableParagraph"/>
              <w:rPr>
                <w:b/>
                <w:sz w:val="18"/>
                <w:szCs w:val="18"/>
                <w:lang w:val="ru-RU"/>
              </w:rPr>
            </w:pPr>
          </w:p>
          <w:p w:rsidR="00AE6A3E" w:rsidRPr="00AE6A3E" w:rsidRDefault="00AE6A3E" w:rsidP="00AE6A3E">
            <w:pPr>
              <w:pStyle w:val="TableParagraph"/>
              <w:rPr>
                <w:b/>
                <w:sz w:val="18"/>
                <w:szCs w:val="18"/>
                <w:lang w:val="ru-RU"/>
              </w:rPr>
            </w:pPr>
          </w:p>
          <w:p w:rsidR="00AE6A3E" w:rsidRPr="00AE6A3E" w:rsidRDefault="00AE6A3E" w:rsidP="00AE6A3E">
            <w:pPr>
              <w:pStyle w:val="TableParagraph"/>
              <w:ind w:left="69" w:right="58"/>
              <w:jc w:val="center"/>
              <w:rPr>
                <w:b/>
                <w:sz w:val="18"/>
                <w:szCs w:val="18"/>
                <w:lang w:val="ru-RU"/>
              </w:rPr>
            </w:pPr>
            <w:r w:rsidRPr="00AE6A3E">
              <w:rPr>
                <w:b/>
                <w:spacing w:val="-2"/>
                <w:sz w:val="18"/>
                <w:szCs w:val="18"/>
                <w:lang w:val="ru-RU"/>
              </w:rPr>
              <w:t xml:space="preserve">Предельное </w:t>
            </w:r>
            <w:r w:rsidRPr="00AE6A3E">
              <w:rPr>
                <w:b/>
                <w:sz w:val="18"/>
                <w:szCs w:val="18"/>
                <w:lang w:val="ru-RU"/>
              </w:rPr>
              <w:t xml:space="preserve">количество этажей или предельная высота зданий, строений, </w:t>
            </w:r>
            <w:r w:rsidRPr="00AE6A3E">
              <w:rPr>
                <w:b/>
                <w:spacing w:val="-2"/>
                <w:sz w:val="18"/>
                <w:szCs w:val="18"/>
                <w:lang w:val="ru-RU"/>
              </w:rPr>
              <w:t>сооружений</w:t>
            </w:r>
          </w:p>
        </w:tc>
        <w:tc>
          <w:tcPr>
            <w:tcW w:w="1701" w:type="dxa"/>
            <w:gridSpan w:val="2"/>
            <w:vMerge w:val="restart"/>
          </w:tcPr>
          <w:p w:rsidR="00AE6A3E" w:rsidRPr="00AE6A3E" w:rsidRDefault="00AE6A3E" w:rsidP="00AE6A3E">
            <w:pPr>
              <w:pStyle w:val="TableParagraph"/>
              <w:ind w:left="65" w:right="50"/>
              <w:jc w:val="center"/>
              <w:rPr>
                <w:b/>
                <w:sz w:val="18"/>
                <w:szCs w:val="18"/>
                <w:lang w:val="ru-RU"/>
              </w:rPr>
            </w:pPr>
            <w:r w:rsidRPr="00AE6A3E">
              <w:rPr>
                <w:b/>
                <w:spacing w:val="-2"/>
                <w:sz w:val="18"/>
                <w:szCs w:val="18"/>
                <w:lang w:val="ru-RU"/>
              </w:rPr>
              <w:t>Минимальные</w:t>
            </w:r>
          </w:p>
          <w:p w:rsidR="00AE6A3E" w:rsidRPr="00AE6A3E" w:rsidRDefault="00AE6A3E" w:rsidP="00AE6A3E">
            <w:pPr>
              <w:pStyle w:val="TableParagraph"/>
              <w:ind w:left="162" w:right="143" w:hanging="1"/>
              <w:jc w:val="center"/>
              <w:rPr>
                <w:b/>
                <w:sz w:val="18"/>
                <w:szCs w:val="18"/>
                <w:lang w:val="ru-RU"/>
              </w:rPr>
            </w:pPr>
            <w:r w:rsidRPr="00AE6A3E">
              <w:rPr>
                <w:b/>
                <w:sz w:val="18"/>
                <w:szCs w:val="18"/>
                <w:lang w:val="ru-RU"/>
              </w:rPr>
              <w:t>отступы от границ земельных участков в целях определения</w:t>
            </w:r>
          </w:p>
          <w:p w:rsidR="00AE6A3E" w:rsidRPr="00AE6A3E" w:rsidRDefault="00AE6A3E" w:rsidP="00AE6A3E">
            <w:pPr>
              <w:pStyle w:val="TableParagraph"/>
              <w:ind w:left="258" w:right="235" w:firstLine="127"/>
              <w:jc w:val="center"/>
              <w:rPr>
                <w:b/>
                <w:sz w:val="18"/>
                <w:szCs w:val="18"/>
                <w:lang w:val="ru-RU"/>
              </w:rPr>
            </w:pPr>
            <w:r w:rsidRPr="00AE6A3E">
              <w:rPr>
                <w:b/>
                <w:sz w:val="18"/>
                <w:szCs w:val="18"/>
                <w:lang w:val="ru-RU"/>
              </w:rPr>
              <w:t>мест допустимого размещения зданий,</w:t>
            </w:r>
          </w:p>
          <w:p w:rsidR="00AE6A3E" w:rsidRPr="00AE6A3E" w:rsidRDefault="00AE6A3E" w:rsidP="00AE6A3E">
            <w:pPr>
              <w:pStyle w:val="TableParagraph"/>
              <w:ind w:left="65" w:right="45"/>
              <w:jc w:val="center"/>
              <w:rPr>
                <w:b/>
                <w:sz w:val="18"/>
                <w:szCs w:val="18"/>
                <w:lang w:val="ru-RU"/>
              </w:rPr>
            </w:pPr>
            <w:r w:rsidRPr="00AE6A3E">
              <w:rPr>
                <w:b/>
                <w:sz w:val="18"/>
                <w:szCs w:val="18"/>
                <w:lang w:val="ru-RU"/>
              </w:rPr>
              <w:t xml:space="preserve">строений, сооружений, за пределами которых </w:t>
            </w:r>
            <w:r w:rsidRPr="00AE6A3E">
              <w:rPr>
                <w:b/>
                <w:spacing w:val="-2"/>
                <w:sz w:val="18"/>
                <w:szCs w:val="18"/>
                <w:lang w:val="ru-RU"/>
              </w:rPr>
              <w:t>запрещено</w:t>
            </w:r>
          </w:p>
          <w:p w:rsidR="00AE6A3E" w:rsidRPr="00352401" w:rsidRDefault="00AE6A3E" w:rsidP="00AE6A3E">
            <w:pPr>
              <w:pStyle w:val="TableParagraph"/>
              <w:ind w:left="65" w:right="46"/>
              <w:jc w:val="center"/>
              <w:rPr>
                <w:b/>
                <w:sz w:val="18"/>
                <w:szCs w:val="18"/>
              </w:rPr>
            </w:pPr>
            <w:proofErr w:type="spellStart"/>
            <w:r w:rsidRPr="00352401">
              <w:rPr>
                <w:b/>
                <w:sz w:val="18"/>
                <w:szCs w:val="18"/>
              </w:rPr>
              <w:t>строительство</w:t>
            </w:r>
            <w:proofErr w:type="spellEnd"/>
            <w:r w:rsidRPr="0035240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b/>
                <w:sz w:val="18"/>
                <w:szCs w:val="18"/>
              </w:rPr>
              <w:t>зданий</w:t>
            </w:r>
            <w:proofErr w:type="spellEnd"/>
            <w:r w:rsidRPr="00352401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352401">
              <w:rPr>
                <w:b/>
                <w:sz w:val="18"/>
                <w:szCs w:val="18"/>
              </w:rPr>
              <w:t>строений</w:t>
            </w:r>
            <w:proofErr w:type="spellEnd"/>
            <w:r w:rsidRPr="00352401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352401">
              <w:rPr>
                <w:b/>
                <w:spacing w:val="-2"/>
                <w:sz w:val="18"/>
                <w:szCs w:val="18"/>
              </w:rPr>
              <w:t>сооружений</w:t>
            </w:r>
            <w:proofErr w:type="spellEnd"/>
          </w:p>
        </w:tc>
      </w:tr>
      <w:tr w:rsidR="00AE6A3E" w:rsidRPr="00352401" w:rsidTr="003928EB">
        <w:trPr>
          <w:trHeight w:val="1101"/>
        </w:trPr>
        <w:tc>
          <w:tcPr>
            <w:tcW w:w="539" w:type="dxa"/>
            <w:vMerge/>
            <w:tcBorders>
              <w:top w:val="nil"/>
            </w:tcBorders>
          </w:tcPr>
          <w:p w:rsidR="00AE6A3E" w:rsidRPr="00352401" w:rsidRDefault="00AE6A3E" w:rsidP="00AE6A3E">
            <w:pPr>
              <w:rPr>
                <w:sz w:val="18"/>
                <w:szCs w:val="18"/>
              </w:rPr>
            </w:pPr>
          </w:p>
        </w:tc>
        <w:tc>
          <w:tcPr>
            <w:tcW w:w="614" w:type="dxa"/>
            <w:vMerge/>
            <w:tcBorders>
              <w:top w:val="nil"/>
            </w:tcBorders>
          </w:tcPr>
          <w:p w:rsidR="00AE6A3E" w:rsidRPr="00352401" w:rsidRDefault="00AE6A3E" w:rsidP="00AE6A3E">
            <w:pPr>
              <w:rPr>
                <w:sz w:val="18"/>
                <w:szCs w:val="18"/>
              </w:rPr>
            </w:pPr>
          </w:p>
        </w:tc>
        <w:tc>
          <w:tcPr>
            <w:tcW w:w="2682" w:type="dxa"/>
            <w:vMerge/>
            <w:tcBorders>
              <w:top w:val="nil"/>
            </w:tcBorders>
          </w:tcPr>
          <w:p w:rsidR="00AE6A3E" w:rsidRPr="00352401" w:rsidRDefault="00AE6A3E" w:rsidP="00AE6A3E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</w:tcPr>
          <w:p w:rsidR="00AE6A3E" w:rsidRPr="00352401" w:rsidRDefault="00AE6A3E" w:rsidP="00AE6A3E">
            <w:pPr>
              <w:pStyle w:val="TableParagraph"/>
              <w:rPr>
                <w:b/>
                <w:sz w:val="18"/>
                <w:szCs w:val="18"/>
              </w:rPr>
            </w:pPr>
          </w:p>
          <w:p w:rsidR="00AE6A3E" w:rsidRPr="00352401" w:rsidRDefault="00AE6A3E" w:rsidP="00AE6A3E">
            <w:pPr>
              <w:pStyle w:val="TableParagraph"/>
              <w:spacing w:before="121"/>
              <w:rPr>
                <w:b/>
                <w:sz w:val="18"/>
                <w:szCs w:val="18"/>
              </w:rPr>
            </w:pPr>
          </w:p>
          <w:p w:rsidR="00AE6A3E" w:rsidRPr="00352401" w:rsidRDefault="00AE6A3E" w:rsidP="00AE6A3E">
            <w:pPr>
              <w:pStyle w:val="TableParagraph"/>
              <w:spacing w:before="1"/>
              <w:ind w:left="49" w:right="32"/>
              <w:jc w:val="center"/>
              <w:rPr>
                <w:b/>
                <w:sz w:val="18"/>
                <w:szCs w:val="18"/>
              </w:rPr>
            </w:pPr>
            <w:r w:rsidRPr="00352401">
              <w:rPr>
                <w:b/>
                <w:spacing w:val="-5"/>
                <w:sz w:val="18"/>
                <w:szCs w:val="18"/>
              </w:rPr>
              <w:t>min</w:t>
            </w:r>
          </w:p>
        </w:tc>
        <w:tc>
          <w:tcPr>
            <w:tcW w:w="1195" w:type="dxa"/>
          </w:tcPr>
          <w:p w:rsidR="00AE6A3E" w:rsidRPr="00352401" w:rsidRDefault="00AE6A3E" w:rsidP="00AE6A3E">
            <w:pPr>
              <w:pStyle w:val="TableParagraph"/>
              <w:rPr>
                <w:b/>
                <w:sz w:val="18"/>
                <w:szCs w:val="18"/>
              </w:rPr>
            </w:pPr>
          </w:p>
          <w:p w:rsidR="00AE6A3E" w:rsidRPr="00352401" w:rsidRDefault="00AE6A3E" w:rsidP="00AE6A3E">
            <w:pPr>
              <w:pStyle w:val="TableParagraph"/>
              <w:spacing w:before="121"/>
              <w:rPr>
                <w:b/>
                <w:sz w:val="18"/>
                <w:szCs w:val="18"/>
              </w:rPr>
            </w:pPr>
          </w:p>
          <w:p w:rsidR="00AE6A3E" w:rsidRPr="00352401" w:rsidRDefault="00AE6A3E" w:rsidP="00AE6A3E">
            <w:pPr>
              <w:pStyle w:val="TableParagraph"/>
              <w:spacing w:before="1"/>
              <w:ind w:left="20"/>
              <w:jc w:val="center"/>
              <w:rPr>
                <w:b/>
                <w:sz w:val="18"/>
                <w:szCs w:val="18"/>
              </w:rPr>
            </w:pPr>
            <w:r w:rsidRPr="00352401">
              <w:rPr>
                <w:b/>
                <w:spacing w:val="-5"/>
                <w:sz w:val="18"/>
                <w:szCs w:val="18"/>
              </w:rPr>
              <w:t>max</w:t>
            </w:r>
          </w:p>
        </w:tc>
        <w:tc>
          <w:tcPr>
            <w:tcW w:w="1401" w:type="dxa"/>
            <w:vMerge/>
            <w:tcBorders>
              <w:top w:val="nil"/>
            </w:tcBorders>
          </w:tcPr>
          <w:p w:rsidR="00AE6A3E" w:rsidRPr="00352401" w:rsidRDefault="00AE6A3E" w:rsidP="00AE6A3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</w:tcBorders>
          </w:tcPr>
          <w:p w:rsidR="00AE6A3E" w:rsidRPr="00352401" w:rsidRDefault="00AE6A3E" w:rsidP="00AE6A3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</w:tcBorders>
          </w:tcPr>
          <w:p w:rsidR="00AE6A3E" w:rsidRPr="00352401" w:rsidRDefault="00AE6A3E" w:rsidP="00AE6A3E">
            <w:pPr>
              <w:rPr>
                <w:sz w:val="18"/>
                <w:szCs w:val="18"/>
              </w:rPr>
            </w:pPr>
          </w:p>
        </w:tc>
      </w:tr>
      <w:tr w:rsidR="00AE6A3E" w:rsidRPr="00352401" w:rsidTr="003928EB">
        <w:trPr>
          <w:trHeight w:val="253"/>
        </w:trPr>
        <w:tc>
          <w:tcPr>
            <w:tcW w:w="10600" w:type="dxa"/>
            <w:gridSpan w:val="10"/>
          </w:tcPr>
          <w:p w:rsidR="00AE6A3E" w:rsidRPr="00AE6A3E" w:rsidRDefault="00AE6A3E" w:rsidP="00AE6A3E">
            <w:pPr>
              <w:pStyle w:val="TableParagraph"/>
              <w:spacing w:before="1" w:line="233" w:lineRule="exact"/>
              <w:ind w:left="124"/>
              <w:jc w:val="center"/>
              <w:rPr>
                <w:b/>
                <w:sz w:val="18"/>
                <w:szCs w:val="18"/>
                <w:lang w:val="ru-RU"/>
              </w:rPr>
            </w:pPr>
            <w:r w:rsidRPr="00AE6A3E">
              <w:rPr>
                <w:b/>
                <w:sz w:val="18"/>
                <w:szCs w:val="18"/>
                <w:lang w:val="ru-RU"/>
              </w:rPr>
              <w:t xml:space="preserve">ОСНОВНЫЕ ВИДЫ РАЗРЕШЕННОГО ИСПОЛЬЗОВАНИЯ ЗЕМЕЛЬНЫХ УЧАСТКОВ И ОБЪЕКТОВ КАПИТАЛЬНОГО </w:t>
            </w:r>
            <w:r w:rsidRPr="00AE6A3E">
              <w:rPr>
                <w:b/>
                <w:spacing w:val="-2"/>
                <w:sz w:val="18"/>
                <w:szCs w:val="18"/>
                <w:lang w:val="ru-RU"/>
              </w:rPr>
              <w:t>СТРОИТЕЛЬСТВА</w:t>
            </w:r>
          </w:p>
        </w:tc>
      </w:tr>
      <w:tr w:rsidR="00AE6A3E" w:rsidRPr="00352401" w:rsidTr="003928EB">
        <w:trPr>
          <w:trHeight w:val="506"/>
        </w:trPr>
        <w:tc>
          <w:tcPr>
            <w:tcW w:w="539" w:type="dxa"/>
          </w:tcPr>
          <w:p w:rsidR="00AE6A3E" w:rsidRPr="00352401" w:rsidRDefault="00AE6A3E" w:rsidP="00AE6A3E">
            <w:pPr>
              <w:pStyle w:val="TableParagraph"/>
              <w:ind w:right="107"/>
              <w:jc w:val="right"/>
              <w:rPr>
                <w:sz w:val="18"/>
                <w:szCs w:val="18"/>
              </w:rPr>
            </w:pPr>
            <w:r w:rsidRPr="00352401">
              <w:rPr>
                <w:spacing w:val="-10"/>
                <w:sz w:val="18"/>
                <w:szCs w:val="18"/>
              </w:rPr>
              <w:t>1</w:t>
            </w:r>
          </w:p>
        </w:tc>
        <w:tc>
          <w:tcPr>
            <w:tcW w:w="614" w:type="dxa"/>
          </w:tcPr>
          <w:p w:rsidR="00AE6A3E" w:rsidRPr="00352401" w:rsidRDefault="00AE6A3E" w:rsidP="00AE6A3E">
            <w:pPr>
              <w:pStyle w:val="TableParagraph"/>
              <w:ind w:left="195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2.1</w:t>
            </w:r>
          </w:p>
        </w:tc>
        <w:tc>
          <w:tcPr>
            <w:tcW w:w="2682" w:type="dxa"/>
          </w:tcPr>
          <w:p w:rsidR="00AE6A3E" w:rsidRPr="00352401" w:rsidRDefault="00AE6A3E" w:rsidP="00AE6A3E">
            <w:pPr>
              <w:pStyle w:val="TableParagraph"/>
              <w:ind w:left="81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Для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индивидуального</w:t>
            </w:r>
            <w:proofErr w:type="spellEnd"/>
          </w:p>
          <w:p w:rsidR="00AE6A3E" w:rsidRPr="00352401" w:rsidRDefault="00AE6A3E" w:rsidP="00AE6A3E">
            <w:pPr>
              <w:pStyle w:val="TableParagraph"/>
              <w:spacing w:before="1" w:line="238" w:lineRule="exact"/>
              <w:ind w:left="81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Жилищного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строительства</w:t>
            </w:r>
            <w:proofErr w:type="spellEnd"/>
          </w:p>
        </w:tc>
        <w:tc>
          <w:tcPr>
            <w:tcW w:w="1192" w:type="dxa"/>
          </w:tcPr>
          <w:p w:rsidR="00AE6A3E" w:rsidRPr="00352401" w:rsidRDefault="00AE6A3E" w:rsidP="00AE6A3E">
            <w:pPr>
              <w:pStyle w:val="TableParagraph"/>
              <w:ind w:left="49" w:right="33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300</w:t>
            </w:r>
          </w:p>
        </w:tc>
        <w:tc>
          <w:tcPr>
            <w:tcW w:w="1195" w:type="dxa"/>
          </w:tcPr>
          <w:p w:rsidR="00AE6A3E" w:rsidRPr="00352401" w:rsidRDefault="00AE6A3E" w:rsidP="00AE6A3E">
            <w:pPr>
              <w:pStyle w:val="TableParagraph"/>
              <w:ind w:left="20" w:right="2"/>
              <w:jc w:val="center"/>
              <w:rPr>
                <w:sz w:val="18"/>
                <w:szCs w:val="18"/>
              </w:rPr>
            </w:pPr>
            <w:r w:rsidRPr="00352401">
              <w:rPr>
                <w:spacing w:val="-4"/>
                <w:sz w:val="18"/>
                <w:szCs w:val="18"/>
              </w:rPr>
              <w:t>5000</w:t>
            </w:r>
          </w:p>
        </w:tc>
        <w:tc>
          <w:tcPr>
            <w:tcW w:w="1520" w:type="dxa"/>
            <w:gridSpan w:val="2"/>
          </w:tcPr>
          <w:p w:rsidR="00AE6A3E" w:rsidRPr="00352401" w:rsidRDefault="00AE6A3E" w:rsidP="00AE6A3E">
            <w:pPr>
              <w:pStyle w:val="TableParagraph"/>
              <w:ind w:left="12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50%</w:t>
            </w:r>
          </w:p>
        </w:tc>
        <w:tc>
          <w:tcPr>
            <w:tcW w:w="1440" w:type="dxa"/>
            <w:gridSpan w:val="2"/>
          </w:tcPr>
          <w:p w:rsidR="00AE6A3E" w:rsidRPr="00352401" w:rsidRDefault="00AE6A3E" w:rsidP="00AE6A3E">
            <w:pPr>
              <w:pStyle w:val="TableParagraph"/>
              <w:ind w:left="69" w:right="58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3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этажа</w:t>
            </w:r>
            <w:proofErr w:type="spellEnd"/>
            <w:r w:rsidRPr="00352401">
              <w:rPr>
                <w:spacing w:val="-2"/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AE6A3E" w:rsidRPr="00352401" w:rsidRDefault="00AE6A3E" w:rsidP="00AE6A3E">
            <w:pPr>
              <w:pStyle w:val="TableParagraph"/>
              <w:ind w:left="98" w:right="45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3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метра</w:t>
            </w:r>
            <w:proofErr w:type="spellEnd"/>
            <w:r w:rsidRPr="00352401">
              <w:rPr>
                <w:spacing w:val="-2"/>
                <w:sz w:val="18"/>
                <w:szCs w:val="18"/>
              </w:rPr>
              <w:t>**</w:t>
            </w:r>
          </w:p>
        </w:tc>
      </w:tr>
      <w:tr w:rsidR="00AE6A3E" w:rsidRPr="00352401" w:rsidTr="003928EB">
        <w:trPr>
          <w:trHeight w:val="773"/>
        </w:trPr>
        <w:tc>
          <w:tcPr>
            <w:tcW w:w="539" w:type="dxa"/>
          </w:tcPr>
          <w:p w:rsidR="00AE6A3E" w:rsidRPr="00352401" w:rsidRDefault="00AE6A3E" w:rsidP="00AE6A3E">
            <w:pPr>
              <w:pStyle w:val="TableParagraph"/>
              <w:ind w:right="107"/>
              <w:jc w:val="right"/>
              <w:rPr>
                <w:sz w:val="18"/>
                <w:szCs w:val="18"/>
              </w:rPr>
            </w:pPr>
            <w:r w:rsidRPr="00352401">
              <w:rPr>
                <w:spacing w:val="-10"/>
                <w:sz w:val="18"/>
                <w:szCs w:val="18"/>
              </w:rPr>
              <w:t>2</w:t>
            </w:r>
          </w:p>
        </w:tc>
        <w:tc>
          <w:tcPr>
            <w:tcW w:w="614" w:type="dxa"/>
          </w:tcPr>
          <w:p w:rsidR="00AE6A3E" w:rsidRPr="00352401" w:rsidRDefault="00AE6A3E" w:rsidP="00AE6A3E">
            <w:pPr>
              <w:pStyle w:val="TableParagraph"/>
              <w:ind w:left="195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2.3</w:t>
            </w:r>
          </w:p>
        </w:tc>
        <w:tc>
          <w:tcPr>
            <w:tcW w:w="2682" w:type="dxa"/>
          </w:tcPr>
          <w:p w:rsidR="00AE6A3E" w:rsidRPr="00352401" w:rsidRDefault="00AE6A3E" w:rsidP="00AE6A3E">
            <w:pPr>
              <w:pStyle w:val="TableParagraph"/>
              <w:spacing w:line="242" w:lineRule="auto"/>
              <w:ind w:left="81" w:right="935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Блокированная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z w:val="18"/>
                <w:szCs w:val="18"/>
              </w:rPr>
              <w:t>жилая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застройка</w:t>
            </w:r>
            <w:proofErr w:type="spellEnd"/>
          </w:p>
        </w:tc>
        <w:tc>
          <w:tcPr>
            <w:tcW w:w="1192" w:type="dxa"/>
          </w:tcPr>
          <w:p w:rsidR="00AE6A3E" w:rsidRPr="00352401" w:rsidRDefault="00AE6A3E" w:rsidP="00AE6A3E">
            <w:pPr>
              <w:pStyle w:val="TableParagraph"/>
              <w:ind w:left="49" w:right="33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80</w:t>
            </w:r>
          </w:p>
        </w:tc>
        <w:tc>
          <w:tcPr>
            <w:tcW w:w="1195" w:type="dxa"/>
          </w:tcPr>
          <w:p w:rsidR="00AE6A3E" w:rsidRPr="00352401" w:rsidRDefault="00AE6A3E" w:rsidP="00AE6A3E">
            <w:pPr>
              <w:pStyle w:val="TableParagraph"/>
              <w:ind w:left="20" w:right="2"/>
              <w:jc w:val="center"/>
              <w:rPr>
                <w:sz w:val="18"/>
                <w:szCs w:val="18"/>
              </w:rPr>
            </w:pPr>
            <w:r w:rsidRPr="00352401">
              <w:rPr>
                <w:spacing w:val="-4"/>
                <w:sz w:val="18"/>
                <w:szCs w:val="18"/>
              </w:rPr>
              <w:t>3000</w:t>
            </w:r>
          </w:p>
        </w:tc>
        <w:tc>
          <w:tcPr>
            <w:tcW w:w="1520" w:type="dxa"/>
            <w:gridSpan w:val="2"/>
          </w:tcPr>
          <w:p w:rsidR="00AE6A3E" w:rsidRPr="00352401" w:rsidRDefault="00AE6A3E" w:rsidP="00AE6A3E">
            <w:pPr>
              <w:pStyle w:val="TableParagraph"/>
              <w:ind w:left="12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50%</w:t>
            </w:r>
          </w:p>
        </w:tc>
        <w:tc>
          <w:tcPr>
            <w:tcW w:w="1440" w:type="dxa"/>
            <w:gridSpan w:val="2"/>
          </w:tcPr>
          <w:p w:rsidR="00AE6A3E" w:rsidRPr="00352401" w:rsidRDefault="00AE6A3E" w:rsidP="00AE6A3E">
            <w:pPr>
              <w:pStyle w:val="TableParagraph"/>
              <w:ind w:left="69" w:right="58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3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этажа</w:t>
            </w:r>
            <w:proofErr w:type="spellEnd"/>
            <w:r w:rsidRPr="00352401">
              <w:rPr>
                <w:spacing w:val="-2"/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AE6A3E" w:rsidRPr="00AE6A3E" w:rsidRDefault="00AE6A3E" w:rsidP="00AE6A3E">
            <w:pPr>
              <w:pStyle w:val="TableParagraph"/>
              <w:ind w:left="95" w:right="45"/>
              <w:jc w:val="center"/>
              <w:rPr>
                <w:sz w:val="18"/>
                <w:szCs w:val="18"/>
                <w:lang w:val="ru-RU"/>
              </w:rPr>
            </w:pPr>
            <w:r w:rsidRPr="00AE6A3E">
              <w:rPr>
                <w:sz w:val="18"/>
                <w:szCs w:val="18"/>
                <w:lang w:val="ru-RU"/>
              </w:rPr>
              <w:t xml:space="preserve">3 </w:t>
            </w:r>
            <w:r w:rsidRPr="00AE6A3E">
              <w:rPr>
                <w:spacing w:val="-2"/>
                <w:sz w:val="18"/>
                <w:szCs w:val="18"/>
                <w:lang w:val="ru-RU"/>
              </w:rPr>
              <w:t>метра**;</w:t>
            </w:r>
          </w:p>
          <w:p w:rsidR="00AE6A3E" w:rsidRPr="00AE6A3E" w:rsidRDefault="00AE6A3E" w:rsidP="00AE6A3E">
            <w:pPr>
              <w:pStyle w:val="TableParagraph"/>
              <w:spacing w:before="1"/>
              <w:ind w:left="97" w:right="45"/>
              <w:jc w:val="center"/>
              <w:rPr>
                <w:sz w:val="18"/>
                <w:szCs w:val="18"/>
                <w:lang w:val="ru-RU"/>
              </w:rPr>
            </w:pPr>
            <w:r w:rsidRPr="00AE6A3E">
              <w:rPr>
                <w:sz w:val="18"/>
                <w:szCs w:val="18"/>
                <w:lang w:val="ru-RU"/>
              </w:rPr>
              <w:t>0 метров–при примыкании</w:t>
            </w:r>
            <w:r w:rsidRPr="00AE6A3E">
              <w:rPr>
                <w:spacing w:val="-10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AE6A3E">
              <w:rPr>
                <w:spacing w:val="-10"/>
                <w:sz w:val="18"/>
                <w:szCs w:val="18"/>
                <w:lang w:val="ru-RU"/>
              </w:rPr>
              <w:t>к</w:t>
            </w:r>
            <w:proofErr w:type="gramEnd"/>
          </w:p>
          <w:p w:rsidR="00AE6A3E" w:rsidRPr="00AE6A3E" w:rsidRDefault="00AE6A3E" w:rsidP="00AE6A3E">
            <w:pPr>
              <w:pStyle w:val="TableParagraph"/>
              <w:spacing w:line="239" w:lineRule="exact"/>
              <w:ind w:left="97" w:right="45"/>
              <w:jc w:val="center"/>
              <w:rPr>
                <w:sz w:val="18"/>
                <w:szCs w:val="18"/>
                <w:lang w:val="ru-RU"/>
              </w:rPr>
            </w:pPr>
            <w:r w:rsidRPr="00AE6A3E">
              <w:rPr>
                <w:sz w:val="18"/>
                <w:szCs w:val="18"/>
                <w:lang w:val="ru-RU"/>
              </w:rPr>
              <w:t xml:space="preserve">соседним </w:t>
            </w:r>
            <w:r w:rsidRPr="00AE6A3E">
              <w:rPr>
                <w:spacing w:val="-2"/>
                <w:sz w:val="18"/>
                <w:szCs w:val="18"/>
                <w:lang w:val="ru-RU"/>
              </w:rPr>
              <w:t>зданиям</w:t>
            </w:r>
          </w:p>
        </w:tc>
      </w:tr>
      <w:tr w:rsidR="00AE6A3E" w:rsidRPr="00352401" w:rsidTr="003928EB">
        <w:trPr>
          <w:trHeight w:val="826"/>
        </w:trPr>
        <w:tc>
          <w:tcPr>
            <w:tcW w:w="539" w:type="dxa"/>
          </w:tcPr>
          <w:p w:rsidR="00AE6A3E" w:rsidRPr="00352401" w:rsidRDefault="00AE6A3E" w:rsidP="00AE6A3E">
            <w:pPr>
              <w:pStyle w:val="TableParagraph"/>
              <w:ind w:right="107"/>
              <w:jc w:val="right"/>
              <w:rPr>
                <w:sz w:val="18"/>
                <w:szCs w:val="18"/>
              </w:rPr>
            </w:pPr>
            <w:r w:rsidRPr="00352401">
              <w:rPr>
                <w:spacing w:val="-10"/>
                <w:sz w:val="18"/>
                <w:szCs w:val="18"/>
              </w:rPr>
              <w:t>3</w:t>
            </w:r>
          </w:p>
        </w:tc>
        <w:tc>
          <w:tcPr>
            <w:tcW w:w="614" w:type="dxa"/>
          </w:tcPr>
          <w:p w:rsidR="00AE6A3E" w:rsidRPr="00352401" w:rsidRDefault="00AE6A3E" w:rsidP="00AE6A3E">
            <w:pPr>
              <w:pStyle w:val="TableParagraph"/>
              <w:ind w:left="195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2.2</w:t>
            </w:r>
          </w:p>
        </w:tc>
        <w:tc>
          <w:tcPr>
            <w:tcW w:w="2682" w:type="dxa"/>
          </w:tcPr>
          <w:p w:rsidR="00AE6A3E" w:rsidRPr="00AE6A3E" w:rsidRDefault="00AE6A3E" w:rsidP="00AE6A3E">
            <w:pPr>
              <w:pStyle w:val="TableParagraph"/>
              <w:ind w:left="81" w:right="496"/>
              <w:rPr>
                <w:sz w:val="18"/>
                <w:szCs w:val="18"/>
                <w:lang w:val="ru-RU"/>
              </w:rPr>
            </w:pPr>
            <w:r w:rsidRPr="00AE6A3E">
              <w:rPr>
                <w:sz w:val="18"/>
                <w:szCs w:val="18"/>
                <w:lang w:val="ru-RU"/>
              </w:rPr>
              <w:t xml:space="preserve">Для ведения личного подсобного хозяйства (приусадебный земельный </w:t>
            </w:r>
            <w:r w:rsidRPr="00AE6A3E">
              <w:rPr>
                <w:spacing w:val="-2"/>
                <w:sz w:val="18"/>
                <w:szCs w:val="18"/>
                <w:lang w:val="ru-RU"/>
              </w:rPr>
              <w:t>участок)</w:t>
            </w:r>
          </w:p>
        </w:tc>
        <w:tc>
          <w:tcPr>
            <w:tcW w:w="1192" w:type="dxa"/>
          </w:tcPr>
          <w:p w:rsidR="00AE6A3E" w:rsidRPr="00352401" w:rsidRDefault="00AE6A3E" w:rsidP="00AE6A3E">
            <w:pPr>
              <w:pStyle w:val="TableParagraph"/>
              <w:ind w:left="49" w:right="33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300</w:t>
            </w:r>
          </w:p>
        </w:tc>
        <w:tc>
          <w:tcPr>
            <w:tcW w:w="1195" w:type="dxa"/>
          </w:tcPr>
          <w:p w:rsidR="00AE6A3E" w:rsidRPr="00352401" w:rsidRDefault="00AE6A3E" w:rsidP="00AE6A3E">
            <w:pPr>
              <w:pStyle w:val="TableParagraph"/>
              <w:ind w:left="20" w:right="2"/>
              <w:jc w:val="center"/>
              <w:rPr>
                <w:sz w:val="18"/>
                <w:szCs w:val="18"/>
              </w:rPr>
            </w:pPr>
            <w:r w:rsidRPr="00352401">
              <w:rPr>
                <w:spacing w:val="-4"/>
                <w:sz w:val="18"/>
                <w:szCs w:val="18"/>
              </w:rPr>
              <w:t>5000</w:t>
            </w:r>
          </w:p>
        </w:tc>
        <w:tc>
          <w:tcPr>
            <w:tcW w:w="1520" w:type="dxa"/>
            <w:gridSpan w:val="2"/>
          </w:tcPr>
          <w:p w:rsidR="00AE6A3E" w:rsidRPr="00352401" w:rsidRDefault="00AE6A3E" w:rsidP="00AE6A3E">
            <w:pPr>
              <w:pStyle w:val="TableParagraph"/>
              <w:ind w:left="12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30%</w:t>
            </w:r>
          </w:p>
        </w:tc>
        <w:tc>
          <w:tcPr>
            <w:tcW w:w="1440" w:type="dxa"/>
            <w:gridSpan w:val="2"/>
          </w:tcPr>
          <w:p w:rsidR="00AE6A3E" w:rsidRPr="00352401" w:rsidRDefault="00AE6A3E" w:rsidP="00AE6A3E">
            <w:pPr>
              <w:pStyle w:val="TableParagraph"/>
              <w:ind w:left="69" w:right="58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3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этажа</w:t>
            </w:r>
            <w:proofErr w:type="spellEnd"/>
            <w:r w:rsidRPr="00352401">
              <w:rPr>
                <w:spacing w:val="-2"/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AE6A3E" w:rsidRPr="00352401" w:rsidRDefault="00AE6A3E" w:rsidP="00AE6A3E">
            <w:pPr>
              <w:pStyle w:val="TableParagraph"/>
              <w:ind w:left="94" w:right="45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3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метра</w:t>
            </w:r>
            <w:proofErr w:type="spellEnd"/>
            <w:r w:rsidRPr="00352401">
              <w:rPr>
                <w:spacing w:val="-2"/>
                <w:sz w:val="18"/>
                <w:szCs w:val="18"/>
              </w:rPr>
              <w:t>**</w:t>
            </w:r>
          </w:p>
        </w:tc>
      </w:tr>
      <w:tr w:rsidR="00AE6A3E" w:rsidRPr="00352401" w:rsidTr="003928EB">
        <w:trPr>
          <w:trHeight w:val="251"/>
        </w:trPr>
        <w:tc>
          <w:tcPr>
            <w:tcW w:w="539" w:type="dxa"/>
          </w:tcPr>
          <w:p w:rsidR="00AE6A3E" w:rsidRPr="00352401" w:rsidRDefault="00AE6A3E" w:rsidP="00AE6A3E">
            <w:pPr>
              <w:pStyle w:val="TableParagraph"/>
              <w:spacing w:line="232" w:lineRule="exact"/>
              <w:ind w:right="107"/>
              <w:jc w:val="right"/>
              <w:rPr>
                <w:sz w:val="18"/>
                <w:szCs w:val="18"/>
              </w:rPr>
            </w:pPr>
            <w:r w:rsidRPr="00352401">
              <w:rPr>
                <w:spacing w:val="-10"/>
                <w:sz w:val="18"/>
                <w:szCs w:val="18"/>
              </w:rPr>
              <w:t>4</w:t>
            </w:r>
          </w:p>
        </w:tc>
        <w:tc>
          <w:tcPr>
            <w:tcW w:w="614" w:type="dxa"/>
          </w:tcPr>
          <w:p w:rsidR="00AE6A3E" w:rsidRPr="00352401" w:rsidRDefault="00AE6A3E" w:rsidP="00AE6A3E">
            <w:pPr>
              <w:pStyle w:val="TableParagraph"/>
              <w:spacing w:line="232" w:lineRule="exact"/>
              <w:ind w:left="141"/>
              <w:rPr>
                <w:sz w:val="18"/>
                <w:szCs w:val="18"/>
              </w:rPr>
            </w:pPr>
            <w:r w:rsidRPr="00352401">
              <w:rPr>
                <w:spacing w:val="-4"/>
                <w:sz w:val="18"/>
                <w:szCs w:val="18"/>
              </w:rPr>
              <w:t>1.19</w:t>
            </w:r>
          </w:p>
        </w:tc>
        <w:tc>
          <w:tcPr>
            <w:tcW w:w="2682" w:type="dxa"/>
          </w:tcPr>
          <w:p w:rsidR="00AE6A3E" w:rsidRPr="00352401" w:rsidRDefault="00AE6A3E" w:rsidP="00AE6A3E">
            <w:pPr>
              <w:pStyle w:val="TableParagraph"/>
              <w:spacing w:line="232" w:lineRule="exact"/>
              <w:ind w:left="81"/>
              <w:rPr>
                <w:sz w:val="18"/>
                <w:szCs w:val="18"/>
              </w:rPr>
            </w:pPr>
            <w:proofErr w:type="spellStart"/>
            <w:r w:rsidRPr="00352401">
              <w:rPr>
                <w:spacing w:val="-2"/>
                <w:sz w:val="18"/>
                <w:szCs w:val="18"/>
              </w:rPr>
              <w:t>Сенокошение</w:t>
            </w:r>
            <w:proofErr w:type="spellEnd"/>
          </w:p>
        </w:tc>
        <w:tc>
          <w:tcPr>
            <w:tcW w:w="1192" w:type="dxa"/>
          </w:tcPr>
          <w:p w:rsidR="00AE6A3E" w:rsidRPr="00352401" w:rsidRDefault="00AE6A3E" w:rsidP="00AE6A3E">
            <w:pPr>
              <w:pStyle w:val="TableParagraph"/>
              <w:spacing w:line="232" w:lineRule="exact"/>
              <w:ind w:left="49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600</w:t>
            </w:r>
          </w:p>
        </w:tc>
        <w:tc>
          <w:tcPr>
            <w:tcW w:w="1195" w:type="dxa"/>
          </w:tcPr>
          <w:p w:rsidR="00AE6A3E" w:rsidRPr="00352401" w:rsidRDefault="00AE6A3E" w:rsidP="00AE6A3E">
            <w:pPr>
              <w:pStyle w:val="TableParagraph"/>
              <w:spacing w:line="232" w:lineRule="exact"/>
              <w:ind w:left="20" w:right="2"/>
              <w:jc w:val="center"/>
              <w:rPr>
                <w:sz w:val="18"/>
                <w:szCs w:val="18"/>
              </w:rPr>
            </w:pPr>
            <w:r w:rsidRPr="00352401">
              <w:rPr>
                <w:spacing w:val="-2"/>
                <w:sz w:val="18"/>
                <w:szCs w:val="18"/>
              </w:rPr>
              <w:t>50000</w:t>
            </w:r>
          </w:p>
        </w:tc>
        <w:tc>
          <w:tcPr>
            <w:tcW w:w="1520" w:type="dxa"/>
            <w:gridSpan w:val="2"/>
          </w:tcPr>
          <w:p w:rsidR="00AE6A3E" w:rsidRPr="00352401" w:rsidRDefault="00AE6A3E" w:rsidP="00AE6A3E">
            <w:pPr>
              <w:pStyle w:val="TableParagraph"/>
              <w:spacing w:line="232" w:lineRule="exact"/>
              <w:ind w:left="12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0%</w:t>
            </w:r>
          </w:p>
        </w:tc>
        <w:tc>
          <w:tcPr>
            <w:tcW w:w="2858" w:type="dxa"/>
            <w:gridSpan w:val="3"/>
          </w:tcPr>
          <w:p w:rsidR="00AE6A3E" w:rsidRPr="00352401" w:rsidRDefault="00AE6A3E" w:rsidP="00AE6A3E">
            <w:pPr>
              <w:pStyle w:val="TableParagraph"/>
              <w:spacing w:line="232" w:lineRule="exact"/>
              <w:ind w:left="1266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Не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z w:val="18"/>
                <w:szCs w:val="18"/>
              </w:rPr>
              <w:t>подлежат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установлению</w:t>
            </w:r>
            <w:proofErr w:type="spellEnd"/>
          </w:p>
        </w:tc>
      </w:tr>
      <w:tr w:rsidR="00AE6A3E" w:rsidRPr="00352401" w:rsidTr="003928EB">
        <w:trPr>
          <w:trHeight w:val="505"/>
        </w:trPr>
        <w:tc>
          <w:tcPr>
            <w:tcW w:w="539" w:type="dxa"/>
          </w:tcPr>
          <w:p w:rsidR="00AE6A3E" w:rsidRPr="00352401" w:rsidRDefault="00AE6A3E" w:rsidP="00AE6A3E">
            <w:pPr>
              <w:pStyle w:val="TableParagraph"/>
              <w:ind w:right="107"/>
              <w:jc w:val="right"/>
              <w:rPr>
                <w:sz w:val="18"/>
                <w:szCs w:val="18"/>
              </w:rPr>
            </w:pPr>
            <w:r w:rsidRPr="00352401">
              <w:rPr>
                <w:spacing w:val="-10"/>
                <w:sz w:val="18"/>
                <w:szCs w:val="18"/>
              </w:rPr>
              <w:t>5</w:t>
            </w:r>
          </w:p>
        </w:tc>
        <w:tc>
          <w:tcPr>
            <w:tcW w:w="614" w:type="dxa"/>
          </w:tcPr>
          <w:p w:rsidR="00AE6A3E" w:rsidRPr="00352401" w:rsidRDefault="00AE6A3E" w:rsidP="00AE6A3E">
            <w:pPr>
              <w:pStyle w:val="TableParagraph"/>
              <w:ind w:left="141"/>
              <w:rPr>
                <w:sz w:val="18"/>
                <w:szCs w:val="18"/>
              </w:rPr>
            </w:pPr>
            <w:r w:rsidRPr="00352401">
              <w:rPr>
                <w:spacing w:val="-4"/>
                <w:sz w:val="18"/>
                <w:szCs w:val="18"/>
              </w:rPr>
              <w:t>1.20</w:t>
            </w:r>
          </w:p>
        </w:tc>
        <w:tc>
          <w:tcPr>
            <w:tcW w:w="2682" w:type="dxa"/>
          </w:tcPr>
          <w:p w:rsidR="00AE6A3E" w:rsidRPr="00352401" w:rsidRDefault="00AE6A3E" w:rsidP="00AE6A3E">
            <w:pPr>
              <w:pStyle w:val="TableParagraph"/>
              <w:ind w:left="81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Выпас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сельскохозяйственных</w:t>
            </w:r>
            <w:proofErr w:type="spellEnd"/>
          </w:p>
          <w:p w:rsidR="00AE6A3E" w:rsidRPr="00352401" w:rsidRDefault="00AE6A3E" w:rsidP="00AE6A3E">
            <w:pPr>
              <w:pStyle w:val="TableParagraph"/>
              <w:spacing w:before="1" w:line="238" w:lineRule="exact"/>
              <w:ind w:left="81"/>
              <w:rPr>
                <w:sz w:val="18"/>
                <w:szCs w:val="18"/>
              </w:rPr>
            </w:pPr>
            <w:proofErr w:type="spellStart"/>
            <w:r w:rsidRPr="00352401">
              <w:rPr>
                <w:spacing w:val="-2"/>
                <w:sz w:val="18"/>
                <w:szCs w:val="18"/>
              </w:rPr>
              <w:t>животных</w:t>
            </w:r>
            <w:proofErr w:type="spellEnd"/>
          </w:p>
        </w:tc>
        <w:tc>
          <w:tcPr>
            <w:tcW w:w="1192" w:type="dxa"/>
          </w:tcPr>
          <w:p w:rsidR="00AE6A3E" w:rsidRPr="00352401" w:rsidRDefault="00AE6A3E" w:rsidP="00AE6A3E">
            <w:pPr>
              <w:pStyle w:val="TableParagraph"/>
              <w:ind w:left="49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300</w:t>
            </w:r>
          </w:p>
        </w:tc>
        <w:tc>
          <w:tcPr>
            <w:tcW w:w="1195" w:type="dxa"/>
          </w:tcPr>
          <w:p w:rsidR="00AE6A3E" w:rsidRPr="00352401" w:rsidRDefault="00AE6A3E" w:rsidP="00AE6A3E">
            <w:pPr>
              <w:pStyle w:val="TableParagraph"/>
              <w:ind w:left="20" w:right="2"/>
              <w:jc w:val="center"/>
              <w:rPr>
                <w:sz w:val="18"/>
                <w:szCs w:val="18"/>
              </w:rPr>
            </w:pPr>
            <w:r w:rsidRPr="00352401">
              <w:rPr>
                <w:spacing w:val="-2"/>
                <w:sz w:val="18"/>
                <w:szCs w:val="18"/>
              </w:rPr>
              <w:t>50000</w:t>
            </w:r>
          </w:p>
        </w:tc>
        <w:tc>
          <w:tcPr>
            <w:tcW w:w="1520" w:type="dxa"/>
            <w:gridSpan w:val="2"/>
          </w:tcPr>
          <w:p w:rsidR="00AE6A3E" w:rsidRPr="00352401" w:rsidRDefault="00AE6A3E" w:rsidP="00AE6A3E">
            <w:pPr>
              <w:pStyle w:val="TableParagraph"/>
              <w:ind w:left="12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0%</w:t>
            </w:r>
          </w:p>
        </w:tc>
        <w:tc>
          <w:tcPr>
            <w:tcW w:w="2858" w:type="dxa"/>
            <w:gridSpan w:val="3"/>
          </w:tcPr>
          <w:p w:rsidR="00AE6A3E" w:rsidRPr="00352401" w:rsidRDefault="00AE6A3E" w:rsidP="00AE6A3E">
            <w:pPr>
              <w:pStyle w:val="TableParagraph"/>
              <w:ind w:left="1266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Не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z w:val="18"/>
                <w:szCs w:val="18"/>
              </w:rPr>
              <w:t>подлежат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установлению</w:t>
            </w:r>
            <w:proofErr w:type="spellEnd"/>
          </w:p>
        </w:tc>
      </w:tr>
      <w:tr w:rsidR="00AE6A3E" w:rsidRPr="00352401" w:rsidTr="003928EB">
        <w:trPr>
          <w:trHeight w:val="460"/>
        </w:trPr>
        <w:tc>
          <w:tcPr>
            <w:tcW w:w="539" w:type="dxa"/>
          </w:tcPr>
          <w:p w:rsidR="00AE6A3E" w:rsidRPr="00352401" w:rsidRDefault="00AE6A3E" w:rsidP="00AE6A3E">
            <w:pPr>
              <w:pStyle w:val="TableParagraph"/>
              <w:spacing w:before="18" w:line="112" w:lineRule="auto"/>
              <w:ind w:left="359"/>
              <w:rPr>
                <w:sz w:val="18"/>
                <w:szCs w:val="18"/>
              </w:rPr>
            </w:pPr>
            <w:r w:rsidRPr="00352401">
              <w:rPr>
                <w:spacing w:val="-5"/>
                <w:position w:val="-8"/>
                <w:sz w:val="18"/>
                <w:szCs w:val="18"/>
              </w:rPr>
              <w:t>5</w:t>
            </w:r>
            <w:r w:rsidRPr="00352401">
              <w:rPr>
                <w:spacing w:val="-5"/>
                <w:sz w:val="18"/>
                <w:szCs w:val="18"/>
              </w:rPr>
              <w:t>1</w:t>
            </w:r>
          </w:p>
        </w:tc>
        <w:tc>
          <w:tcPr>
            <w:tcW w:w="614" w:type="dxa"/>
          </w:tcPr>
          <w:p w:rsidR="00AE6A3E" w:rsidRPr="00352401" w:rsidRDefault="00AE6A3E" w:rsidP="00AE6A3E">
            <w:pPr>
              <w:pStyle w:val="TableParagraph"/>
              <w:spacing w:line="223" w:lineRule="exact"/>
              <w:ind w:left="86"/>
              <w:rPr>
                <w:sz w:val="18"/>
                <w:szCs w:val="18"/>
              </w:rPr>
            </w:pPr>
            <w:r w:rsidRPr="00352401">
              <w:rPr>
                <w:spacing w:val="-2"/>
                <w:sz w:val="18"/>
                <w:szCs w:val="18"/>
              </w:rPr>
              <w:t>2.7.2</w:t>
            </w:r>
          </w:p>
        </w:tc>
        <w:tc>
          <w:tcPr>
            <w:tcW w:w="2682" w:type="dxa"/>
          </w:tcPr>
          <w:p w:rsidR="00AE6A3E" w:rsidRPr="00AE6A3E" w:rsidRDefault="00AE6A3E" w:rsidP="00AE6A3E">
            <w:pPr>
              <w:pStyle w:val="TableParagraph"/>
              <w:tabs>
                <w:tab w:val="left" w:pos="1558"/>
                <w:tab w:val="left" w:pos="2690"/>
              </w:tabs>
              <w:spacing w:line="223" w:lineRule="exact"/>
              <w:ind w:left="81"/>
              <w:rPr>
                <w:sz w:val="18"/>
                <w:szCs w:val="18"/>
                <w:lang w:val="ru-RU"/>
              </w:rPr>
            </w:pPr>
            <w:r w:rsidRPr="00AE6A3E">
              <w:rPr>
                <w:spacing w:val="-2"/>
                <w:sz w:val="18"/>
                <w:szCs w:val="18"/>
                <w:lang w:val="ru-RU"/>
              </w:rPr>
              <w:t>Размещение</w:t>
            </w:r>
            <w:r w:rsidRPr="00AE6A3E">
              <w:rPr>
                <w:sz w:val="18"/>
                <w:szCs w:val="18"/>
                <w:lang w:val="ru-RU"/>
              </w:rPr>
              <w:tab/>
            </w:r>
            <w:r w:rsidRPr="00AE6A3E">
              <w:rPr>
                <w:spacing w:val="-2"/>
                <w:sz w:val="18"/>
                <w:szCs w:val="18"/>
                <w:lang w:val="ru-RU"/>
              </w:rPr>
              <w:t>гаражей</w:t>
            </w:r>
            <w:r w:rsidRPr="00AE6A3E">
              <w:rPr>
                <w:sz w:val="18"/>
                <w:szCs w:val="18"/>
                <w:lang w:val="ru-RU"/>
              </w:rPr>
              <w:tab/>
            </w:r>
            <w:proofErr w:type="gramStart"/>
            <w:r w:rsidRPr="00AE6A3E">
              <w:rPr>
                <w:spacing w:val="-5"/>
                <w:sz w:val="18"/>
                <w:szCs w:val="18"/>
                <w:lang w:val="ru-RU"/>
              </w:rPr>
              <w:t>для</w:t>
            </w:r>
            <w:proofErr w:type="gramEnd"/>
          </w:p>
          <w:p w:rsidR="00AE6A3E" w:rsidRPr="00AE6A3E" w:rsidRDefault="00AE6A3E" w:rsidP="00AE6A3E">
            <w:pPr>
              <w:pStyle w:val="TableParagraph"/>
              <w:spacing w:line="218" w:lineRule="exact"/>
              <w:ind w:left="81"/>
              <w:rPr>
                <w:sz w:val="18"/>
                <w:szCs w:val="18"/>
                <w:lang w:val="ru-RU"/>
              </w:rPr>
            </w:pPr>
            <w:r w:rsidRPr="00AE6A3E">
              <w:rPr>
                <w:spacing w:val="-2"/>
                <w:sz w:val="18"/>
                <w:szCs w:val="18"/>
                <w:lang w:val="ru-RU"/>
              </w:rPr>
              <w:t xml:space="preserve">Собственных </w:t>
            </w:r>
            <w:r w:rsidRPr="00AE6A3E">
              <w:rPr>
                <w:spacing w:val="-4"/>
                <w:sz w:val="18"/>
                <w:szCs w:val="18"/>
                <w:lang w:val="ru-RU"/>
              </w:rPr>
              <w:t>нужд</w:t>
            </w:r>
          </w:p>
        </w:tc>
        <w:tc>
          <w:tcPr>
            <w:tcW w:w="6765" w:type="dxa"/>
            <w:gridSpan w:val="7"/>
          </w:tcPr>
          <w:p w:rsidR="00AE6A3E" w:rsidRPr="00352401" w:rsidRDefault="00AE6A3E" w:rsidP="00AE6A3E">
            <w:pPr>
              <w:pStyle w:val="TableParagraph"/>
              <w:ind w:left="109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не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z w:val="18"/>
                <w:szCs w:val="18"/>
              </w:rPr>
              <w:t>подлежат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установлению</w:t>
            </w:r>
            <w:proofErr w:type="spellEnd"/>
          </w:p>
        </w:tc>
      </w:tr>
      <w:tr w:rsidR="00AE6A3E" w:rsidRPr="00352401" w:rsidTr="003928EB">
        <w:trPr>
          <w:trHeight w:val="506"/>
        </w:trPr>
        <w:tc>
          <w:tcPr>
            <w:tcW w:w="539" w:type="dxa"/>
          </w:tcPr>
          <w:p w:rsidR="00AE6A3E" w:rsidRPr="00352401" w:rsidRDefault="00AE6A3E" w:rsidP="00AE6A3E">
            <w:pPr>
              <w:pStyle w:val="TableParagraph"/>
              <w:ind w:right="107"/>
              <w:jc w:val="right"/>
              <w:rPr>
                <w:sz w:val="18"/>
                <w:szCs w:val="18"/>
              </w:rPr>
            </w:pPr>
            <w:r w:rsidRPr="00352401">
              <w:rPr>
                <w:spacing w:val="-10"/>
                <w:sz w:val="18"/>
                <w:szCs w:val="18"/>
              </w:rPr>
              <w:t>6</w:t>
            </w:r>
          </w:p>
        </w:tc>
        <w:tc>
          <w:tcPr>
            <w:tcW w:w="614" w:type="dxa"/>
          </w:tcPr>
          <w:p w:rsidR="00AE6A3E" w:rsidRPr="00352401" w:rsidRDefault="00AE6A3E" w:rsidP="00AE6A3E">
            <w:pPr>
              <w:pStyle w:val="TableParagraph"/>
              <w:ind w:left="112"/>
              <w:rPr>
                <w:sz w:val="18"/>
                <w:szCs w:val="18"/>
              </w:rPr>
            </w:pPr>
            <w:r w:rsidRPr="00352401">
              <w:rPr>
                <w:spacing w:val="-2"/>
                <w:sz w:val="18"/>
                <w:szCs w:val="18"/>
              </w:rPr>
              <w:t>3.1.1</w:t>
            </w:r>
          </w:p>
        </w:tc>
        <w:tc>
          <w:tcPr>
            <w:tcW w:w="2682" w:type="dxa"/>
          </w:tcPr>
          <w:p w:rsidR="00AE6A3E" w:rsidRPr="00352401" w:rsidRDefault="00AE6A3E" w:rsidP="00AE6A3E">
            <w:pPr>
              <w:pStyle w:val="TableParagraph"/>
              <w:ind w:left="81"/>
              <w:rPr>
                <w:sz w:val="18"/>
                <w:szCs w:val="18"/>
              </w:rPr>
            </w:pPr>
            <w:proofErr w:type="spellStart"/>
            <w:r w:rsidRPr="00352401">
              <w:rPr>
                <w:spacing w:val="-2"/>
                <w:sz w:val="18"/>
                <w:szCs w:val="18"/>
              </w:rPr>
              <w:t>Предоставление</w:t>
            </w:r>
            <w:proofErr w:type="spellEnd"/>
          </w:p>
          <w:p w:rsidR="00AE6A3E" w:rsidRPr="00352401" w:rsidRDefault="00AE6A3E" w:rsidP="00AE6A3E">
            <w:pPr>
              <w:pStyle w:val="TableParagraph"/>
              <w:spacing w:before="1" w:line="238" w:lineRule="exact"/>
              <w:ind w:left="81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коммунальных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4"/>
                <w:sz w:val="18"/>
                <w:szCs w:val="18"/>
              </w:rPr>
              <w:t>услуг</w:t>
            </w:r>
            <w:proofErr w:type="spellEnd"/>
          </w:p>
        </w:tc>
        <w:tc>
          <w:tcPr>
            <w:tcW w:w="1192" w:type="dxa"/>
          </w:tcPr>
          <w:p w:rsidR="00AE6A3E" w:rsidRPr="00352401" w:rsidRDefault="00AE6A3E" w:rsidP="00AE6A3E">
            <w:pPr>
              <w:pStyle w:val="TableParagraph"/>
              <w:ind w:left="189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не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подлежит</w:t>
            </w:r>
            <w:proofErr w:type="spellEnd"/>
          </w:p>
          <w:p w:rsidR="00AE6A3E" w:rsidRPr="00352401" w:rsidRDefault="00AE6A3E" w:rsidP="00AE6A3E">
            <w:pPr>
              <w:pStyle w:val="TableParagraph"/>
              <w:spacing w:before="1" w:line="238" w:lineRule="exact"/>
              <w:ind w:left="109"/>
              <w:rPr>
                <w:sz w:val="18"/>
                <w:szCs w:val="18"/>
              </w:rPr>
            </w:pPr>
            <w:proofErr w:type="spellStart"/>
            <w:r w:rsidRPr="00352401">
              <w:rPr>
                <w:spacing w:val="-2"/>
                <w:sz w:val="18"/>
                <w:szCs w:val="18"/>
              </w:rPr>
              <w:t>установлению</w:t>
            </w:r>
            <w:proofErr w:type="spellEnd"/>
          </w:p>
        </w:tc>
        <w:tc>
          <w:tcPr>
            <w:tcW w:w="1195" w:type="dxa"/>
          </w:tcPr>
          <w:p w:rsidR="00AE6A3E" w:rsidRPr="00352401" w:rsidRDefault="00AE6A3E" w:rsidP="00AE6A3E">
            <w:pPr>
              <w:pStyle w:val="TableParagraph"/>
              <w:ind w:left="20" w:right="2"/>
              <w:jc w:val="center"/>
              <w:rPr>
                <w:sz w:val="18"/>
                <w:szCs w:val="18"/>
              </w:rPr>
            </w:pPr>
            <w:r w:rsidRPr="00352401">
              <w:rPr>
                <w:spacing w:val="-4"/>
                <w:sz w:val="18"/>
                <w:szCs w:val="18"/>
              </w:rPr>
              <w:t>5000</w:t>
            </w:r>
          </w:p>
        </w:tc>
        <w:tc>
          <w:tcPr>
            <w:tcW w:w="4378" w:type="dxa"/>
            <w:gridSpan w:val="5"/>
          </w:tcPr>
          <w:p w:rsidR="00AE6A3E" w:rsidRPr="00352401" w:rsidRDefault="00AE6A3E" w:rsidP="00AE6A3E">
            <w:pPr>
              <w:pStyle w:val="TableParagraph"/>
              <w:ind w:left="3534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Не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z w:val="18"/>
                <w:szCs w:val="18"/>
              </w:rPr>
              <w:t>подлежат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установлению</w:t>
            </w:r>
            <w:proofErr w:type="spellEnd"/>
          </w:p>
        </w:tc>
      </w:tr>
      <w:tr w:rsidR="00AE6A3E" w:rsidRPr="00352401" w:rsidTr="003928EB">
        <w:trPr>
          <w:trHeight w:val="934"/>
        </w:trPr>
        <w:tc>
          <w:tcPr>
            <w:tcW w:w="539" w:type="dxa"/>
          </w:tcPr>
          <w:p w:rsidR="00AE6A3E" w:rsidRPr="00352401" w:rsidRDefault="00AE6A3E" w:rsidP="00AE6A3E">
            <w:pPr>
              <w:pStyle w:val="TableParagraph"/>
              <w:ind w:right="107"/>
              <w:jc w:val="right"/>
              <w:rPr>
                <w:sz w:val="18"/>
                <w:szCs w:val="18"/>
              </w:rPr>
            </w:pPr>
            <w:r w:rsidRPr="00352401">
              <w:rPr>
                <w:spacing w:val="-10"/>
                <w:sz w:val="18"/>
                <w:szCs w:val="18"/>
              </w:rPr>
              <w:t>7</w:t>
            </w:r>
          </w:p>
        </w:tc>
        <w:tc>
          <w:tcPr>
            <w:tcW w:w="614" w:type="dxa"/>
          </w:tcPr>
          <w:p w:rsidR="00AE6A3E" w:rsidRPr="00352401" w:rsidRDefault="00AE6A3E" w:rsidP="00AE6A3E">
            <w:pPr>
              <w:pStyle w:val="TableParagraph"/>
              <w:ind w:left="112"/>
              <w:rPr>
                <w:sz w:val="18"/>
                <w:szCs w:val="18"/>
              </w:rPr>
            </w:pPr>
            <w:r w:rsidRPr="00352401">
              <w:rPr>
                <w:spacing w:val="-2"/>
                <w:sz w:val="18"/>
                <w:szCs w:val="18"/>
              </w:rPr>
              <w:t>3.1.2</w:t>
            </w:r>
          </w:p>
        </w:tc>
        <w:tc>
          <w:tcPr>
            <w:tcW w:w="2682" w:type="dxa"/>
          </w:tcPr>
          <w:p w:rsidR="00AE6A3E" w:rsidRPr="00AE6A3E" w:rsidRDefault="00AE6A3E" w:rsidP="00AE6A3E">
            <w:pPr>
              <w:pStyle w:val="TableParagraph"/>
              <w:spacing w:line="242" w:lineRule="auto"/>
              <w:ind w:left="81" w:right="461"/>
              <w:rPr>
                <w:sz w:val="18"/>
                <w:szCs w:val="18"/>
                <w:lang w:val="ru-RU"/>
              </w:rPr>
            </w:pPr>
            <w:r w:rsidRPr="00AE6A3E">
              <w:rPr>
                <w:sz w:val="18"/>
                <w:szCs w:val="18"/>
                <w:lang w:val="ru-RU"/>
              </w:rPr>
              <w:t xml:space="preserve">Административные здания </w:t>
            </w:r>
            <w:r w:rsidRPr="00AE6A3E">
              <w:rPr>
                <w:spacing w:val="-2"/>
                <w:sz w:val="18"/>
                <w:szCs w:val="18"/>
                <w:lang w:val="ru-RU"/>
              </w:rPr>
              <w:t>организаций,</w:t>
            </w:r>
          </w:p>
          <w:p w:rsidR="00AE6A3E" w:rsidRPr="00AE6A3E" w:rsidRDefault="00AE6A3E" w:rsidP="00AE6A3E">
            <w:pPr>
              <w:pStyle w:val="TableParagraph"/>
              <w:ind w:left="81"/>
              <w:rPr>
                <w:sz w:val="18"/>
                <w:szCs w:val="18"/>
                <w:lang w:val="ru-RU"/>
              </w:rPr>
            </w:pPr>
            <w:proofErr w:type="gramStart"/>
            <w:r w:rsidRPr="00AE6A3E">
              <w:rPr>
                <w:spacing w:val="-2"/>
                <w:sz w:val="18"/>
                <w:szCs w:val="18"/>
                <w:lang w:val="ru-RU"/>
              </w:rPr>
              <w:t>обеспечивающих</w:t>
            </w:r>
            <w:proofErr w:type="gramEnd"/>
            <w:r w:rsidRPr="00AE6A3E">
              <w:rPr>
                <w:spacing w:val="-2"/>
                <w:sz w:val="18"/>
                <w:szCs w:val="18"/>
                <w:lang w:val="ru-RU"/>
              </w:rPr>
              <w:t xml:space="preserve"> предоставление</w:t>
            </w:r>
          </w:p>
          <w:p w:rsidR="00AE6A3E" w:rsidRPr="00AE6A3E" w:rsidRDefault="00AE6A3E" w:rsidP="00AE6A3E">
            <w:pPr>
              <w:pStyle w:val="TableParagraph"/>
              <w:spacing w:line="238" w:lineRule="exact"/>
              <w:ind w:left="81"/>
              <w:rPr>
                <w:sz w:val="18"/>
                <w:szCs w:val="18"/>
                <w:lang w:val="ru-RU"/>
              </w:rPr>
            </w:pPr>
            <w:r w:rsidRPr="00AE6A3E">
              <w:rPr>
                <w:sz w:val="18"/>
                <w:szCs w:val="18"/>
                <w:lang w:val="ru-RU"/>
              </w:rPr>
              <w:t xml:space="preserve">коммунальных </w:t>
            </w:r>
            <w:r w:rsidRPr="00AE6A3E">
              <w:rPr>
                <w:spacing w:val="-4"/>
                <w:sz w:val="18"/>
                <w:szCs w:val="18"/>
                <w:lang w:val="ru-RU"/>
              </w:rPr>
              <w:t>услуг</w:t>
            </w:r>
          </w:p>
        </w:tc>
        <w:tc>
          <w:tcPr>
            <w:tcW w:w="2387" w:type="dxa"/>
            <w:gridSpan w:val="2"/>
          </w:tcPr>
          <w:p w:rsidR="00AE6A3E" w:rsidRPr="00352401" w:rsidRDefault="00AE6A3E" w:rsidP="00AE6A3E">
            <w:pPr>
              <w:pStyle w:val="TableParagraph"/>
              <w:ind w:left="109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Не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z w:val="18"/>
                <w:szCs w:val="18"/>
              </w:rPr>
              <w:t>подлежат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установлению</w:t>
            </w:r>
            <w:proofErr w:type="spellEnd"/>
          </w:p>
        </w:tc>
        <w:tc>
          <w:tcPr>
            <w:tcW w:w="1520" w:type="dxa"/>
            <w:gridSpan w:val="2"/>
          </w:tcPr>
          <w:p w:rsidR="00AE6A3E" w:rsidRPr="00352401" w:rsidRDefault="00AE6A3E" w:rsidP="00AE6A3E">
            <w:pPr>
              <w:pStyle w:val="TableParagraph"/>
              <w:ind w:left="12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60%</w:t>
            </w:r>
          </w:p>
        </w:tc>
        <w:tc>
          <w:tcPr>
            <w:tcW w:w="1440" w:type="dxa"/>
            <w:gridSpan w:val="2"/>
          </w:tcPr>
          <w:p w:rsidR="00AE6A3E" w:rsidRPr="00352401" w:rsidRDefault="00AE6A3E" w:rsidP="00AE6A3E">
            <w:pPr>
              <w:pStyle w:val="TableParagraph"/>
              <w:ind w:left="69" w:right="58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3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этажа</w:t>
            </w:r>
            <w:proofErr w:type="spellEnd"/>
          </w:p>
        </w:tc>
        <w:tc>
          <w:tcPr>
            <w:tcW w:w="1418" w:type="dxa"/>
          </w:tcPr>
          <w:p w:rsidR="00AE6A3E" w:rsidRPr="00352401" w:rsidRDefault="00AE6A3E" w:rsidP="00AE6A3E">
            <w:pPr>
              <w:pStyle w:val="TableParagraph"/>
              <w:ind w:left="65" w:right="45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3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метра</w:t>
            </w:r>
            <w:proofErr w:type="spellEnd"/>
          </w:p>
        </w:tc>
      </w:tr>
      <w:tr w:rsidR="00AE6A3E" w:rsidRPr="00352401" w:rsidTr="003928EB">
        <w:trPr>
          <w:trHeight w:val="254"/>
        </w:trPr>
        <w:tc>
          <w:tcPr>
            <w:tcW w:w="539" w:type="dxa"/>
          </w:tcPr>
          <w:p w:rsidR="00AE6A3E" w:rsidRPr="00352401" w:rsidRDefault="00AE6A3E" w:rsidP="00AE6A3E">
            <w:pPr>
              <w:pStyle w:val="TableParagraph"/>
              <w:spacing w:line="234" w:lineRule="exact"/>
              <w:ind w:right="107"/>
              <w:jc w:val="right"/>
              <w:rPr>
                <w:sz w:val="18"/>
                <w:szCs w:val="18"/>
              </w:rPr>
            </w:pPr>
            <w:r w:rsidRPr="00352401">
              <w:rPr>
                <w:spacing w:val="-10"/>
                <w:sz w:val="18"/>
                <w:szCs w:val="18"/>
              </w:rPr>
              <w:t>8</w:t>
            </w:r>
          </w:p>
        </w:tc>
        <w:tc>
          <w:tcPr>
            <w:tcW w:w="614" w:type="dxa"/>
          </w:tcPr>
          <w:p w:rsidR="00AE6A3E" w:rsidRPr="00352401" w:rsidRDefault="00AE6A3E" w:rsidP="00AE6A3E">
            <w:pPr>
              <w:pStyle w:val="TableParagraph"/>
              <w:spacing w:line="234" w:lineRule="exact"/>
              <w:ind w:right="36"/>
              <w:jc w:val="center"/>
              <w:rPr>
                <w:sz w:val="18"/>
                <w:szCs w:val="18"/>
              </w:rPr>
            </w:pPr>
            <w:r w:rsidRPr="00352401">
              <w:rPr>
                <w:spacing w:val="-2"/>
                <w:sz w:val="18"/>
                <w:szCs w:val="18"/>
              </w:rPr>
              <w:t>3.2.3</w:t>
            </w:r>
          </w:p>
        </w:tc>
        <w:tc>
          <w:tcPr>
            <w:tcW w:w="2682" w:type="dxa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81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Оказание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z w:val="18"/>
                <w:szCs w:val="18"/>
              </w:rPr>
              <w:t>услуг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4"/>
                <w:sz w:val="18"/>
                <w:szCs w:val="18"/>
              </w:rPr>
              <w:t>связи</w:t>
            </w:r>
            <w:proofErr w:type="spellEnd"/>
          </w:p>
        </w:tc>
        <w:tc>
          <w:tcPr>
            <w:tcW w:w="2387" w:type="dxa"/>
            <w:gridSpan w:val="2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109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Не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z w:val="18"/>
                <w:szCs w:val="18"/>
              </w:rPr>
              <w:t>подлежат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установлению</w:t>
            </w:r>
            <w:proofErr w:type="spellEnd"/>
          </w:p>
        </w:tc>
        <w:tc>
          <w:tcPr>
            <w:tcW w:w="1520" w:type="dxa"/>
            <w:gridSpan w:val="2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12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60%</w:t>
            </w:r>
          </w:p>
        </w:tc>
        <w:tc>
          <w:tcPr>
            <w:tcW w:w="1440" w:type="dxa"/>
            <w:gridSpan w:val="2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69" w:right="58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3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этажа</w:t>
            </w:r>
            <w:proofErr w:type="spellEnd"/>
          </w:p>
        </w:tc>
        <w:tc>
          <w:tcPr>
            <w:tcW w:w="1418" w:type="dxa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65" w:right="45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3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метра</w:t>
            </w:r>
            <w:proofErr w:type="spellEnd"/>
          </w:p>
        </w:tc>
      </w:tr>
      <w:tr w:rsidR="00AE6A3E" w:rsidRPr="00352401" w:rsidTr="003928EB">
        <w:trPr>
          <w:trHeight w:val="711"/>
        </w:trPr>
        <w:tc>
          <w:tcPr>
            <w:tcW w:w="539" w:type="dxa"/>
          </w:tcPr>
          <w:p w:rsidR="00AE6A3E" w:rsidRPr="00352401" w:rsidRDefault="00AE6A3E" w:rsidP="00AE6A3E">
            <w:pPr>
              <w:pStyle w:val="TableParagraph"/>
              <w:ind w:right="107"/>
              <w:jc w:val="right"/>
              <w:rPr>
                <w:sz w:val="18"/>
                <w:szCs w:val="18"/>
              </w:rPr>
            </w:pPr>
            <w:r w:rsidRPr="00352401">
              <w:rPr>
                <w:spacing w:val="-10"/>
                <w:sz w:val="18"/>
                <w:szCs w:val="18"/>
              </w:rPr>
              <w:t>9</w:t>
            </w:r>
          </w:p>
        </w:tc>
        <w:tc>
          <w:tcPr>
            <w:tcW w:w="614" w:type="dxa"/>
          </w:tcPr>
          <w:p w:rsidR="00AE6A3E" w:rsidRPr="00352401" w:rsidRDefault="00AE6A3E" w:rsidP="00AE6A3E">
            <w:pPr>
              <w:pStyle w:val="TableParagraph"/>
              <w:ind w:right="36"/>
              <w:jc w:val="center"/>
              <w:rPr>
                <w:sz w:val="18"/>
                <w:szCs w:val="18"/>
              </w:rPr>
            </w:pPr>
            <w:r w:rsidRPr="00352401">
              <w:rPr>
                <w:spacing w:val="-2"/>
                <w:sz w:val="18"/>
                <w:szCs w:val="18"/>
              </w:rPr>
              <w:t>3.4.1</w:t>
            </w:r>
          </w:p>
        </w:tc>
        <w:tc>
          <w:tcPr>
            <w:tcW w:w="2682" w:type="dxa"/>
          </w:tcPr>
          <w:p w:rsidR="00AE6A3E" w:rsidRPr="00352401" w:rsidRDefault="00AE6A3E" w:rsidP="00AE6A3E">
            <w:pPr>
              <w:pStyle w:val="TableParagraph"/>
              <w:ind w:left="81" w:right="935"/>
              <w:rPr>
                <w:sz w:val="18"/>
                <w:szCs w:val="18"/>
              </w:rPr>
            </w:pPr>
            <w:proofErr w:type="spellStart"/>
            <w:r w:rsidRPr="00352401">
              <w:rPr>
                <w:spacing w:val="-2"/>
                <w:sz w:val="18"/>
                <w:szCs w:val="18"/>
              </w:rPr>
              <w:t>Амбулаторно</w:t>
            </w:r>
            <w:proofErr w:type="spellEnd"/>
            <w:r w:rsidRPr="00352401">
              <w:rPr>
                <w:spacing w:val="-2"/>
                <w:sz w:val="18"/>
                <w:szCs w:val="18"/>
              </w:rPr>
              <w:t xml:space="preserve"> -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поликлиническое</w:t>
            </w:r>
            <w:proofErr w:type="spellEnd"/>
          </w:p>
          <w:p w:rsidR="00AE6A3E" w:rsidRPr="00352401" w:rsidRDefault="00AE6A3E" w:rsidP="00AE6A3E">
            <w:pPr>
              <w:pStyle w:val="TableParagraph"/>
              <w:spacing w:line="238" w:lineRule="exact"/>
              <w:ind w:left="81"/>
              <w:rPr>
                <w:sz w:val="18"/>
                <w:szCs w:val="18"/>
              </w:rPr>
            </w:pPr>
            <w:proofErr w:type="spellStart"/>
            <w:r w:rsidRPr="00352401">
              <w:rPr>
                <w:spacing w:val="-2"/>
                <w:sz w:val="18"/>
                <w:szCs w:val="18"/>
              </w:rPr>
              <w:t>обслуживание</w:t>
            </w:r>
            <w:proofErr w:type="spellEnd"/>
          </w:p>
        </w:tc>
        <w:tc>
          <w:tcPr>
            <w:tcW w:w="3907" w:type="dxa"/>
            <w:gridSpan w:val="4"/>
          </w:tcPr>
          <w:p w:rsidR="00AE6A3E" w:rsidRPr="00352401" w:rsidRDefault="00AE6A3E" w:rsidP="00AE6A3E">
            <w:pPr>
              <w:pStyle w:val="TableParagraph"/>
              <w:ind w:left="109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Не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z w:val="18"/>
                <w:szCs w:val="18"/>
              </w:rPr>
              <w:t>подлежат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установлению</w:t>
            </w:r>
            <w:proofErr w:type="spellEnd"/>
          </w:p>
        </w:tc>
        <w:tc>
          <w:tcPr>
            <w:tcW w:w="1440" w:type="dxa"/>
            <w:gridSpan w:val="2"/>
          </w:tcPr>
          <w:p w:rsidR="00AE6A3E" w:rsidRPr="00352401" w:rsidRDefault="00AE6A3E" w:rsidP="00AE6A3E">
            <w:pPr>
              <w:pStyle w:val="TableParagraph"/>
              <w:ind w:left="69" w:right="58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3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этажа</w:t>
            </w:r>
            <w:proofErr w:type="spellEnd"/>
          </w:p>
        </w:tc>
        <w:tc>
          <w:tcPr>
            <w:tcW w:w="1418" w:type="dxa"/>
          </w:tcPr>
          <w:p w:rsidR="00AE6A3E" w:rsidRPr="00352401" w:rsidRDefault="00AE6A3E" w:rsidP="00AE6A3E">
            <w:pPr>
              <w:pStyle w:val="TableParagraph"/>
              <w:ind w:left="65" w:right="45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3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метра</w:t>
            </w:r>
            <w:proofErr w:type="spellEnd"/>
          </w:p>
        </w:tc>
      </w:tr>
      <w:tr w:rsidR="00AE6A3E" w:rsidRPr="00352401" w:rsidTr="003928EB">
        <w:trPr>
          <w:trHeight w:val="505"/>
        </w:trPr>
        <w:tc>
          <w:tcPr>
            <w:tcW w:w="539" w:type="dxa"/>
          </w:tcPr>
          <w:p w:rsidR="00AE6A3E" w:rsidRPr="00352401" w:rsidRDefault="00AE6A3E" w:rsidP="00AE6A3E">
            <w:pPr>
              <w:pStyle w:val="TableParagraph"/>
              <w:ind w:right="-15"/>
              <w:jc w:val="right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10</w:t>
            </w:r>
          </w:p>
        </w:tc>
        <w:tc>
          <w:tcPr>
            <w:tcW w:w="614" w:type="dxa"/>
          </w:tcPr>
          <w:p w:rsidR="00AE6A3E" w:rsidRPr="00352401" w:rsidRDefault="00AE6A3E" w:rsidP="00AE6A3E">
            <w:pPr>
              <w:pStyle w:val="TableParagraph"/>
              <w:ind w:right="36"/>
              <w:jc w:val="center"/>
              <w:rPr>
                <w:sz w:val="18"/>
                <w:szCs w:val="18"/>
              </w:rPr>
            </w:pPr>
            <w:r w:rsidRPr="00352401">
              <w:rPr>
                <w:spacing w:val="-2"/>
                <w:sz w:val="18"/>
                <w:szCs w:val="18"/>
              </w:rPr>
              <w:t>3.5.1</w:t>
            </w:r>
          </w:p>
        </w:tc>
        <w:tc>
          <w:tcPr>
            <w:tcW w:w="2682" w:type="dxa"/>
          </w:tcPr>
          <w:p w:rsidR="00AE6A3E" w:rsidRPr="00AE6A3E" w:rsidRDefault="00AE6A3E" w:rsidP="00AE6A3E">
            <w:pPr>
              <w:pStyle w:val="TableParagraph"/>
              <w:ind w:left="81"/>
              <w:rPr>
                <w:sz w:val="18"/>
                <w:szCs w:val="18"/>
                <w:lang w:val="ru-RU"/>
              </w:rPr>
            </w:pPr>
            <w:r w:rsidRPr="00AE6A3E">
              <w:rPr>
                <w:sz w:val="18"/>
                <w:szCs w:val="18"/>
                <w:lang w:val="ru-RU"/>
              </w:rPr>
              <w:t xml:space="preserve">Дошкольное, начальное </w:t>
            </w:r>
            <w:r w:rsidRPr="00AE6A3E">
              <w:rPr>
                <w:spacing w:val="-10"/>
                <w:sz w:val="18"/>
                <w:szCs w:val="18"/>
                <w:lang w:val="ru-RU"/>
              </w:rPr>
              <w:t>и</w:t>
            </w:r>
          </w:p>
          <w:p w:rsidR="00AE6A3E" w:rsidRPr="00AE6A3E" w:rsidRDefault="00AE6A3E" w:rsidP="00AE6A3E">
            <w:pPr>
              <w:pStyle w:val="TableParagraph"/>
              <w:spacing w:before="1" w:line="238" w:lineRule="exact"/>
              <w:ind w:left="81"/>
              <w:rPr>
                <w:sz w:val="18"/>
                <w:szCs w:val="18"/>
                <w:lang w:val="ru-RU"/>
              </w:rPr>
            </w:pPr>
            <w:r w:rsidRPr="00AE6A3E">
              <w:rPr>
                <w:sz w:val="18"/>
                <w:szCs w:val="18"/>
                <w:lang w:val="ru-RU"/>
              </w:rPr>
              <w:t xml:space="preserve">Среднее общее </w:t>
            </w:r>
            <w:r w:rsidRPr="00AE6A3E">
              <w:rPr>
                <w:spacing w:val="-2"/>
                <w:sz w:val="18"/>
                <w:szCs w:val="18"/>
                <w:lang w:val="ru-RU"/>
              </w:rPr>
              <w:t>образование</w:t>
            </w:r>
          </w:p>
        </w:tc>
        <w:tc>
          <w:tcPr>
            <w:tcW w:w="3907" w:type="dxa"/>
            <w:gridSpan w:val="4"/>
          </w:tcPr>
          <w:p w:rsidR="00AE6A3E" w:rsidRPr="00352401" w:rsidRDefault="00AE6A3E" w:rsidP="00AE6A3E">
            <w:pPr>
              <w:pStyle w:val="TableParagraph"/>
              <w:ind w:left="109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Не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z w:val="18"/>
                <w:szCs w:val="18"/>
              </w:rPr>
              <w:t>подлежат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установлению</w:t>
            </w:r>
            <w:proofErr w:type="spellEnd"/>
          </w:p>
        </w:tc>
        <w:tc>
          <w:tcPr>
            <w:tcW w:w="1440" w:type="dxa"/>
            <w:gridSpan w:val="2"/>
          </w:tcPr>
          <w:p w:rsidR="00AE6A3E" w:rsidRPr="00352401" w:rsidRDefault="00AE6A3E" w:rsidP="00AE6A3E">
            <w:pPr>
              <w:pStyle w:val="TableParagraph"/>
              <w:ind w:left="69" w:right="58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4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этажа</w:t>
            </w:r>
            <w:proofErr w:type="spellEnd"/>
          </w:p>
        </w:tc>
        <w:tc>
          <w:tcPr>
            <w:tcW w:w="1418" w:type="dxa"/>
          </w:tcPr>
          <w:p w:rsidR="00AE6A3E" w:rsidRPr="00352401" w:rsidRDefault="00AE6A3E" w:rsidP="00AE6A3E">
            <w:pPr>
              <w:pStyle w:val="TableParagraph"/>
              <w:ind w:left="65" w:right="45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3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метра</w:t>
            </w:r>
            <w:proofErr w:type="spellEnd"/>
          </w:p>
        </w:tc>
      </w:tr>
      <w:tr w:rsidR="00AE6A3E" w:rsidRPr="00352401" w:rsidTr="003928EB">
        <w:trPr>
          <w:trHeight w:val="506"/>
        </w:trPr>
        <w:tc>
          <w:tcPr>
            <w:tcW w:w="539" w:type="dxa"/>
          </w:tcPr>
          <w:p w:rsidR="00AE6A3E" w:rsidRPr="00352401" w:rsidRDefault="00AE6A3E" w:rsidP="00AE6A3E">
            <w:pPr>
              <w:pStyle w:val="TableParagraph"/>
              <w:ind w:right="-15"/>
              <w:jc w:val="right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11</w:t>
            </w:r>
          </w:p>
        </w:tc>
        <w:tc>
          <w:tcPr>
            <w:tcW w:w="614" w:type="dxa"/>
          </w:tcPr>
          <w:p w:rsidR="00AE6A3E" w:rsidRPr="00352401" w:rsidRDefault="00AE6A3E" w:rsidP="00AE6A3E">
            <w:pPr>
              <w:pStyle w:val="TableParagraph"/>
              <w:ind w:right="36"/>
              <w:jc w:val="center"/>
              <w:rPr>
                <w:sz w:val="18"/>
                <w:szCs w:val="18"/>
              </w:rPr>
            </w:pPr>
            <w:r w:rsidRPr="00352401">
              <w:rPr>
                <w:spacing w:val="-2"/>
                <w:sz w:val="18"/>
                <w:szCs w:val="18"/>
              </w:rPr>
              <w:t>5.1.3</w:t>
            </w:r>
          </w:p>
        </w:tc>
        <w:tc>
          <w:tcPr>
            <w:tcW w:w="2682" w:type="dxa"/>
          </w:tcPr>
          <w:p w:rsidR="00AE6A3E" w:rsidRPr="00352401" w:rsidRDefault="00AE6A3E" w:rsidP="00AE6A3E">
            <w:pPr>
              <w:pStyle w:val="TableParagraph"/>
              <w:ind w:left="81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Площадки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z w:val="18"/>
                <w:szCs w:val="18"/>
              </w:rPr>
              <w:t>для</w:t>
            </w:r>
            <w:proofErr w:type="spellEnd"/>
            <w:r w:rsidRPr="00352401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занятий</w:t>
            </w:r>
            <w:proofErr w:type="spellEnd"/>
          </w:p>
          <w:p w:rsidR="00AE6A3E" w:rsidRPr="00352401" w:rsidRDefault="00AE6A3E" w:rsidP="00AE6A3E">
            <w:pPr>
              <w:pStyle w:val="TableParagraph"/>
              <w:spacing w:before="1" w:line="238" w:lineRule="exact"/>
              <w:ind w:left="81"/>
              <w:rPr>
                <w:sz w:val="18"/>
                <w:szCs w:val="18"/>
              </w:rPr>
            </w:pPr>
            <w:proofErr w:type="spellStart"/>
            <w:r w:rsidRPr="00352401">
              <w:rPr>
                <w:spacing w:val="-2"/>
                <w:sz w:val="18"/>
                <w:szCs w:val="18"/>
              </w:rPr>
              <w:t>спортом</w:t>
            </w:r>
            <w:proofErr w:type="spellEnd"/>
          </w:p>
        </w:tc>
        <w:tc>
          <w:tcPr>
            <w:tcW w:w="6765" w:type="dxa"/>
            <w:gridSpan w:val="7"/>
          </w:tcPr>
          <w:p w:rsidR="00AE6A3E" w:rsidRPr="00352401" w:rsidRDefault="00AE6A3E" w:rsidP="00AE6A3E">
            <w:pPr>
              <w:pStyle w:val="TableParagraph"/>
              <w:ind w:left="109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Не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z w:val="18"/>
                <w:szCs w:val="18"/>
              </w:rPr>
              <w:t>подлежат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установлению</w:t>
            </w:r>
            <w:proofErr w:type="spellEnd"/>
          </w:p>
        </w:tc>
      </w:tr>
      <w:tr w:rsidR="00AE6A3E" w:rsidRPr="00352401" w:rsidTr="003928EB">
        <w:trPr>
          <w:trHeight w:val="506"/>
        </w:trPr>
        <w:tc>
          <w:tcPr>
            <w:tcW w:w="539" w:type="dxa"/>
          </w:tcPr>
          <w:p w:rsidR="00AE6A3E" w:rsidRPr="00352401" w:rsidRDefault="00AE6A3E" w:rsidP="00AE6A3E">
            <w:pPr>
              <w:pStyle w:val="TableParagraph"/>
              <w:ind w:right="-15"/>
              <w:jc w:val="right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12</w:t>
            </w:r>
          </w:p>
        </w:tc>
        <w:tc>
          <w:tcPr>
            <w:tcW w:w="614" w:type="dxa"/>
          </w:tcPr>
          <w:p w:rsidR="00AE6A3E" w:rsidRPr="00352401" w:rsidRDefault="00AE6A3E" w:rsidP="00AE6A3E">
            <w:pPr>
              <w:pStyle w:val="TableParagraph"/>
              <w:ind w:right="37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9.3</w:t>
            </w:r>
          </w:p>
        </w:tc>
        <w:tc>
          <w:tcPr>
            <w:tcW w:w="2682" w:type="dxa"/>
          </w:tcPr>
          <w:p w:rsidR="00AE6A3E" w:rsidRPr="00352401" w:rsidRDefault="00AE6A3E" w:rsidP="00AE6A3E">
            <w:pPr>
              <w:pStyle w:val="TableParagraph"/>
              <w:ind w:left="81"/>
              <w:rPr>
                <w:sz w:val="18"/>
                <w:szCs w:val="18"/>
              </w:rPr>
            </w:pPr>
            <w:proofErr w:type="spellStart"/>
            <w:r w:rsidRPr="00352401">
              <w:rPr>
                <w:spacing w:val="-2"/>
                <w:sz w:val="18"/>
                <w:szCs w:val="18"/>
              </w:rPr>
              <w:t>Историко-культурная</w:t>
            </w:r>
            <w:proofErr w:type="spellEnd"/>
          </w:p>
          <w:p w:rsidR="00AE6A3E" w:rsidRPr="00352401" w:rsidRDefault="00AE6A3E" w:rsidP="00AE6A3E">
            <w:pPr>
              <w:pStyle w:val="TableParagraph"/>
              <w:spacing w:before="2" w:line="238" w:lineRule="exact"/>
              <w:ind w:left="81"/>
              <w:rPr>
                <w:sz w:val="18"/>
                <w:szCs w:val="18"/>
              </w:rPr>
            </w:pPr>
            <w:proofErr w:type="spellStart"/>
            <w:r w:rsidRPr="00352401">
              <w:rPr>
                <w:spacing w:val="-2"/>
                <w:sz w:val="18"/>
                <w:szCs w:val="18"/>
              </w:rPr>
              <w:t>деятельность</w:t>
            </w:r>
            <w:proofErr w:type="spellEnd"/>
          </w:p>
        </w:tc>
        <w:tc>
          <w:tcPr>
            <w:tcW w:w="6765" w:type="dxa"/>
            <w:gridSpan w:val="7"/>
          </w:tcPr>
          <w:p w:rsidR="00AE6A3E" w:rsidRPr="00352401" w:rsidRDefault="00AE6A3E" w:rsidP="00AE6A3E">
            <w:pPr>
              <w:pStyle w:val="TableParagraph"/>
              <w:ind w:left="109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Не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z w:val="18"/>
                <w:szCs w:val="18"/>
              </w:rPr>
              <w:t>подлежат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установлению</w:t>
            </w:r>
            <w:proofErr w:type="spellEnd"/>
          </w:p>
        </w:tc>
      </w:tr>
      <w:tr w:rsidR="00AE6A3E" w:rsidRPr="00352401" w:rsidTr="003928EB">
        <w:trPr>
          <w:trHeight w:val="505"/>
        </w:trPr>
        <w:tc>
          <w:tcPr>
            <w:tcW w:w="539" w:type="dxa"/>
          </w:tcPr>
          <w:p w:rsidR="00AE6A3E" w:rsidRPr="00352401" w:rsidRDefault="00AE6A3E" w:rsidP="00AE6A3E">
            <w:pPr>
              <w:pStyle w:val="TableParagraph"/>
              <w:ind w:right="-15"/>
              <w:jc w:val="right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13</w:t>
            </w:r>
          </w:p>
        </w:tc>
        <w:tc>
          <w:tcPr>
            <w:tcW w:w="614" w:type="dxa"/>
          </w:tcPr>
          <w:p w:rsidR="00AE6A3E" w:rsidRPr="00352401" w:rsidRDefault="00AE6A3E" w:rsidP="00AE6A3E">
            <w:pPr>
              <w:pStyle w:val="TableParagraph"/>
              <w:ind w:right="35"/>
              <w:jc w:val="center"/>
              <w:rPr>
                <w:sz w:val="18"/>
                <w:szCs w:val="18"/>
              </w:rPr>
            </w:pPr>
            <w:r w:rsidRPr="00352401">
              <w:rPr>
                <w:spacing w:val="-4"/>
                <w:sz w:val="18"/>
                <w:szCs w:val="18"/>
              </w:rPr>
              <w:t>11.1</w:t>
            </w:r>
          </w:p>
        </w:tc>
        <w:tc>
          <w:tcPr>
            <w:tcW w:w="2682" w:type="dxa"/>
          </w:tcPr>
          <w:p w:rsidR="00AE6A3E" w:rsidRPr="00352401" w:rsidRDefault="00AE6A3E" w:rsidP="00AE6A3E">
            <w:pPr>
              <w:pStyle w:val="TableParagraph"/>
              <w:ind w:left="81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Общее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z w:val="18"/>
                <w:szCs w:val="18"/>
              </w:rPr>
              <w:t>пользование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водными</w:t>
            </w:r>
            <w:proofErr w:type="spellEnd"/>
          </w:p>
          <w:p w:rsidR="00AE6A3E" w:rsidRPr="00352401" w:rsidRDefault="00AE6A3E" w:rsidP="00AE6A3E">
            <w:pPr>
              <w:pStyle w:val="TableParagraph"/>
              <w:spacing w:before="1" w:line="238" w:lineRule="exact"/>
              <w:ind w:left="81"/>
              <w:rPr>
                <w:sz w:val="18"/>
                <w:szCs w:val="18"/>
              </w:rPr>
            </w:pPr>
            <w:proofErr w:type="spellStart"/>
            <w:r w:rsidRPr="00352401">
              <w:rPr>
                <w:spacing w:val="-2"/>
                <w:sz w:val="18"/>
                <w:szCs w:val="18"/>
              </w:rPr>
              <w:t>объектами</w:t>
            </w:r>
            <w:proofErr w:type="spellEnd"/>
          </w:p>
        </w:tc>
        <w:tc>
          <w:tcPr>
            <w:tcW w:w="6765" w:type="dxa"/>
            <w:gridSpan w:val="7"/>
          </w:tcPr>
          <w:p w:rsidR="00AE6A3E" w:rsidRPr="00352401" w:rsidRDefault="00AE6A3E" w:rsidP="00AE6A3E">
            <w:pPr>
              <w:pStyle w:val="TableParagraph"/>
              <w:ind w:left="143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Не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z w:val="18"/>
                <w:szCs w:val="18"/>
              </w:rPr>
              <w:t>подлежат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установлению</w:t>
            </w:r>
            <w:proofErr w:type="spellEnd"/>
          </w:p>
        </w:tc>
      </w:tr>
      <w:tr w:rsidR="00AE6A3E" w:rsidRPr="00352401" w:rsidTr="003928EB">
        <w:trPr>
          <w:trHeight w:val="758"/>
        </w:trPr>
        <w:tc>
          <w:tcPr>
            <w:tcW w:w="539" w:type="dxa"/>
          </w:tcPr>
          <w:p w:rsidR="00AE6A3E" w:rsidRPr="00352401" w:rsidRDefault="00AE6A3E" w:rsidP="00AE6A3E">
            <w:pPr>
              <w:pStyle w:val="TableParagraph"/>
              <w:ind w:right="-15"/>
              <w:jc w:val="right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14</w:t>
            </w:r>
          </w:p>
        </w:tc>
        <w:tc>
          <w:tcPr>
            <w:tcW w:w="614" w:type="dxa"/>
          </w:tcPr>
          <w:p w:rsidR="00AE6A3E" w:rsidRPr="00352401" w:rsidRDefault="00AE6A3E" w:rsidP="00AE6A3E">
            <w:pPr>
              <w:pStyle w:val="TableParagraph"/>
              <w:ind w:right="35"/>
              <w:jc w:val="center"/>
              <w:rPr>
                <w:sz w:val="18"/>
                <w:szCs w:val="18"/>
              </w:rPr>
            </w:pPr>
            <w:r w:rsidRPr="00352401">
              <w:rPr>
                <w:spacing w:val="-4"/>
                <w:sz w:val="18"/>
                <w:szCs w:val="18"/>
              </w:rPr>
              <w:t>12.0</w:t>
            </w:r>
          </w:p>
        </w:tc>
        <w:tc>
          <w:tcPr>
            <w:tcW w:w="2682" w:type="dxa"/>
          </w:tcPr>
          <w:p w:rsidR="00AE6A3E" w:rsidRPr="00AE6A3E" w:rsidRDefault="00AE6A3E" w:rsidP="00AE6A3E">
            <w:pPr>
              <w:pStyle w:val="TableParagraph"/>
              <w:ind w:left="81"/>
              <w:rPr>
                <w:sz w:val="18"/>
                <w:szCs w:val="18"/>
                <w:lang w:val="ru-RU"/>
              </w:rPr>
            </w:pPr>
            <w:r w:rsidRPr="00AE6A3E">
              <w:rPr>
                <w:sz w:val="18"/>
                <w:szCs w:val="18"/>
                <w:lang w:val="ru-RU"/>
              </w:rPr>
              <w:t xml:space="preserve">Земельные </w:t>
            </w:r>
            <w:r w:rsidRPr="00AE6A3E">
              <w:rPr>
                <w:spacing w:val="-2"/>
                <w:sz w:val="18"/>
                <w:szCs w:val="18"/>
                <w:lang w:val="ru-RU"/>
              </w:rPr>
              <w:t>участки</w:t>
            </w:r>
          </w:p>
          <w:p w:rsidR="00AE6A3E" w:rsidRPr="00AE6A3E" w:rsidRDefault="00AE6A3E" w:rsidP="00AE6A3E">
            <w:pPr>
              <w:pStyle w:val="TableParagraph"/>
              <w:spacing w:line="252" w:lineRule="exact"/>
              <w:ind w:left="81" w:right="1021"/>
              <w:rPr>
                <w:sz w:val="18"/>
                <w:szCs w:val="18"/>
                <w:lang w:val="ru-RU"/>
              </w:rPr>
            </w:pPr>
            <w:r w:rsidRPr="00AE6A3E">
              <w:rPr>
                <w:sz w:val="18"/>
                <w:szCs w:val="18"/>
                <w:lang w:val="ru-RU"/>
              </w:rPr>
              <w:t>(территории</w:t>
            </w:r>
            <w:proofErr w:type="gramStart"/>
            <w:r w:rsidRPr="00AE6A3E">
              <w:rPr>
                <w:sz w:val="18"/>
                <w:szCs w:val="18"/>
                <w:lang w:val="ru-RU"/>
              </w:rPr>
              <w:t>)о</w:t>
            </w:r>
            <w:proofErr w:type="gramEnd"/>
            <w:r w:rsidRPr="00AE6A3E">
              <w:rPr>
                <w:sz w:val="18"/>
                <w:szCs w:val="18"/>
                <w:lang w:val="ru-RU"/>
              </w:rPr>
              <w:t xml:space="preserve">бщего </w:t>
            </w:r>
            <w:r w:rsidRPr="00AE6A3E">
              <w:rPr>
                <w:spacing w:val="-2"/>
                <w:sz w:val="18"/>
                <w:szCs w:val="18"/>
                <w:lang w:val="ru-RU"/>
              </w:rPr>
              <w:t>пользования</w:t>
            </w:r>
          </w:p>
        </w:tc>
        <w:tc>
          <w:tcPr>
            <w:tcW w:w="6765" w:type="dxa"/>
            <w:gridSpan w:val="7"/>
          </w:tcPr>
          <w:p w:rsidR="00AE6A3E" w:rsidRPr="00352401" w:rsidRDefault="00AE6A3E" w:rsidP="00AE6A3E">
            <w:pPr>
              <w:pStyle w:val="TableParagraph"/>
              <w:ind w:left="109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Не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z w:val="18"/>
                <w:szCs w:val="18"/>
              </w:rPr>
              <w:t>подлежат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установлению</w:t>
            </w:r>
            <w:proofErr w:type="spellEnd"/>
          </w:p>
        </w:tc>
      </w:tr>
      <w:tr w:rsidR="00AE6A3E" w:rsidRPr="00352401" w:rsidTr="003928EB">
        <w:trPr>
          <w:trHeight w:val="506"/>
        </w:trPr>
        <w:tc>
          <w:tcPr>
            <w:tcW w:w="539" w:type="dxa"/>
          </w:tcPr>
          <w:p w:rsidR="00AE6A3E" w:rsidRPr="00352401" w:rsidRDefault="00AE6A3E" w:rsidP="00AE6A3E">
            <w:pPr>
              <w:pStyle w:val="TableParagraph"/>
              <w:ind w:right="-15"/>
              <w:jc w:val="right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15</w:t>
            </w:r>
          </w:p>
        </w:tc>
        <w:tc>
          <w:tcPr>
            <w:tcW w:w="614" w:type="dxa"/>
          </w:tcPr>
          <w:p w:rsidR="00AE6A3E" w:rsidRPr="00352401" w:rsidRDefault="00AE6A3E" w:rsidP="00AE6A3E">
            <w:pPr>
              <w:pStyle w:val="TableParagraph"/>
              <w:ind w:right="36"/>
              <w:jc w:val="center"/>
              <w:rPr>
                <w:sz w:val="18"/>
                <w:szCs w:val="18"/>
              </w:rPr>
            </w:pPr>
            <w:r w:rsidRPr="00352401">
              <w:rPr>
                <w:spacing w:val="-2"/>
                <w:sz w:val="18"/>
                <w:szCs w:val="18"/>
              </w:rPr>
              <w:t>12.0.</w:t>
            </w:r>
          </w:p>
          <w:p w:rsidR="00AE6A3E" w:rsidRPr="00352401" w:rsidRDefault="00AE6A3E" w:rsidP="00AE6A3E">
            <w:pPr>
              <w:pStyle w:val="TableParagraph"/>
              <w:spacing w:before="1" w:line="238" w:lineRule="exact"/>
              <w:ind w:right="35"/>
              <w:jc w:val="center"/>
              <w:rPr>
                <w:sz w:val="18"/>
                <w:szCs w:val="18"/>
              </w:rPr>
            </w:pPr>
            <w:r w:rsidRPr="00352401">
              <w:rPr>
                <w:spacing w:val="-10"/>
                <w:sz w:val="18"/>
                <w:szCs w:val="18"/>
              </w:rPr>
              <w:t>1</w:t>
            </w:r>
          </w:p>
        </w:tc>
        <w:tc>
          <w:tcPr>
            <w:tcW w:w="2682" w:type="dxa"/>
          </w:tcPr>
          <w:p w:rsidR="00AE6A3E" w:rsidRPr="00352401" w:rsidRDefault="00AE6A3E" w:rsidP="00AE6A3E">
            <w:pPr>
              <w:pStyle w:val="TableParagraph"/>
              <w:ind w:left="81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Улично</w:t>
            </w:r>
            <w:proofErr w:type="spellEnd"/>
            <w:r w:rsidRPr="00352401">
              <w:rPr>
                <w:sz w:val="18"/>
                <w:szCs w:val="18"/>
              </w:rPr>
              <w:t xml:space="preserve"> – </w:t>
            </w:r>
            <w:proofErr w:type="spellStart"/>
            <w:r w:rsidRPr="00352401">
              <w:rPr>
                <w:sz w:val="18"/>
                <w:szCs w:val="18"/>
              </w:rPr>
              <w:t>дорожная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4"/>
                <w:sz w:val="18"/>
                <w:szCs w:val="18"/>
              </w:rPr>
              <w:t>сеть</w:t>
            </w:r>
            <w:proofErr w:type="spellEnd"/>
          </w:p>
        </w:tc>
        <w:tc>
          <w:tcPr>
            <w:tcW w:w="6765" w:type="dxa"/>
            <w:gridSpan w:val="7"/>
          </w:tcPr>
          <w:p w:rsidR="00AE6A3E" w:rsidRPr="00352401" w:rsidRDefault="00AE6A3E" w:rsidP="00AE6A3E">
            <w:pPr>
              <w:pStyle w:val="TableParagraph"/>
              <w:spacing w:before="121"/>
              <w:ind w:left="109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Не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z w:val="18"/>
                <w:szCs w:val="18"/>
              </w:rPr>
              <w:t>подлежат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установлению</w:t>
            </w:r>
            <w:proofErr w:type="spellEnd"/>
          </w:p>
        </w:tc>
      </w:tr>
      <w:tr w:rsidR="00AE6A3E" w:rsidRPr="00352401" w:rsidTr="003928EB">
        <w:trPr>
          <w:trHeight w:val="506"/>
        </w:trPr>
        <w:tc>
          <w:tcPr>
            <w:tcW w:w="539" w:type="dxa"/>
          </w:tcPr>
          <w:p w:rsidR="00AE6A3E" w:rsidRPr="00352401" w:rsidRDefault="00AE6A3E" w:rsidP="00AE6A3E">
            <w:pPr>
              <w:pStyle w:val="TableParagraph"/>
              <w:ind w:right="-15"/>
              <w:jc w:val="right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lastRenderedPageBreak/>
              <w:t>16</w:t>
            </w:r>
          </w:p>
        </w:tc>
        <w:tc>
          <w:tcPr>
            <w:tcW w:w="614" w:type="dxa"/>
          </w:tcPr>
          <w:p w:rsidR="00AE6A3E" w:rsidRPr="00352401" w:rsidRDefault="00AE6A3E" w:rsidP="00AE6A3E">
            <w:pPr>
              <w:pStyle w:val="TableParagraph"/>
              <w:ind w:right="36"/>
              <w:jc w:val="center"/>
              <w:rPr>
                <w:sz w:val="18"/>
                <w:szCs w:val="18"/>
              </w:rPr>
            </w:pPr>
            <w:r w:rsidRPr="00352401">
              <w:rPr>
                <w:spacing w:val="-2"/>
                <w:sz w:val="18"/>
                <w:szCs w:val="18"/>
              </w:rPr>
              <w:t>12.0.</w:t>
            </w:r>
          </w:p>
          <w:p w:rsidR="00AE6A3E" w:rsidRPr="00352401" w:rsidRDefault="00AE6A3E" w:rsidP="00AE6A3E">
            <w:pPr>
              <w:pStyle w:val="TableParagraph"/>
              <w:spacing w:before="2" w:line="238" w:lineRule="exact"/>
              <w:ind w:right="35"/>
              <w:jc w:val="center"/>
              <w:rPr>
                <w:sz w:val="18"/>
                <w:szCs w:val="18"/>
              </w:rPr>
            </w:pPr>
            <w:r w:rsidRPr="00352401">
              <w:rPr>
                <w:spacing w:val="-10"/>
                <w:sz w:val="18"/>
                <w:szCs w:val="18"/>
              </w:rPr>
              <w:t>2</w:t>
            </w:r>
          </w:p>
        </w:tc>
        <w:tc>
          <w:tcPr>
            <w:tcW w:w="2682" w:type="dxa"/>
          </w:tcPr>
          <w:p w:rsidR="00AE6A3E" w:rsidRPr="00352401" w:rsidRDefault="00AE6A3E" w:rsidP="00AE6A3E">
            <w:pPr>
              <w:pStyle w:val="TableParagraph"/>
              <w:ind w:left="81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Благоустройство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территории</w:t>
            </w:r>
            <w:proofErr w:type="spellEnd"/>
          </w:p>
        </w:tc>
        <w:tc>
          <w:tcPr>
            <w:tcW w:w="6765" w:type="dxa"/>
            <w:gridSpan w:val="7"/>
          </w:tcPr>
          <w:p w:rsidR="00AE6A3E" w:rsidRPr="00352401" w:rsidRDefault="00AE6A3E" w:rsidP="00AE6A3E">
            <w:pPr>
              <w:pStyle w:val="TableParagraph"/>
              <w:spacing w:before="121"/>
              <w:ind w:left="109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Не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z w:val="18"/>
                <w:szCs w:val="18"/>
              </w:rPr>
              <w:t>подлежат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установлению</w:t>
            </w:r>
            <w:proofErr w:type="spellEnd"/>
          </w:p>
        </w:tc>
      </w:tr>
      <w:tr w:rsidR="00AE6A3E" w:rsidRPr="00352401" w:rsidTr="003928EB">
        <w:trPr>
          <w:trHeight w:val="253"/>
        </w:trPr>
        <w:tc>
          <w:tcPr>
            <w:tcW w:w="10600" w:type="dxa"/>
            <w:gridSpan w:val="10"/>
          </w:tcPr>
          <w:p w:rsidR="00AE6A3E" w:rsidRPr="00AE6A3E" w:rsidRDefault="00AE6A3E" w:rsidP="00AE6A3E">
            <w:pPr>
              <w:pStyle w:val="TableParagraph"/>
              <w:spacing w:line="234" w:lineRule="exact"/>
              <w:ind w:left="287"/>
              <w:rPr>
                <w:b/>
                <w:sz w:val="18"/>
                <w:szCs w:val="18"/>
                <w:lang w:val="ru-RU"/>
              </w:rPr>
            </w:pPr>
            <w:r w:rsidRPr="00AE6A3E">
              <w:rPr>
                <w:b/>
                <w:sz w:val="18"/>
                <w:szCs w:val="18"/>
                <w:lang w:val="ru-RU"/>
              </w:rPr>
              <w:t xml:space="preserve">УСЛОВНО РАЗРЕШЕННЫЕ ВИДЫ ИСПОЛЬЗОВАНИЯ ЗЕМЕЛЬНЫХ УЧАСТКОВ И ОБЪЕКТОВ КАПИТАЛЬНОГО </w:t>
            </w:r>
            <w:r w:rsidRPr="00AE6A3E">
              <w:rPr>
                <w:b/>
                <w:spacing w:val="-2"/>
                <w:sz w:val="18"/>
                <w:szCs w:val="18"/>
                <w:lang w:val="ru-RU"/>
              </w:rPr>
              <w:t>СТРОИТЕЛЬСТВА</w:t>
            </w:r>
          </w:p>
        </w:tc>
      </w:tr>
      <w:tr w:rsidR="00AE6A3E" w:rsidRPr="00352401" w:rsidTr="003928EB">
        <w:trPr>
          <w:trHeight w:val="757"/>
        </w:trPr>
        <w:tc>
          <w:tcPr>
            <w:tcW w:w="539" w:type="dxa"/>
          </w:tcPr>
          <w:p w:rsidR="00AE6A3E" w:rsidRPr="00352401" w:rsidRDefault="00AE6A3E" w:rsidP="00AE6A3E">
            <w:pPr>
              <w:pStyle w:val="TableParagraph"/>
              <w:ind w:right="-15"/>
              <w:jc w:val="right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17</w:t>
            </w:r>
          </w:p>
        </w:tc>
        <w:tc>
          <w:tcPr>
            <w:tcW w:w="614" w:type="dxa"/>
          </w:tcPr>
          <w:p w:rsidR="00AE6A3E" w:rsidRPr="00352401" w:rsidRDefault="00AE6A3E" w:rsidP="00AE6A3E">
            <w:pPr>
              <w:pStyle w:val="TableParagraph"/>
              <w:ind w:left="68"/>
              <w:jc w:val="center"/>
              <w:rPr>
                <w:sz w:val="18"/>
                <w:szCs w:val="18"/>
              </w:rPr>
            </w:pPr>
            <w:r w:rsidRPr="00352401">
              <w:rPr>
                <w:spacing w:val="-2"/>
                <w:sz w:val="18"/>
                <w:szCs w:val="18"/>
              </w:rPr>
              <w:t>2.1.1</w:t>
            </w:r>
          </w:p>
        </w:tc>
        <w:tc>
          <w:tcPr>
            <w:tcW w:w="2682" w:type="dxa"/>
          </w:tcPr>
          <w:p w:rsidR="00AE6A3E" w:rsidRPr="00352401" w:rsidRDefault="00AE6A3E" w:rsidP="00AE6A3E">
            <w:pPr>
              <w:pStyle w:val="TableParagraph"/>
              <w:spacing w:line="246" w:lineRule="exact"/>
              <w:ind w:left="139"/>
              <w:rPr>
                <w:sz w:val="18"/>
                <w:szCs w:val="18"/>
              </w:rPr>
            </w:pPr>
            <w:proofErr w:type="spellStart"/>
            <w:r w:rsidRPr="00352401">
              <w:rPr>
                <w:spacing w:val="-2"/>
                <w:sz w:val="18"/>
                <w:szCs w:val="18"/>
              </w:rPr>
              <w:t>Малоэтажная</w:t>
            </w:r>
            <w:proofErr w:type="spellEnd"/>
          </w:p>
          <w:p w:rsidR="00AE6A3E" w:rsidRPr="00352401" w:rsidRDefault="00AE6A3E" w:rsidP="00AE6A3E">
            <w:pPr>
              <w:pStyle w:val="TableParagraph"/>
              <w:spacing w:line="254" w:lineRule="exact"/>
              <w:ind w:left="139" w:right="677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Многоквартирная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z w:val="18"/>
                <w:szCs w:val="18"/>
              </w:rPr>
              <w:t>жилая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застройка</w:t>
            </w:r>
            <w:proofErr w:type="spellEnd"/>
          </w:p>
        </w:tc>
        <w:tc>
          <w:tcPr>
            <w:tcW w:w="1192" w:type="dxa"/>
          </w:tcPr>
          <w:p w:rsidR="00AE6A3E" w:rsidRPr="00352401" w:rsidRDefault="00AE6A3E" w:rsidP="00AE6A3E">
            <w:pPr>
              <w:pStyle w:val="TableParagraph"/>
              <w:ind w:left="49" w:right="33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600</w:t>
            </w:r>
          </w:p>
        </w:tc>
        <w:tc>
          <w:tcPr>
            <w:tcW w:w="1195" w:type="dxa"/>
          </w:tcPr>
          <w:p w:rsidR="00AE6A3E" w:rsidRPr="00352401" w:rsidRDefault="00AE6A3E" w:rsidP="00AE6A3E">
            <w:pPr>
              <w:pStyle w:val="TableParagraph"/>
              <w:ind w:left="111" w:firstLine="79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не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z w:val="18"/>
                <w:szCs w:val="18"/>
              </w:rPr>
              <w:t>подлежит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установлению</w:t>
            </w:r>
            <w:proofErr w:type="spellEnd"/>
          </w:p>
        </w:tc>
        <w:tc>
          <w:tcPr>
            <w:tcW w:w="1520" w:type="dxa"/>
            <w:gridSpan w:val="2"/>
          </w:tcPr>
          <w:p w:rsidR="00AE6A3E" w:rsidRPr="00352401" w:rsidRDefault="00AE6A3E" w:rsidP="00AE6A3E">
            <w:pPr>
              <w:pStyle w:val="TableParagraph"/>
              <w:ind w:left="12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45%</w:t>
            </w:r>
          </w:p>
        </w:tc>
        <w:tc>
          <w:tcPr>
            <w:tcW w:w="1440" w:type="dxa"/>
            <w:gridSpan w:val="2"/>
          </w:tcPr>
          <w:p w:rsidR="00AE6A3E" w:rsidRPr="00352401" w:rsidRDefault="00AE6A3E" w:rsidP="00AE6A3E">
            <w:pPr>
              <w:pStyle w:val="TableParagraph"/>
              <w:ind w:left="69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4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этажа</w:t>
            </w:r>
            <w:proofErr w:type="spellEnd"/>
          </w:p>
        </w:tc>
        <w:tc>
          <w:tcPr>
            <w:tcW w:w="1418" w:type="dxa"/>
          </w:tcPr>
          <w:p w:rsidR="00AE6A3E" w:rsidRPr="00352401" w:rsidRDefault="00AE6A3E" w:rsidP="00AE6A3E">
            <w:pPr>
              <w:pStyle w:val="TableParagraph"/>
              <w:ind w:left="66" w:right="45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6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метров</w:t>
            </w:r>
            <w:proofErr w:type="spellEnd"/>
          </w:p>
        </w:tc>
      </w:tr>
      <w:tr w:rsidR="00AE6A3E" w:rsidRPr="00352401" w:rsidTr="003928EB">
        <w:trPr>
          <w:trHeight w:val="253"/>
        </w:trPr>
        <w:tc>
          <w:tcPr>
            <w:tcW w:w="539" w:type="dxa"/>
          </w:tcPr>
          <w:p w:rsidR="00AE6A3E" w:rsidRPr="00352401" w:rsidRDefault="00AE6A3E" w:rsidP="00AE6A3E">
            <w:pPr>
              <w:pStyle w:val="TableParagraph"/>
              <w:spacing w:line="234" w:lineRule="exact"/>
              <w:ind w:right="-15"/>
              <w:jc w:val="right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18</w:t>
            </w:r>
          </w:p>
        </w:tc>
        <w:tc>
          <w:tcPr>
            <w:tcW w:w="614" w:type="dxa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68"/>
              <w:jc w:val="center"/>
              <w:rPr>
                <w:sz w:val="18"/>
                <w:szCs w:val="18"/>
              </w:rPr>
            </w:pPr>
            <w:r w:rsidRPr="00352401">
              <w:rPr>
                <w:spacing w:val="-2"/>
                <w:sz w:val="18"/>
                <w:szCs w:val="18"/>
              </w:rPr>
              <w:t>2.7.1</w:t>
            </w:r>
          </w:p>
        </w:tc>
        <w:tc>
          <w:tcPr>
            <w:tcW w:w="2682" w:type="dxa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139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Хранение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автотранспорта</w:t>
            </w:r>
            <w:proofErr w:type="spellEnd"/>
          </w:p>
        </w:tc>
        <w:tc>
          <w:tcPr>
            <w:tcW w:w="6765" w:type="dxa"/>
            <w:gridSpan w:val="7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109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Не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z w:val="18"/>
                <w:szCs w:val="18"/>
              </w:rPr>
              <w:t>подлежат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установлению</w:t>
            </w:r>
            <w:proofErr w:type="spellEnd"/>
          </w:p>
        </w:tc>
      </w:tr>
      <w:tr w:rsidR="00AE6A3E" w:rsidRPr="00352401" w:rsidTr="003928EB">
        <w:trPr>
          <w:trHeight w:val="506"/>
        </w:trPr>
        <w:tc>
          <w:tcPr>
            <w:tcW w:w="539" w:type="dxa"/>
          </w:tcPr>
          <w:p w:rsidR="00AE6A3E" w:rsidRPr="00352401" w:rsidRDefault="00AE6A3E" w:rsidP="00AE6A3E">
            <w:pPr>
              <w:pStyle w:val="TableParagraph"/>
              <w:ind w:right="-15"/>
              <w:jc w:val="right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19</w:t>
            </w:r>
          </w:p>
        </w:tc>
        <w:tc>
          <w:tcPr>
            <w:tcW w:w="614" w:type="dxa"/>
          </w:tcPr>
          <w:p w:rsidR="00AE6A3E" w:rsidRPr="00352401" w:rsidRDefault="00AE6A3E" w:rsidP="00AE6A3E">
            <w:pPr>
              <w:pStyle w:val="TableParagraph"/>
              <w:ind w:left="68"/>
              <w:jc w:val="center"/>
              <w:rPr>
                <w:sz w:val="18"/>
                <w:szCs w:val="18"/>
              </w:rPr>
            </w:pPr>
            <w:r w:rsidRPr="00352401">
              <w:rPr>
                <w:spacing w:val="-2"/>
                <w:sz w:val="18"/>
                <w:szCs w:val="18"/>
              </w:rPr>
              <w:t>3.2.4</w:t>
            </w:r>
          </w:p>
        </w:tc>
        <w:tc>
          <w:tcPr>
            <w:tcW w:w="2682" w:type="dxa"/>
          </w:tcPr>
          <w:p w:rsidR="00AE6A3E" w:rsidRPr="00352401" w:rsidRDefault="00AE6A3E" w:rsidP="00AE6A3E">
            <w:pPr>
              <w:pStyle w:val="TableParagraph"/>
              <w:ind w:left="139"/>
              <w:rPr>
                <w:sz w:val="18"/>
                <w:szCs w:val="18"/>
              </w:rPr>
            </w:pPr>
            <w:proofErr w:type="spellStart"/>
            <w:r w:rsidRPr="00352401">
              <w:rPr>
                <w:spacing w:val="-2"/>
                <w:sz w:val="18"/>
                <w:szCs w:val="18"/>
              </w:rPr>
              <w:t>Общежития</w:t>
            </w:r>
            <w:proofErr w:type="spellEnd"/>
          </w:p>
        </w:tc>
        <w:tc>
          <w:tcPr>
            <w:tcW w:w="1192" w:type="dxa"/>
          </w:tcPr>
          <w:p w:rsidR="00AE6A3E" w:rsidRPr="00352401" w:rsidRDefault="00AE6A3E" w:rsidP="00AE6A3E">
            <w:pPr>
              <w:pStyle w:val="TableParagraph"/>
              <w:ind w:left="49" w:right="33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600</w:t>
            </w:r>
          </w:p>
        </w:tc>
        <w:tc>
          <w:tcPr>
            <w:tcW w:w="1195" w:type="dxa"/>
          </w:tcPr>
          <w:p w:rsidR="00AE6A3E" w:rsidRPr="00352401" w:rsidRDefault="00AE6A3E" w:rsidP="00AE6A3E">
            <w:pPr>
              <w:pStyle w:val="TableParagraph"/>
              <w:spacing w:line="246" w:lineRule="exact"/>
              <w:ind w:left="191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не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подлежит</w:t>
            </w:r>
            <w:proofErr w:type="spellEnd"/>
          </w:p>
          <w:p w:rsidR="00AE6A3E" w:rsidRPr="00352401" w:rsidRDefault="00AE6A3E" w:rsidP="00AE6A3E">
            <w:pPr>
              <w:pStyle w:val="TableParagraph"/>
              <w:spacing w:line="240" w:lineRule="exact"/>
              <w:ind w:left="111"/>
              <w:rPr>
                <w:sz w:val="18"/>
                <w:szCs w:val="18"/>
              </w:rPr>
            </w:pPr>
            <w:proofErr w:type="spellStart"/>
            <w:r w:rsidRPr="00352401">
              <w:rPr>
                <w:spacing w:val="-2"/>
                <w:sz w:val="18"/>
                <w:szCs w:val="18"/>
              </w:rPr>
              <w:t>установлению</w:t>
            </w:r>
            <w:proofErr w:type="spellEnd"/>
          </w:p>
        </w:tc>
        <w:tc>
          <w:tcPr>
            <w:tcW w:w="1520" w:type="dxa"/>
            <w:gridSpan w:val="2"/>
          </w:tcPr>
          <w:p w:rsidR="00AE6A3E" w:rsidRPr="00352401" w:rsidRDefault="00AE6A3E" w:rsidP="00AE6A3E">
            <w:pPr>
              <w:pStyle w:val="TableParagraph"/>
              <w:ind w:left="12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45%</w:t>
            </w:r>
          </w:p>
        </w:tc>
        <w:tc>
          <w:tcPr>
            <w:tcW w:w="1440" w:type="dxa"/>
            <w:gridSpan w:val="2"/>
          </w:tcPr>
          <w:p w:rsidR="00AE6A3E" w:rsidRPr="00352401" w:rsidRDefault="00AE6A3E" w:rsidP="00AE6A3E">
            <w:pPr>
              <w:pStyle w:val="TableParagraph"/>
              <w:ind w:left="69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4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этажа</w:t>
            </w:r>
            <w:proofErr w:type="spellEnd"/>
          </w:p>
        </w:tc>
        <w:tc>
          <w:tcPr>
            <w:tcW w:w="1418" w:type="dxa"/>
          </w:tcPr>
          <w:p w:rsidR="00AE6A3E" w:rsidRPr="00352401" w:rsidRDefault="00AE6A3E" w:rsidP="00AE6A3E">
            <w:pPr>
              <w:pStyle w:val="TableParagraph"/>
              <w:ind w:left="66" w:right="45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6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метров</w:t>
            </w:r>
            <w:proofErr w:type="spellEnd"/>
          </w:p>
        </w:tc>
      </w:tr>
      <w:tr w:rsidR="00AE6A3E" w:rsidRPr="00352401" w:rsidTr="003928EB">
        <w:trPr>
          <w:trHeight w:val="254"/>
        </w:trPr>
        <w:tc>
          <w:tcPr>
            <w:tcW w:w="539" w:type="dxa"/>
          </w:tcPr>
          <w:p w:rsidR="00AE6A3E" w:rsidRPr="00352401" w:rsidRDefault="00AE6A3E" w:rsidP="00AE6A3E">
            <w:pPr>
              <w:pStyle w:val="TableParagraph"/>
              <w:spacing w:line="234" w:lineRule="exact"/>
              <w:ind w:right="21"/>
              <w:jc w:val="right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20</w:t>
            </w:r>
          </w:p>
        </w:tc>
        <w:tc>
          <w:tcPr>
            <w:tcW w:w="614" w:type="dxa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16" w:right="5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3.3</w:t>
            </w:r>
          </w:p>
        </w:tc>
        <w:tc>
          <w:tcPr>
            <w:tcW w:w="2682" w:type="dxa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109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Бытовое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обслуживание</w:t>
            </w:r>
            <w:proofErr w:type="spellEnd"/>
          </w:p>
        </w:tc>
        <w:tc>
          <w:tcPr>
            <w:tcW w:w="1192" w:type="dxa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49" w:right="33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200</w:t>
            </w:r>
          </w:p>
        </w:tc>
        <w:tc>
          <w:tcPr>
            <w:tcW w:w="1195" w:type="dxa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20" w:right="2"/>
              <w:jc w:val="center"/>
              <w:rPr>
                <w:sz w:val="18"/>
                <w:szCs w:val="18"/>
              </w:rPr>
            </w:pPr>
            <w:r w:rsidRPr="00352401">
              <w:rPr>
                <w:spacing w:val="-4"/>
                <w:sz w:val="18"/>
                <w:szCs w:val="18"/>
              </w:rPr>
              <w:t>5000</w:t>
            </w:r>
          </w:p>
        </w:tc>
        <w:tc>
          <w:tcPr>
            <w:tcW w:w="1520" w:type="dxa"/>
            <w:gridSpan w:val="2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12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60%</w:t>
            </w:r>
          </w:p>
        </w:tc>
        <w:tc>
          <w:tcPr>
            <w:tcW w:w="1440" w:type="dxa"/>
            <w:gridSpan w:val="2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69" w:right="58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3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этажа</w:t>
            </w:r>
            <w:proofErr w:type="spellEnd"/>
          </w:p>
        </w:tc>
        <w:tc>
          <w:tcPr>
            <w:tcW w:w="1418" w:type="dxa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65" w:right="45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3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метра</w:t>
            </w:r>
            <w:proofErr w:type="spellEnd"/>
          </w:p>
        </w:tc>
      </w:tr>
      <w:tr w:rsidR="00AE6A3E" w:rsidRPr="00352401" w:rsidTr="003928EB">
        <w:trPr>
          <w:trHeight w:val="505"/>
        </w:trPr>
        <w:tc>
          <w:tcPr>
            <w:tcW w:w="539" w:type="dxa"/>
          </w:tcPr>
          <w:p w:rsidR="00AE6A3E" w:rsidRPr="00352401" w:rsidRDefault="00AE6A3E" w:rsidP="00AE6A3E">
            <w:pPr>
              <w:pStyle w:val="TableParagraph"/>
              <w:ind w:right="21"/>
              <w:jc w:val="right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21</w:t>
            </w:r>
          </w:p>
        </w:tc>
        <w:tc>
          <w:tcPr>
            <w:tcW w:w="614" w:type="dxa"/>
          </w:tcPr>
          <w:p w:rsidR="00AE6A3E" w:rsidRPr="00352401" w:rsidRDefault="00AE6A3E" w:rsidP="00AE6A3E">
            <w:pPr>
              <w:pStyle w:val="TableParagraph"/>
              <w:ind w:left="16" w:right="2"/>
              <w:jc w:val="center"/>
              <w:rPr>
                <w:sz w:val="18"/>
                <w:szCs w:val="18"/>
              </w:rPr>
            </w:pPr>
            <w:r w:rsidRPr="00352401">
              <w:rPr>
                <w:spacing w:val="-2"/>
                <w:sz w:val="18"/>
                <w:szCs w:val="18"/>
              </w:rPr>
              <w:t>3.6.1</w:t>
            </w:r>
          </w:p>
        </w:tc>
        <w:tc>
          <w:tcPr>
            <w:tcW w:w="2682" w:type="dxa"/>
          </w:tcPr>
          <w:p w:rsidR="00AE6A3E" w:rsidRPr="00352401" w:rsidRDefault="00AE6A3E" w:rsidP="00AE6A3E">
            <w:pPr>
              <w:pStyle w:val="TableParagraph"/>
              <w:spacing w:line="246" w:lineRule="exact"/>
              <w:ind w:left="109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Объекты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культурно</w:t>
            </w:r>
            <w:proofErr w:type="spellEnd"/>
            <w:r w:rsidRPr="00352401">
              <w:rPr>
                <w:spacing w:val="-2"/>
                <w:sz w:val="18"/>
                <w:szCs w:val="18"/>
              </w:rPr>
              <w:t>-</w:t>
            </w:r>
          </w:p>
          <w:p w:rsidR="00AE6A3E" w:rsidRPr="00352401" w:rsidRDefault="00AE6A3E" w:rsidP="00AE6A3E">
            <w:pPr>
              <w:pStyle w:val="TableParagraph"/>
              <w:spacing w:line="240" w:lineRule="exact"/>
              <w:ind w:left="109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Досуговой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деятельности</w:t>
            </w:r>
            <w:proofErr w:type="spellEnd"/>
          </w:p>
        </w:tc>
        <w:tc>
          <w:tcPr>
            <w:tcW w:w="1192" w:type="dxa"/>
          </w:tcPr>
          <w:p w:rsidR="00AE6A3E" w:rsidRPr="00352401" w:rsidRDefault="00AE6A3E" w:rsidP="00AE6A3E">
            <w:pPr>
              <w:pStyle w:val="TableParagraph"/>
              <w:ind w:left="49" w:right="33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200</w:t>
            </w:r>
          </w:p>
        </w:tc>
        <w:tc>
          <w:tcPr>
            <w:tcW w:w="1195" w:type="dxa"/>
          </w:tcPr>
          <w:p w:rsidR="00AE6A3E" w:rsidRPr="00352401" w:rsidRDefault="00AE6A3E" w:rsidP="00AE6A3E">
            <w:pPr>
              <w:pStyle w:val="TableParagraph"/>
              <w:ind w:left="20" w:right="2"/>
              <w:jc w:val="center"/>
              <w:rPr>
                <w:sz w:val="18"/>
                <w:szCs w:val="18"/>
              </w:rPr>
            </w:pPr>
            <w:r w:rsidRPr="00352401">
              <w:rPr>
                <w:spacing w:val="-4"/>
                <w:sz w:val="18"/>
                <w:szCs w:val="18"/>
              </w:rPr>
              <w:t>5000</w:t>
            </w:r>
          </w:p>
        </w:tc>
        <w:tc>
          <w:tcPr>
            <w:tcW w:w="1520" w:type="dxa"/>
            <w:gridSpan w:val="2"/>
          </w:tcPr>
          <w:p w:rsidR="00AE6A3E" w:rsidRPr="00352401" w:rsidRDefault="00AE6A3E" w:rsidP="00AE6A3E">
            <w:pPr>
              <w:pStyle w:val="TableParagraph"/>
              <w:ind w:left="12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60%</w:t>
            </w:r>
          </w:p>
        </w:tc>
        <w:tc>
          <w:tcPr>
            <w:tcW w:w="1440" w:type="dxa"/>
            <w:gridSpan w:val="2"/>
          </w:tcPr>
          <w:p w:rsidR="00AE6A3E" w:rsidRPr="00352401" w:rsidRDefault="00AE6A3E" w:rsidP="00AE6A3E">
            <w:pPr>
              <w:pStyle w:val="TableParagraph"/>
              <w:ind w:left="69" w:right="58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3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этажа</w:t>
            </w:r>
            <w:proofErr w:type="spellEnd"/>
          </w:p>
        </w:tc>
        <w:tc>
          <w:tcPr>
            <w:tcW w:w="1418" w:type="dxa"/>
          </w:tcPr>
          <w:p w:rsidR="00AE6A3E" w:rsidRPr="00352401" w:rsidRDefault="00AE6A3E" w:rsidP="00AE6A3E">
            <w:pPr>
              <w:pStyle w:val="TableParagraph"/>
              <w:ind w:left="65" w:right="45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3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метра</w:t>
            </w:r>
            <w:proofErr w:type="spellEnd"/>
          </w:p>
        </w:tc>
      </w:tr>
      <w:tr w:rsidR="00AE6A3E" w:rsidRPr="00352401" w:rsidTr="003928EB">
        <w:trPr>
          <w:trHeight w:val="251"/>
        </w:trPr>
        <w:tc>
          <w:tcPr>
            <w:tcW w:w="539" w:type="dxa"/>
          </w:tcPr>
          <w:p w:rsidR="00AE6A3E" w:rsidRPr="00352401" w:rsidRDefault="00AE6A3E" w:rsidP="00AE6A3E">
            <w:pPr>
              <w:pStyle w:val="TableParagraph"/>
              <w:spacing w:line="232" w:lineRule="exact"/>
              <w:ind w:right="21"/>
              <w:jc w:val="right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22</w:t>
            </w:r>
          </w:p>
        </w:tc>
        <w:tc>
          <w:tcPr>
            <w:tcW w:w="614" w:type="dxa"/>
          </w:tcPr>
          <w:p w:rsidR="00AE6A3E" w:rsidRPr="00352401" w:rsidRDefault="00AE6A3E" w:rsidP="00AE6A3E">
            <w:pPr>
              <w:pStyle w:val="TableParagraph"/>
              <w:spacing w:line="232" w:lineRule="exact"/>
              <w:ind w:left="16" w:right="2"/>
              <w:jc w:val="center"/>
              <w:rPr>
                <w:sz w:val="18"/>
                <w:szCs w:val="18"/>
              </w:rPr>
            </w:pPr>
            <w:r w:rsidRPr="00352401">
              <w:rPr>
                <w:spacing w:val="-2"/>
                <w:sz w:val="18"/>
                <w:szCs w:val="18"/>
              </w:rPr>
              <w:t>3.8.1</w:t>
            </w:r>
          </w:p>
        </w:tc>
        <w:tc>
          <w:tcPr>
            <w:tcW w:w="2682" w:type="dxa"/>
          </w:tcPr>
          <w:p w:rsidR="00AE6A3E" w:rsidRPr="00352401" w:rsidRDefault="00AE6A3E" w:rsidP="00AE6A3E">
            <w:pPr>
              <w:pStyle w:val="TableParagraph"/>
              <w:spacing w:line="232" w:lineRule="exact"/>
              <w:ind w:left="109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Государственное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управление</w:t>
            </w:r>
            <w:proofErr w:type="spellEnd"/>
          </w:p>
        </w:tc>
        <w:tc>
          <w:tcPr>
            <w:tcW w:w="2387" w:type="dxa"/>
            <w:gridSpan w:val="2"/>
          </w:tcPr>
          <w:p w:rsidR="00AE6A3E" w:rsidRPr="00352401" w:rsidRDefault="00AE6A3E" w:rsidP="00AE6A3E">
            <w:pPr>
              <w:pStyle w:val="TableParagraph"/>
              <w:spacing w:line="232" w:lineRule="exact"/>
              <w:ind w:left="109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Не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z w:val="18"/>
                <w:szCs w:val="18"/>
              </w:rPr>
              <w:t>подлежат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установлению</w:t>
            </w:r>
            <w:proofErr w:type="spellEnd"/>
          </w:p>
        </w:tc>
        <w:tc>
          <w:tcPr>
            <w:tcW w:w="1520" w:type="dxa"/>
            <w:gridSpan w:val="2"/>
          </w:tcPr>
          <w:p w:rsidR="00AE6A3E" w:rsidRPr="00352401" w:rsidRDefault="00AE6A3E" w:rsidP="00AE6A3E">
            <w:pPr>
              <w:pStyle w:val="TableParagraph"/>
              <w:spacing w:line="232" w:lineRule="exact"/>
              <w:ind w:left="12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60%</w:t>
            </w:r>
          </w:p>
        </w:tc>
        <w:tc>
          <w:tcPr>
            <w:tcW w:w="1440" w:type="dxa"/>
            <w:gridSpan w:val="2"/>
          </w:tcPr>
          <w:p w:rsidR="00AE6A3E" w:rsidRPr="00352401" w:rsidRDefault="00AE6A3E" w:rsidP="00AE6A3E">
            <w:pPr>
              <w:pStyle w:val="TableParagraph"/>
              <w:spacing w:line="232" w:lineRule="exact"/>
              <w:ind w:left="69" w:right="58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4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этажа</w:t>
            </w:r>
            <w:proofErr w:type="spellEnd"/>
          </w:p>
        </w:tc>
        <w:tc>
          <w:tcPr>
            <w:tcW w:w="1418" w:type="dxa"/>
          </w:tcPr>
          <w:p w:rsidR="00AE6A3E" w:rsidRPr="00352401" w:rsidRDefault="00AE6A3E" w:rsidP="00AE6A3E">
            <w:pPr>
              <w:pStyle w:val="TableParagraph"/>
              <w:spacing w:line="232" w:lineRule="exact"/>
              <w:ind w:left="65" w:right="45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3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метра</w:t>
            </w:r>
            <w:proofErr w:type="spellEnd"/>
          </w:p>
        </w:tc>
      </w:tr>
      <w:tr w:rsidR="00AE6A3E" w:rsidRPr="00352401" w:rsidTr="003928EB">
        <w:trPr>
          <w:trHeight w:val="505"/>
        </w:trPr>
        <w:tc>
          <w:tcPr>
            <w:tcW w:w="539" w:type="dxa"/>
          </w:tcPr>
          <w:p w:rsidR="00AE6A3E" w:rsidRPr="00352401" w:rsidRDefault="00AE6A3E" w:rsidP="00AE6A3E">
            <w:pPr>
              <w:pStyle w:val="TableParagraph"/>
              <w:ind w:right="21"/>
              <w:jc w:val="right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23</w:t>
            </w:r>
          </w:p>
        </w:tc>
        <w:tc>
          <w:tcPr>
            <w:tcW w:w="614" w:type="dxa"/>
          </w:tcPr>
          <w:p w:rsidR="00AE6A3E" w:rsidRPr="00352401" w:rsidRDefault="00AE6A3E" w:rsidP="00AE6A3E">
            <w:pPr>
              <w:pStyle w:val="TableParagraph"/>
              <w:ind w:left="16" w:right="2"/>
              <w:jc w:val="center"/>
              <w:rPr>
                <w:sz w:val="18"/>
                <w:szCs w:val="18"/>
              </w:rPr>
            </w:pPr>
            <w:r w:rsidRPr="00352401">
              <w:rPr>
                <w:spacing w:val="-2"/>
                <w:sz w:val="18"/>
                <w:szCs w:val="18"/>
              </w:rPr>
              <w:t>3.10.</w:t>
            </w:r>
          </w:p>
          <w:p w:rsidR="00AE6A3E" w:rsidRPr="00352401" w:rsidRDefault="00AE6A3E" w:rsidP="00AE6A3E">
            <w:pPr>
              <w:pStyle w:val="TableParagraph"/>
              <w:spacing w:before="1" w:line="238" w:lineRule="exact"/>
              <w:ind w:left="16" w:right="2"/>
              <w:jc w:val="center"/>
              <w:rPr>
                <w:sz w:val="18"/>
                <w:szCs w:val="18"/>
              </w:rPr>
            </w:pPr>
            <w:r w:rsidRPr="00352401">
              <w:rPr>
                <w:spacing w:val="-10"/>
                <w:sz w:val="18"/>
                <w:szCs w:val="18"/>
              </w:rPr>
              <w:t>1</w:t>
            </w:r>
          </w:p>
        </w:tc>
        <w:tc>
          <w:tcPr>
            <w:tcW w:w="2682" w:type="dxa"/>
          </w:tcPr>
          <w:p w:rsidR="00AE6A3E" w:rsidRPr="00352401" w:rsidRDefault="00AE6A3E" w:rsidP="00AE6A3E">
            <w:pPr>
              <w:pStyle w:val="TableParagraph"/>
              <w:ind w:left="109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Амбулаторное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ветеринарное</w:t>
            </w:r>
            <w:proofErr w:type="spellEnd"/>
          </w:p>
          <w:p w:rsidR="00AE6A3E" w:rsidRPr="00352401" w:rsidRDefault="00AE6A3E" w:rsidP="00AE6A3E">
            <w:pPr>
              <w:pStyle w:val="TableParagraph"/>
              <w:spacing w:before="1" w:line="238" w:lineRule="exact"/>
              <w:ind w:left="109"/>
              <w:rPr>
                <w:sz w:val="18"/>
                <w:szCs w:val="18"/>
              </w:rPr>
            </w:pPr>
            <w:proofErr w:type="spellStart"/>
            <w:r w:rsidRPr="00352401">
              <w:rPr>
                <w:spacing w:val="-2"/>
                <w:sz w:val="18"/>
                <w:szCs w:val="18"/>
              </w:rPr>
              <w:t>обслуживание</w:t>
            </w:r>
            <w:proofErr w:type="spellEnd"/>
          </w:p>
        </w:tc>
        <w:tc>
          <w:tcPr>
            <w:tcW w:w="1192" w:type="dxa"/>
          </w:tcPr>
          <w:p w:rsidR="00AE6A3E" w:rsidRPr="00352401" w:rsidRDefault="00AE6A3E" w:rsidP="00AE6A3E">
            <w:pPr>
              <w:pStyle w:val="TableParagraph"/>
              <w:ind w:left="49" w:right="33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200</w:t>
            </w:r>
          </w:p>
        </w:tc>
        <w:tc>
          <w:tcPr>
            <w:tcW w:w="1195" w:type="dxa"/>
          </w:tcPr>
          <w:p w:rsidR="00AE6A3E" w:rsidRPr="00352401" w:rsidRDefault="00AE6A3E" w:rsidP="00AE6A3E">
            <w:pPr>
              <w:pStyle w:val="TableParagraph"/>
              <w:ind w:left="20" w:right="2"/>
              <w:jc w:val="center"/>
              <w:rPr>
                <w:sz w:val="18"/>
                <w:szCs w:val="18"/>
              </w:rPr>
            </w:pPr>
            <w:r w:rsidRPr="00352401">
              <w:rPr>
                <w:spacing w:val="-4"/>
                <w:sz w:val="18"/>
                <w:szCs w:val="18"/>
              </w:rPr>
              <w:t>5000</w:t>
            </w:r>
          </w:p>
        </w:tc>
        <w:tc>
          <w:tcPr>
            <w:tcW w:w="1520" w:type="dxa"/>
            <w:gridSpan w:val="2"/>
          </w:tcPr>
          <w:p w:rsidR="00AE6A3E" w:rsidRPr="00352401" w:rsidRDefault="00AE6A3E" w:rsidP="00AE6A3E">
            <w:pPr>
              <w:pStyle w:val="TableParagraph"/>
              <w:ind w:left="12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60%</w:t>
            </w:r>
          </w:p>
        </w:tc>
        <w:tc>
          <w:tcPr>
            <w:tcW w:w="1440" w:type="dxa"/>
            <w:gridSpan w:val="2"/>
          </w:tcPr>
          <w:p w:rsidR="00AE6A3E" w:rsidRPr="00352401" w:rsidRDefault="00AE6A3E" w:rsidP="00AE6A3E">
            <w:pPr>
              <w:pStyle w:val="TableParagraph"/>
              <w:ind w:left="69" w:right="58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3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этажа</w:t>
            </w:r>
            <w:proofErr w:type="spellEnd"/>
          </w:p>
        </w:tc>
        <w:tc>
          <w:tcPr>
            <w:tcW w:w="1418" w:type="dxa"/>
          </w:tcPr>
          <w:p w:rsidR="00AE6A3E" w:rsidRPr="00352401" w:rsidRDefault="00AE6A3E" w:rsidP="00AE6A3E">
            <w:pPr>
              <w:pStyle w:val="TableParagraph"/>
              <w:ind w:left="65" w:right="45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3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метра</w:t>
            </w:r>
            <w:proofErr w:type="spellEnd"/>
          </w:p>
        </w:tc>
      </w:tr>
      <w:tr w:rsidR="00AE6A3E" w:rsidRPr="00352401" w:rsidTr="003928EB">
        <w:trPr>
          <w:trHeight w:val="254"/>
        </w:trPr>
        <w:tc>
          <w:tcPr>
            <w:tcW w:w="539" w:type="dxa"/>
          </w:tcPr>
          <w:p w:rsidR="00AE6A3E" w:rsidRPr="00352401" w:rsidRDefault="00AE6A3E" w:rsidP="00AE6A3E">
            <w:pPr>
              <w:pStyle w:val="TableParagraph"/>
              <w:spacing w:line="234" w:lineRule="exact"/>
              <w:ind w:right="21"/>
              <w:jc w:val="right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24</w:t>
            </w:r>
          </w:p>
        </w:tc>
        <w:tc>
          <w:tcPr>
            <w:tcW w:w="614" w:type="dxa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16" w:right="5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4.4</w:t>
            </w:r>
          </w:p>
        </w:tc>
        <w:tc>
          <w:tcPr>
            <w:tcW w:w="2682" w:type="dxa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109"/>
              <w:rPr>
                <w:sz w:val="18"/>
                <w:szCs w:val="18"/>
              </w:rPr>
            </w:pPr>
            <w:proofErr w:type="spellStart"/>
            <w:r w:rsidRPr="00352401">
              <w:rPr>
                <w:spacing w:val="-2"/>
                <w:sz w:val="18"/>
                <w:szCs w:val="18"/>
              </w:rPr>
              <w:t>Магазины</w:t>
            </w:r>
            <w:proofErr w:type="spellEnd"/>
          </w:p>
        </w:tc>
        <w:tc>
          <w:tcPr>
            <w:tcW w:w="1192" w:type="dxa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49" w:right="33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200</w:t>
            </w:r>
          </w:p>
        </w:tc>
        <w:tc>
          <w:tcPr>
            <w:tcW w:w="1195" w:type="dxa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20" w:right="2"/>
              <w:jc w:val="center"/>
              <w:rPr>
                <w:sz w:val="18"/>
                <w:szCs w:val="18"/>
              </w:rPr>
            </w:pPr>
            <w:r w:rsidRPr="00352401">
              <w:rPr>
                <w:spacing w:val="-4"/>
                <w:sz w:val="18"/>
                <w:szCs w:val="18"/>
              </w:rPr>
              <w:t>5000</w:t>
            </w:r>
          </w:p>
        </w:tc>
        <w:tc>
          <w:tcPr>
            <w:tcW w:w="1520" w:type="dxa"/>
            <w:gridSpan w:val="2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12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60%</w:t>
            </w:r>
          </w:p>
        </w:tc>
        <w:tc>
          <w:tcPr>
            <w:tcW w:w="1440" w:type="dxa"/>
            <w:gridSpan w:val="2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69" w:right="58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3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этажа</w:t>
            </w:r>
            <w:proofErr w:type="spellEnd"/>
          </w:p>
        </w:tc>
        <w:tc>
          <w:tcPr>
            <w:tcW w:w="1418" w:type="dxa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65" w:right="45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3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метра</w:t>
            </w:r>
            <w:proofErr w:type="spellEnd"/>
          </w:p>
        </w:tc>
      </w:tr>
      <w:tr w:rsidR="00AE6A3E" w:rsidRPr="00352401" w:rsidTr="003928EB">
        <w:trPr>
          <w:trHeight w:val="506"/>
        </w:trPr>
        <w:tc>
          <w:tcPr>
            <w:tcW w:w="539" w:type="dxa"/>
          </w:tcPr>
          <w:p w:rsidR="00AE6A3E" w:rsidRPr="00352401" w:rsidRDefault="00AE6A3E" w:rsidP="00AE6A3E">
            <w:pPr>
              <w:pStyle w:val="TableParagraph"/>
              <w:ind w:right="21"/>
              <w:jc w:val="right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25</w:t>
            </w:r>
          </w:p>
        </w:tc>
        <w:tc>
          <w:tcPr>
            <w:tcW w:w="614" w:type="dxa"/>
          </w:tcPr>
          <w:p w:rsidR="00AE6A3E" w:rsidRPr="00352401" w:rsidRDefault="00AE6A3E" w:rsidP="00AE6A3E">
            <w:pPr>
              <w:pStyle w:val="TableParagraph"/>
              <w:ind w:left="16" w:right="5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4.5</w:t>
            </w:r>
          </w:p>
        </w:tc>
        <w:tc>
          <w:tcPr>
            <w:tcW w:w="2682" w:type="dxa"/>
          </w:tcPr>
          <w:p w:rsidR="00AE6A3E" w:rsidRPr="00352401" w:rsidRDefault="00AE6A3E" w:rsidP="00AE6A3E">
            <w:pPr>
              <w:pStyle w:val="TableParagraph"/>
              <w:spacing w:line="246" w:lineRule="exact"/>
              <w:ind w:left="109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Банковская</w:t>
            </w:r>
            <w:proofErr w:type="spellEnd"/>
            <w:r w:rsidRPr="00352401">
              <w:rPr>
                <w:sz w:val="18"/>
                <w:szCs w:val="18"/>
              </w:rPr>
              <w:t xml:space="preserve"> и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страховая</w:t>
            </w:r>
            <w:proofErr w:type="spellEnd"/>
          </w:p>
          <w:p w:rsidR="00AE6A3E" w:rsidRPr="00352401" w:rsidRDefault="00AE6A3E" w:rsidP="00AE6A3E">
            <w:pPr>
              <w:pStyle w:val="TableParagraph"/>
              <w:spacing w:line="240" w:lineRule="exact"/>
              <w:ind w:left="109"/>
              <w:rPr>
                <w:sz w:val="18"/>
                <w:szCs w:val="18"/>
              </w:rPr>
            </w:pPr>
            <w:proofErr w:type="spellStart"/>
            <w:r w:rsidRPr="00352401">
              <w:rPr>
                <w:spacing w:val="-2"/>
                <w:sz w:val="18"/>
                <w:szCs w:val="18"/>
              </w:rPr>
              <w:t>деятельность</w:t>
            </w:r>
            <w:proofErr w:type="spellEnd"/>
          </w:p>
        </w:tc>
        <w:tc>
          <w:tcPr>
            <w:tcW w:w="2387" w:type="dxa"/>
            <w:gridSpan w:val="2"/>
          </w:tcPr>
          <w:p w:rsidR="00AE6A3E" w:rsidRPr="00352401" w:rsidRDefault="00AE6A3E" w:rsidP="00AE6A3E">
            <w:pPr>
              <w:pStyle w:val="TableParagraph"/>
              <w:ind w:left="109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Не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z w:val="18"/>
                <w:szCs w:val="18"/>
              </w:rPr>
              <w:t>подлежат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установлению</w:t>
            </w:r>
            <w:proofErr w:type="spellEnd"/>
          </w:p>
        </w:tc>
        <w:tc>
          <w:tcPr>
            <w:tcW w:w="1520" w:type="dxa"/>
            <w:gridSpan w:val="2"/>
          </w:tcPr>
          <w:p w:rsidR="00AE6A3E" w:rsidRPr="00352401" w:rsidRDefault="00AE6A3E" w:rsidP="00AE6A3E">
            <w:pPr>
              <w:pStyle w:val="TableParagraph"/>
              <w:ind w:left="12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60%</w:t>
            </w:r>
          </w:p>
        </w:tc>
        <w:tc>
          <w:tcPr>
            <w:tcW w:w="1440" w:type="dxa"/>
            <w:gridSpan w:val="2"/>
          </w:tcPr>
          <w:p w:rsidR="00AE6A3E" w:rsidRPr="00352401" w:rsidRDefault="00AE6A3E" w:rsidP="00AE6A3E">
            <w:pPr>
              <w:pStyle w:val="TableParagraph"/>
              <w:ind w:left="69" w:right="58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3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этажа</w:t>
            </w:r>
            <w:proofErr w:type="spellEnd"/>
          </w:p>
        </w:tc>
        <w:tc>
          <w:tcPr>
            <w:tcW w:w="1418" w:type="dxa"/>
          </w:tcPr>
          <w:p w:rsidR="00AE6A3E" w:rsidRPr="00352401" w:rsidRDefault="00AE6A3E" w:rsidP="00AE6A3E">
            <w:pPr>
              <w:pStyle w:val="TableParagraph"/>
              <w:ind w:left="65" w:right="45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3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метра</w:t>
            </w:r>
            <w:proofErr w:type="spellEnd"/>
          </w:p>
        </w:tc>
      </w:tr>
      <w:tr w:rsidR="00AE6A3E" w:rsidRPr="00352401" w:rsidTr="003928EB">
        <w:trPr>
          <w:trHeight w:val="251"/>
        </w:trPr>
        <w:tc>
          <w:tcPr>
            <w:tcW w:w="539" w:type="dxa"/>
          </w:tcPr>
          <w:p w:rsidR="00AE6A3E" w:rsidRPr="00352401" w:rsidRDefault="00AE6A3E" w:rsidP="00AE6A3E">
            <w:pPr>
              <w:pStyle w:val="TableParagraph"/>
              <w:spacing w:line="232" w:lineRule="exact"/>
              <w:ind w:right="21"/>
              <w:jc w:val="right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26</w:t>
            </w:r>
          </w:p>
        </w:tc>
        <w:tc>
          <w:tcPr>
            <w:tcW w:w="614" w:type="dxa"/>
          </w:tcPr>
          <w:p w:rsidR="00AE6A3E" w:rsidRPr="00352401" w:rsidRDefault="00AE6A3E" w:rsidP="00AE6A3E">
            <w:pPr>
              <w:pStyle w:val="TableParagraph"/>
              <w:spacing w:line="232" w:lineRule="exact"/>
              <w:ind w:left="16" w:right="5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4.6</w:t>
            </w:r>
          </w:p>
        </w:tc>
        <w:tc>
          <w:tcPr>
            <w:tcW w:w="2682" w:type="dxa"/>
          </w:tcPr>
          <w:p w:rsidR="00AE6A3E" w:rsidRPr="00352401" w:rsidRDefault="00AE6A3E" w:rsidP="00AE6A3E">
            <w:pPr>
              <w:pStyle w:val="TableParagraph"/>
              <w:spacing w:line="232" w:lineRule="exact"/>
              <w:ind w:left="109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Общественное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питание</w:t>
            </w:r>
            <w:proofErr w:type="spellEnd"/>
          </w:p>
        </w:tc>
        <w:tc>
          <w:tcPr>
            <w:tcW w:w="1192" w:type="dxa"/>
          </w:tcPr>
          <w:p w:rsidR="00AE6A3E" w:rsidRPr="00352401" w:rsidRDefault="00AE6A3E" w:rsidP="00AE6A3E">
            <w:pPr>
              <w:pStyle w:val="TableParagraph"/>
              <w:spacing w:line="232" w:lineRule="exact"/>
              <w:ind w:left="49" w:right="33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200</w:t>
            </w:r>
          </w:p>
        </w:tc>
        <w:tc>
          <w:tcPr>
            <w:tcW w:w="1195" w:type="dxa"/>
          </w:tcPr>
          <w:p w:rsidR="00AE6A3E" w:rsidRPr="00352401" w:rsidRDefault="00AE6A3E" w:rsidP="00AE6A3E">
            <w:pPr>
              <w:pStyle w:val="TableParagraph"/>
              <w:spacing w:line="232" w:lineRule="exact"/>
              <w:ind w:left="20" w:right="2"/>
              <w:jc w:val="center"/>
              <w:rPr>
                <w:sz w:val="18"/>
                <w:szCs w:val="18"/>
              </w:rPr>
            </w:pPr>
            <w:r w:rsidRPr="00352401">
              <w:rPr>
                <w:spacing w:val="-4"/>
                <w:sz w:val="18"/>
                <w:szCs w:val="18"/>
              </w:rPr>
              <w:t>5000</w:t>
            </w:r>
          </w:p>
        </w:tc>
        <w:tc>
          <w:tcPr>
            <w:tcW w:w="1520" w:type="dxa"/>
            <w:gridSpan w:val="2"/>
          </w:tcPr>
          <w:p w:rsidR="00AE6A3E" w:rsidRPr="00352401" w:rsidRDefault="00AE6A3E" w:rsidP="00AE6A3E">
            <w:pPr>
              <w:pStyle w:val="TableParagraph"/>
              <w:spacing w:line="232" w:lineRule="exact"/>
              <w:ind w:left="12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50%</w:t>
            </w:r>
          </w:p>
        </w:tc>
        <w:tc>
          <w:tcPr>
            <w:tcW w:w="1440" w:type="dxa"/>
            <w:gridSpan w:val="2"/>
          </w:tcPr>
          <w:p w:rsidR="00AE6A3E" w:rsidRPr="00352401" w:rsidRDefault="00AE6A3E" w:rsidP="00AE6A3E">
            <w:pPr>
              <w:pStyle w:val="TableParagraph"/>
              <w:spacing w:line="232" w:lineRule="exact"/>
              <w:ind w:left="69" w:right="58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3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этажа</w:t>
            </w:r>
            <w:proofErr w:type="spellEnd"/>
          </w:p>
        </w:tc>
        <w:tc>
          <w:tcPr>
            <w:tcW w:w="1418" w:type="dxa"/>
          </w:tcPr>
          <w:p w:rsidR="00AE6A3E" w:rsidRPr="00352401" w:rsidRDefault="00AE6A3E" w:rsidP="00AE6A3E">
            <w:pPr>
              <w:pStyle w:val="TableParagraph"/>
              <w:spacing w:line="232" w:lineRule="exact"/>
              <w:ind w:left="65" w:right="45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3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метра</w:t>
            </w:r>
            <w:proofErr w:type="spellEnd"/>
          </w:p>
        </w:tc>
      </w:tr>
      <w:tr w:rsidR="00AE6A3E" w:rsidRPr="00352401" w:rsidTr="003928EB">
        <w:trPr>
          <w:trHeight w:val="505"/>
        </w:trPr>
        <w:tc>
          <w:tcPr>
            <w:tcW w:w="539" w:type="dxa"/>
          </w:tcPr>
          <w:p w:rsidR="00AE6A3E" w:rsidRPr="00352401" w:rsidRDefault="00AE6A3E" w:rsidP="00AE6A3E">
            <w:pPr>
              <w:pStyle w:val="TableParagraph"/>
              <w:ind w:right="21"/>
              <w:jc w:val="right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27</w:t>
            </w:r>
          </w:p>
        </w:tc>
        <w:tc>
          <w:tcPr>
            <w:tcW w:w="614" w:type="dxa"/>
          </w:tcPr>
          <w:p w:rsidR="00AE6A3E" w:rsidRPr="00352401" w:rsidRDefault="00AE6A3E" w:rsidP="00AE6A3E">
            <w:pPr>
              <w:pStyle w:val="TableParagraph"/>
              <w:ind w:left="16" w:right="5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4.7</w:t>
            </w:r>
          </w:p>
        </w:tc>
        <w:tc>
          <w:tcPr>
            <w:tcW w:w="2682" w:type="dxa"/>
          </w:tcPr>
          <w:p w:rsidR="00AE6A3E" w:rsidRPr="00352401" w:rsidRDefault="00AE6A3E" w:rsidP="00AE6A3E">
            <w:pPr>
              <w:pStyle w:val="TableParagraph"/>
              <w:ind w:left="109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Гостиничное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обслуживание</w:t>
            </w:r>
            <w:proofErr w:type="spellEnd"/>
          </w:p>
        </w:tc>
        <w:tc>
          <w:tcPr>
            <w:tcW w:w="1192" w:type="dxa"/>
          </w:tcPr>
          <w:p w:rsidR="00AE6A3E" w:rsidRPr="00352401" w:rsidRDefault="00AE6A3E" w:rsidP="00AE6A3E">
            <w:pPr>
              <w:pStyle w:val="TableParagraph"/>
              <w:ind w:left="49" w:right="33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600</w:t>
            </w:r>
          </w:p>
        </w:tc>
        <w:tc>
          <w:tcPr>
            <w:tcW w:w="1195" w:type="dxa"/>
          </w:tcPr>
          <w:p w:rsidR="00AE6A3E" w:rsidRPr="00352401" w:rsidRDefault="00AE6A3E" w:rsidP="00AE6A3E">
            <w:pPr>
              <w:pStyle w:val="TableParagraph"/>
              <w:ind w:left="191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не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подлежит</w:t>
            </w:r>
            <w:proofErr w:type="spellEnd"/>
          </w:p>
          <w:p w:rsidR="00AE6A3E" w:rsidRPr="00352401" w:rsidRDefault="00AE6A3E" w:rsidP="00AE6A3E">
            <w:pPr>
              <w:pStyle w:val="TableParagraph"/>
              <w:spacing w:before="1" w:line="238" w:lineRule="exact"/>
              <w:ind w:left="112"/>
              <w:rPr>
                <w:sz w:val="18"/>
                <w:szCs w:val="18"/>
              </w:rPr>
            </w:pPr>
            <w:proofErr w:type="spellStart"/>
            <w:r w:rsidRPr="00352401">
              <w:rPr>
                <w:spacing w:val="-2"/>
                <w:sz w:val="18"/>
                <w:szCs w:val="18"/>
              </w:rPr>
              <w:t>установлению</w:t>
            </w:r>
            <w:proofErr w:type="spellEnd"/>
          </w:p>
        </w:tc>
        <w:tc>
          <w:tcPr>
            <w:tcW w:w="1520" w:type="dxa"/>
            <w:gridSpan w:val="2"/>
          </w:tcPr>
          <w:p w:rsidR="00AE6A3E" w:rsidRPr="00352401" w:rsidRDefault="00AE6A3E" w:rsidP="00AE6A3E">
            <w:pPr>
              <w:pStyle w:val="TableParagraph"/>
              <w:ind w:left="12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45%</w:t>
            </w:r>
          </w:p>
        </w:tc>
        <w:tc>
          <w:tcPr>
            <w:tcW w:w="1440" w:type="dxa"/>
            <w:gridSpan w:val="2"/>
          </w:tcPr>
          <w:p w:rsidR="00AE6A3E" w:rsidRPr="00352401" w:rsidRDefault="00AE6A3E" w:rsidP="00AE6A3E">
            <w:pPr>
              <w:pStyle w:val="TableParagraph"/>
              <w:ind w:left="69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4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этажа</w:t>
            </w:r>
            <w:proofErr w:type="spellEnd"/>
          </w:p>
        </w:tc>
        <w:tc>
          <w:tcPr>
            <w:tcW w:w="1418" w:type="dxa"/>
          </w:tcPr>
          <w:p w:rsidR="00AE6A3E" w:rsidRPr="00352401" w:rsidRDefault="00AE6A3E" w:rsidP="00AE6A3E">
            <w:pPr>
              <w:pStyle w:val="TableParagraph"/>
              <w:ind w:left="66" w:right="45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6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метров</w:t>
            </w:r>
            <w:proofErr w:type="spellEnd"/>
          </w:p>
        </w:tc>
      </w:tr>
      <w:tr w:rsidR="00AE6A3E" w:rsidRPr="00352401" w:rsidTr="003928EB">
        <w:trPr>
          <w:trHeight w:val="506"/>
        </w:trPr>
        <w:tc>
          <w:tcPr>
            <w:tcW w:w="539" w:type="dxa"/>
          </w:tcPr>
          <w:p w:rsidR="00AE6A3E" w:rsidRPr="00352401" w:rsidRDefault="00AE6A3E" w:rsidP="00AE6A3E">
            <w:pPr>
              <w:pStyle w:val="TableParagraph"/>
              <w:ind w:right="21"/>
              <w:jc w:val="right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28</w:t>
            </w:r>
          </w:p>
        </w:tc>
        <w:tc>
          <w:tcPr>
            <w:tcW w:w="614" w:type="dxa"/>
          </w:tcPr>
          <w:p w:rsidR="00AE6A3E" w:rsidRPr="00352401" w:rsidRDefault="00AE6A3E" w:rsidP="00AE6A3E">
            <w:pPr>
              <w:pStyle w:val="TableParagraph"/>
              <w:ind w:left="16" w:right="2"/>
              <w:jc w:val="center"/>
              <w:rPr>
                <w:sz w:val="18"/>
                <w:szCs w:val="18"/>
              </w:rPr>
            </w:pPr>
            <w:r w:rsidRPr="00352401">
              <w:rPr>
                <w:spacing w:val="-2"/>
                <w:sz w:val="18"/>
                <w:szCs w:val="18"/>
              </w:rPr>
              <w:t>5.1.2</w:t>
            </w:r>
          </w:p>
        </w:tc>
        <w:tc>
          <w:tcPr>
            <w:tcW w:w="2682" w:type="dxa"/>
          </w:tcPr>
          <w:p w:rsidR="00AE6A3E" w:rsidRPr="00AE6A3E" w:rsidRDefault="00AE6A3E" w:rsidP="00AE6A3E">
            <w:pPr>
              <w:pStyle w:val="TableParagraph"/>
              <w:ind w:left="109"/>
              <w:rPr>
                <w:sz w:val="18"/>
                <w:szCs w:val="18"/>
                <w:lang w:val="ru-RU"/>
              </w:rPr>
            </w:pPr>
            <w:r w:rsidRPr="00AE6A3E">
              <w:rPr>
                <w:sz w:val="18"/>
                <w:szCs w:val="18"/>
                <w:lang w:val="ru-RU"/>
              </w:rPr>
              <w:t xml:space="preserve">Обеспечение </w:t>
            </w:r>
            <w:r w:rsidRPr="00AE6A3E">
              <w:rPr>
                <w:spacing w:val="-2"/>
                <w:sz w:val="18"/>
                <w:szCs w:val="18"/>
                <w:lang w:val="ru-RU"/>
              </w:rPr>
              <w:t>занятий</w:t>
            </w:r>
          </w:p>
          <w:p w:rsidR="00AE6A3E" w:rsidRPr="00AE6A3E" w:rsidRDefault="00AE6A3E" w:rsidP="00AE6A3E">
            <w:pPr>
              <w:pStyle w:val="TableParagraph"/>
              <w:spacing w:before="1" w:line="238" w:lineRule="exact"/>
              <w:ind w:left="109"/>
              <w:rPr>
                <w:sz w:val="18"/>
                <w:szCs w:val="18"/>
                <w:lang w:val="ru-RU"/>
              </w:rPr>
            </w:pPr>
            <w:r w:rsidRPr="00AE6A3E">
              <w:rPr>
                <w:sz w:val="18"/>
                <w:szCs w:val="18"/>
                <w:lang w:val="ru-RU"/>
              </w:rPr>
              <w:t xml:space="preserve">Спортом в </w:t>
            </w:r>
            <w:r w:rsidRPr="00AE6A3E">
              <w:rPr>
                <w:spacing w:val="-2"/>
                <w:sz w:val="18"/>
                <w:szCs w:val="18"/>
                <w:lang w:val="ru-RU"/>
              </w:rPr>
              <w:t>помещениях</w:t>
            </w:r>
          </w:p>
        </w:tc>
        <w:tc>
          <w:tcPr>
            <w:tcW w:w="2387" w:type="dxa"/>
            <w:gridSpan w:val="2"/>
          </w:tcPr>
          <w:p w:rsidR="00AE6A3E" w:rsidRPr="00352401" w:rsidRDefault="00AE6A3E" w:rsidP="00AE6A3E">
            <w:pPr>
              <w:pStyle w:val="TableParagraph"/>
              <w:ind w:left="109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Не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z w:val="18"/>
                <w:szCs w:val="18"/>
              </w:rPr>
              <w:t>подлежат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установлению</w:t>
            </w:r>
            <w:proofErr w:type="spellEnd"/>
          </w:p>
        </w:tc>
        <w:tc>
          <w:tcPr>
            <w:tcW w:w="1520" w:type="dxa"/>
            <w:gridSpan w:val="2"/>
          </w:tcPr>
          <w:p w:rsidR="00AE6A3E" w:rsidRPr="00352401" w:rsidRDefault="00AE6A3E" w:rsidP="00AE6A3E">
            <w:pPr>
              <w:pStyle w:val="TableParagraph"/>
              <w:ind w:left="12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45%</w:t>
            </w:r>
          </w:p>
        </w:tc>
        <w:tc>
          <w:tcPr>
            <w:tcW w:w="1440" w:type="dxa"/>
            <w:gridSpan w:val="2"/>
          </w:tcPr>
          <w:p w:rsidR="00AE6A3E" w:rsidRPr="00352401" w:rsidRDefault="00AE6A3E" w:rsidP="00AE6A3E">
            <w:pPr>
              <w:pStyle w:val="TableParagraph"/>
              <w:ind w:left="685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не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подлежит</w:t>
            </w:r>
            <w:proofErr w:type="spellEnd"/>
          </w:p>
          <w:p w:rsidR="00AE6A3E" w:rsidRPr="00352401" w:rsidRDefault="00AE6A3E" w:rsidP="00AE6A3E">
            <w:pPr>
              <w:pStyle w:val="TableParagraph"/>
              <w:spacing w:before="1" w:line="238" w:lineRule="exact"/>
              <w:ind w:left="606"/>
              <w:rPr>
                <w:sz w:val="18"/>
                <w:szCs w:val="18"/>
              </w:rPr>
            </w:pPr>
            <w:proofErr w:type="spellStart"/>
            <w:r w:rsidRPr="00352401">
              <w:rPr>
                <w:spacing w:val="-2"/>
                <w:sz w:val="18"/>
                <w:szCs w:val="18"/>
              </w:rPr>
              <w:t>установлению</w:t>
            </w:r>
            <w:proofErr w:type="spellEnd"/>
          </w:p>
        </w:tc>
        <w:tc>
          <w:tcPr>
            <w:tcW w:w="1418" w:type="dxa"/>
          </w:tcPr>
          <w:p w:rsidR="00AE6A3E" w:rsidRPr="00352401" w:rsidRDefault="00AE6A3E" w:rsidP="00AE6A3E">
            <w:pPr>
              <w:pStyle w:val="TableParagraph"/>
              <w:ind w:left="65" w:right="45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3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метра</w:t>
            </w:r>
            <w:proofErr w:type="spellEnd"/>
          </w:p>
        </w:tc>
      </w:tr>
      <w:tr w:rsidR="00AE6A3E" w:rsidRPr="00352401" w:rsidTr="003928EB">
        <w:trPr>
          <w:trHeight w:val="505"/>
        </w:trPr>
        <w:tc>
          <w:tcPr>
            <w:tcW w:w="539" w:type="dxa"/>
          </w:tcPr>
          <w:p w:rsidR="00AE6A3E" w:rsidRPr="00352401" w:rsidRDefault="00AE6A3E" w:rsidP="00AE6A3E">
            <w:pPr>
              <w:pStyle w:val="TableParagraph"/>
              <w:ind w:right="21"/>
              <w:jc w:val="right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29</w:t>
            </w:r>
          </w:p>
        </w:tc>
        <w:tc>
          <w:tcPr>
            <w:tcW w:w="614" w:type="dxa"/>
          </w:tcPr>
          <w:p w:rsidR="00AE6A3E" w:rsidRPr="00352401" w:rsidRDefault="00AE6A3E" w:rsidP="00AE6A3E">
            <w:pPr>
              <w:pStyle w:val="TableParagraph"/>
              <w:ind w:left="16" w:right="5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6.4</w:t>
            </w:r>
          </w:p>
        </w:tc>
        <w:tc>
          <w:tcPr>
            <w:tcW w:w="2682" w:type="dxa"/>
          </w:tcPr>
          <w:p w:rsidR="00AE6A3E" w:rsidRPr="00352401" w:rsidRDefault="00AE6A3E" w:rsidP="00AE6A3E">
            <w:pPr>
              <w:pStyle w:val="TableParagraph"/>
              <w:ind w:left="109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Пищевая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промышленность</w:t>
            </w:r>
            <w:proofErr w:type="spellEnd"/>
          </w:p>
        </w:tc>
        <w:tc>
          <w:tcPr>
            <w:tcW w:w="1192" w:type="dxa"/>
          </w:tcPr>
          <w:p w:rsidR="00AE6A3E" w:rsidRPr="00352401" w:rsidRDefault="00AE6A3E" w:rsidP="00AE6A3E">
            <w:pPr>
              <w:pStyle w:val="TableParagraph"/>
              <w:ind w:left="189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не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подлежит</w:t>
            </w:r>
            <w:proofErr w:type="spellEnd"/>
          </w:p>
          <w:p w:rsidR="00AE6A3E" w:rsidRPr="00352401" w:rsidRDefault="00AE6A3E" w:rsidP="00AE6A3E">
            <w:pPr>
              <w:pStyle w:val="TableParagraph"/>
              <w:spacing w:before="1" w:line="238" w:lineRule="exact"/>
              <w:ind w:left="109"/>
              <w:rPr>
                <w:sz w:val="18"/>
                <w:szCs w:val="18"/>
              </w:rPr>
            </w:pPr>
            <w:proofErr w:type="spellStart"/>
            <w:r w:rsidRPr="00352401">
              <w:rPr>
                <w:spacing w:val="-2"/>
                <w:sz w:val="18"/>
                <w:szCs w:val="18"/>
              </w:rPr>
              <w:t>установлению</w:t>
            </w:r>
            <w:proofErr w:type="spellEnd"/>
          </w:p>
        </w:tc>
        <w:tc>
          <w:tcPr>
            <w:tcW w:w="1195" w:type="dxa"/>
          </w:tcPr>
          <w:p w:rsidR="00AE6A3E" w:rsidRPr="00352401" w:rsidRDefault="00AE6A3E" w:rsidP="00AE6A3E">
            <w:pPr>
              <w:pStyle w:val="TableParagraph"/>
              <w:ind w:left="20" w:right="2"/>
              <w:jc w:val="center"/>
              <w:rPr>
                <w:sz w:val="18"/>
                <w:szCs w:val="18"/>
              </w:rPr>
            </w:pPr>
            <w:r w:rsidRPr="00352401">
              <w:rPr>
                <w:spacing w:val="-4"/>
                <w:sz w:val="18"/>
                <w:szCs w:val="18"/>
              </w:rPr>
              <w:t>5000</w:t>
            </w:r>
          </w:p>
        </w:tc>
        <w:tc>
          <w:tcPr>
            <w:tcW w:w="1520" w:type="dxa"/>
            <w:gridSpan w:val="2"/>
          </w:tcPr>
          <w:p w:rsidR="00AE6A3E" w:rsidRPr="00352401" w:rsidRDefault="00AE6A3E" w:rsidP="00AE6A3E">
            <w:pPr>
              <w:pStyle w:val="TableParagraph"/>
              <w:ind w:left="476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не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подлежит</w:t>
            </w:r>
            <w:proofErr w:type="spellEnd"/>
          </w:p>
          <w:p w:rsidR="00AE6A3E" w:rsidRPr="00352401" w:rsidRDefault="00AE6A3E" w:rsidP="00AE6A3E">
            <w:pPr>
              <w:pStyle w:val="TableParagraph"/>
              <w:spacing w:before="1" w:line="238" w:lineRule="exact"/>
              <w:ind w:left="400"/>
              <w:rPr>
                <w:sz w:val="18"/>
                <w:szCs w:val="18"/>
              </w:rPr>
            </w:pPr>
            <w:proofErr w:type="spellStart"/>
            <w:r w:rsidRPr="00352401">
              <w:rPr>
                <w:spacing w:val="-2"/>
                <w:sz w:val="18"/>
                <w:szCs w:val="18"/>
              </w:rPr>
              <w:t>установлению</w:t>
            </w:r>
            <w:proofErr w:type="spellEnd"/>
          </w:p>
        </w:tc>
        <w:tc>
          <w:tcPr>
            <w:tcW w:w="1440" w:type="dxa"/>
            <w:gridSpan w:val="2"/>
          </w:tcPr>
          <w:p w:rsidR="00AE6A3E" w:rsidRPr="00352401" w:rsidRDefault="00AE6A3E" w:rsidP="00AE6A3E">
            <w:pPr>
              <w:pStyle w:val="TableParagraph"/>
              <w:ind w:left="69" w:right="54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15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метров</w:t>
            </w:r>
            <w:proofErr w:type="spellEnd"/>
          </w:p>
        </w:tc>
        <w:tc>
          <w:tcPr>
            <w:tcW w:w="1418" w:type="dxa"/>
          </w:tcPr>
          <w:p w:rsidR="00AE6A3E" w:rsidRPr="00352401" w:rsidRDefault="00AE6A3E" w:rsidP="00AE6A3E">
            <w:pPr>
              <w:pStyle w:val="TableParagraph"/>
              <w:ind w:left="65" w:right="45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3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метра</w:t>
            </w:r>
            <w:proofErr w:type="spellEnd"/>
          </w:p>
        </w:tc>
      </w:tr>
      <w:tr w:rsidR="00AE6A3E" w:rsidRPr="00352401" w:rsidTr="003928EB">
        <w:trPr>
          <w:trHeight w:val="254"/>
        </w:trPr>
        <w:tc>
          <w:tcPr>
            <w:tcW w:w="539" w:type="dxa"/>
          </w:tcPr>
          <w:p w:rsidR="00AE6A3E" w:rsidRPr="00352401" w:rsidRDefault="00AE6A3E" w:rsidP="00AE6A3E">
            <w:pPr>
              <w:pStyle w:val="TableParagraph"/>
              <w:spacing w:line="234" w:lineRule="exact"/>
              <w:ind w:right="21"/>
              <w:jc w:val="right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30</w:t>
            </w:r>
          </w:p>
        </w:tc>
        <w:tc>
          <w:tcPr>
            <w:tcW w:w="614" w:type="dxa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16"/>
              <w:jc w:val="center"/>
              <w:rPr>
                <w:sz w:val="18"/>
                <w:szCs w:val="18"/>
              </w:rPr>
            </w:pPr>
            <w:r w:rsidRPr="00352401">
              <w:rPr>
                <w:spacing w:val="-4"/>
                <w:sz w:val="18"/>
                <w:szCs w:val="18"/>
              </w:rPr>
              <w:t>13.1</w:t>
            </w:r>
          </w:p>
        </w:tc>
        <w:tc>
          <w:tcPr>
            <w:tcW w:w="2682" w:type="dxa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109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Ведение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огородничества</w:t>
            </w:r>
            <w:proofErr w:type="spellEnd"/>
          </w:p>
        </w:tc>
        <w:tc>
          <w:tcPr>
            <w:tcW w:w="1192" w:type="dxa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49" w:right="33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100</w:t>
            </w:r>
          </w:p>
        </w:tc>
        <w:tc>
          <w:tcPr>
            <w:tcW w:w="1195" w:type="dxa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20" w:right="2"/>
              <w:jc w:val="center"/>
              <w:rPr>
                <w:sz w:val="18"/>
                <w:szCs w:val="18"/>
              </w:rPr>
            </w:pPr>
            <w:r w:rsidRPr="00352401">
              <w:rPr>
                <w:spacing w:val="-4"/>
                <w:sz w:val="18"/>
                <w:szCs w:val="18"/>
              </w:rPr>
              <w:t>4500</w:t>
            </w:r>
          </w:p>
        </w:tc>
        <w:tc>
          <w:tcPr>
            <w:tcW w:w="1520" w:type="dxa"/>
            <w:gridSpan w:val="2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12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0%</w:t>
            </w:r>
          </w:p>
        </w:tc>
        <w:tc>
          <w:tcPr>
            <w:tcW w:w="2858" w:type="dxa"/>
            <w:gridSpan w:val="3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1266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не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z w:val="18"/>
                <w:szCs w:val="18"/>
              </w:rPr>
              <w:t>подлежат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установлению</w:t>
            </w:r>
            <w:proofErr w:type="spellEnd"/>
          </w:p>
        </w:tc>
      </w:tr>
      <w:tr w:rsidR="00AE6A3E" w:rsidRPr="00352401" w:rsidTr="003928EB">
        <w:trPr>
          <w:trHeight w:val="253"/>
        </w:trPr>
        <w:tc>
          <w:tcPr>
            <w:tcW w:w="539" w:type="dxa"/>
          </w:tcPr>
          <w:p w:rsidR="00AE6A3E" w:rsidRPr="00352401" w:rsidRDefault="00AE6A3E" w:rsidP="00AE6A3E">
            <w:pPr>
              <w:pStyle w:val="TableParagraph"/>
              <w:spacing w:line="234" w:lineRule="exact"/>
              <w:ind w:right="21"/>
              <w:jc w:val="right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31</w:t>
            </w:r>
          </w:p>
        </w:tc>
        <w:tc>
          <w:tcPr>
            <w:tcW w:w="614" w:type="dxa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16"/>
              <w:jc w:val="center"/>
              <w:rPr>
                <w:sz w:val="18"/>
                <w:szCs w:val="18"/>
              </w:rPr>
            </w:pPr>
            <w:r w:rsidRPr="00352401">
              <w:rPr>
                <w:spacing w:val="-4"/>
                <w:sz w:val="18"/>
                <w:szCs w:val="18"/>
              </w:rPr>
              <w:t>13.2</w:t>
            </w:r>
          </w:p>
        </w:tc>
        <w:tc>
          <w:tcPr>
            <w:tcW w:w="2682" w:type="dxa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109"/>
              <w:rPr>
                <w:sz w:val="18"/>
                <w:szCs w:val="18"/>
              </w:rPr>
            </w:pPr>
            <w:proofErr w:type="spellStart"/>
            <w:r w:rsidRPr="00352401">
              <w:rPr>
                <w:sz w:val="18"/>
                <w:szCs w:val="18"/>
              </w:rPr>
              <w:t>Ведение</w:t>
            </w:r>
            <w:proofErr w:type="spellEnd"/>
            <w:r w:rsidRPr="00352401">
              <w:rPr>
                <w:sz w:val="18"/>
                <w:szCs w:val="18"/>
              </w:rPr>
              <w:t xml:space="preserve">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садоводства</w:t>
            </w:r>
            <w:proofErr w:type="spellEnd"/>
          </w:p>
        </w:tc>
        <w:tc>
          <w:tcPr>
            <w:tcW w:w="1192" w:type="dxa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49" w:right="33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400</w:t>
            </w:r>
          </w:p>
        </w:tc>
        <w:tc>
          <w:tcPr>
            <w:tcW w:w="1195" w:type="dxa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20" w:right="2"/>
              <w:jc w:val="center"/>
              <w:rPr>
                <w:sz w:val="18"/>
                <w:szCs w:val="18"/>
              </w:rPr>
            </w:pPr>
            <w:r w:rsidRPr="00352401">
              <w:rPr>
                <w:spacing w:val="-4"/>
                <w:sz w:val="18"/>
                <w:szCs w:val="18"/>
              </w:rPr>
              <w:t>2000</w:t>
            </w:r>
          </w:p>
        </w:tc>
        <w:tc>
          <w:tcPr>
            <w:tcW w:w="1520" w:type="dxa"/>
            <w:gridSpan w:val="2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12"/>
              <w:jc w:val="center"/>
              <w:rPr>
                <w:sz w:val="18"/>
                <w:szCs w:val="18"/>
              </w:rPr>
            </w:pPr>
            <w:r w:rsidRPr="00352401">
              <w:rPr>
                <w:spacing w:val="-5"/>
                <w:sz w:val="18"/>
                <w:szCs w:val="18"/>
              </w:rPr>
              <w:t>30%</w:t>
            </w:r>
          </w:p>
        </w:tc>
        <w:tc>
          <w:tcPr>
            <w:tcW w:w="1440" w:type="dxa"/>
            <w:gridSpan w:val="2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69" w:right="58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3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этажа</w:t>
            </w:r>
            <w:proofErr w:type="spellEnd"/>
          </w:p>
        </w:tc>
        <w:tc>
          <w:tcPr>
            <w:tcW w:w="1418" w:type="dxa"/>
          </w:tcPr>
          <w:p w:rsidR="00AE6A3E" w:rsidRPr="00352401" w:rsidRDefault="00AE6A3E" w:rsidP="00AE6A3E">
            <w:pPr>
              <w:pStyle w:val="TableParagraph"/>
              <w:spacing w:line="234" w:lineRule="exact"/>
              <w:ind w:left="65" w:right="45"/>
              <w:jc w:val="center"/>
              <w:rPr>
                <w:sz w:val="18"/>
                <w:szCs w:val="18"/>
              </w:rPr>
            </w:pPr>
            <w:r w:rsidRPr="00352401">
              <w:rPr>
                <w:sz w:val="18"/>
                <w:szCs w:val="18"/>
              </w:rPr>
              <w:t xml:space="preserve">3 </w:t>
            </w:r>
            <w:proofErr w:type="spellStart"/>
            <w:r w:rsidRPr="00352401">
              <w:rPr>
                <w:spacing w:val="-2"/>
                <w:sz w:val="18"/>
                <w:szCs w:val="18"/>
              </w:rPr>
              <w:t>метра</w:t>
            </w:r>
            <w:proofErr w:type="spellEnd"/>
          </w:p>
        </w:tc>
      </w:tr>
    </w:tbl>
    <w:p w:rsidR="00AE6A3E" w:rsidRPr="003928EB" w:rsidRDefault="00AE6A3E" w:rsidP="003928EB">
      <w:pPr>
        <w:spacing w:after="0" w:line="240" w:lineRule="auto"/>
        <w:ind w:left="848"/>
        <w:rPr>
          <w:rFonts w:ascii="Times New Roman" w:hAnsi="Times New Roman"/>
          <w:sz w:val="24"/>
          <w:szCs w:val="24"/>
        </w:rPr>
      </w:pPr>
      <w:r w:rsidRPr="003928EB">
        <w:rPr>
          <w:rFonts w:ascii="Times New Roman" w:hAnsi="Times New Roman"/>
          <w:sz w:val="24"/>
          <w:szCs w:val="24"/>
        </w:rPr>
        <w:t>*для вспомогательных видов–1</w:t>
      </w:r>
      <w:r w:rsidRPr="003928EB">
        <w:rPr>
          <w:rFonts w:ascii="Times New Roman" w:hAnsi="Times New Roman"/>
          <w:spacing w:val="-2"/>
          <w:sz w:val="24"/>
          <w:szCs w:val="24"/>
        </w:rPr>
        <w:t>этаж;</w:t>
      </w:r>
    </w:p>
    <w:p w:rsidR="00AE6A3E" w:rsidRPr="003928EB" w:rsidRDefault="00AE6A3E" w:rsidP="003928EB">
      <w:pPr>
        <w:spacing w:before="114" w:after="0" w:line="240" w:lineRule="auto"/>
        <w:ind w:left="848"/>
        <w:rPr>
          <w:rFonts w:ascii="Times New Roman" w:hAnsi="Times New Roman"/>
          <w:sz w:val="24"/>
          <w:szCs w:val="24"/>
        </w:rPr>
      </w:pPr>
      <w:r w:rsidRPr="003928EB">
        <w:rPr>
          <w:rFonts w:ascii="Times New Roman" w:hAnsi="Times New Roman"/>
          <w:sz w:val="24"/>
          <w:szCs w:val="24"/>
        </w:rPr>
        <w:t>**от вспомогательных видов–1</w:t>
      </w:r>
      <w:r w:rsidRPr="003928EB">
        <w:rPr>
          <w:rFonts w:ascii="Times New Roman" w:hAnsi="Times New Roman"/>
          <w:spacing w:val="-2"/>
          <w:sz w:val="24"/>
          <w:szCs w:val="24"/>
        </w:rPr>
        <w:t>метр.</w:t>
      </w:r>
    </w:p>
    <w:p w:rsidR="00AE6A3E" w:rsidRPr="003928EB" w:rsidRDefault="00AE6A3E" w:rsidP="003928EB">
      <w:pPr>
        <w:pStyle w:val="a6"/>
        <w:spacing w:after="0" w:line="240" w:lineRule="auto"/>
        <w:ind w:left="140" w:right="292" w:firstLine="708"/>
        <w:jc w:val="both"/>
        <w:rPr>
          <w:rFonts w:ascii="Times New Roman" w:hAnsi="Times New Roman"/>
          <w:sz w:val="24"/>
          <w:szCs w:val="24"/>
        </w:rPr>
      </w:pPr>
      <w:r w:rsidRPr="003928EB">
        <w:rPr>
          <w:rFonts w:ascii="Times New Roman" w:hAnsi="Times New Roman"/>
          <w:sz w:val="24"/>
          <w:szCs w:val="24"/>
        </w:rPr>
        <w:t>Не допускается размещать со стороны улицы вспомогательные строения, за исключением гаражей. Допускается блокировка хозяйственных построек на смежных земельных участках по взаимному согласию домовладельцев с учетом требований пожарной безопасности.</w:t>
      </w:r>
    </w:p>
    <w:p w:rsidR="00AE6A3E" w:rsidRDefault="00AE6A3E" w:rsidP="003928EB">
      <w:pPr>
        <w:pStyle w:val="a6"/>
        <w:spacing w:after="0" w:line="240" w:lineRule="auto"/>
        <w:ind w:left="140" w:right="292"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3928EB">
        <w:rPr>
          <w:rFonts w:ascii="Times New Roman" w:hAnsi="Times New Roman"/>
          <w:sz w:val="24"/>
          <w:szCs w:val="24"/>
        </w:rPr>
        <w:t xml:space="preserve">Ограничения использования земельных участков и объектов капитального строительства в зонах с особыми условиями использования территории устанавливаются в соответствии с </w:t>
      </w:r>
      <w:hyperlink r:id="rId16">
        <w:r w:rsidRPr="003928EB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3928EB">
        <w:rPr>
          <w:rFonts w:ascii="Times New Roman" w:hAnsi="Times New Roman"/>
          <w:sz w:val="24"/>
          <w:szCs w:val="24"/>
        </w:rPr>
        <w:t xml:space="preserve"> Российской Федерации. Перечень зон с особыми условиями использования территории и основания установления ограничений приведены в пункте 22 настоящих Правил.</w:t>
      </w:r>
    </w:p>
    <w:p w:rsidR="00174F8C" w:rsidRPr="002D5A63" w:rsidRDefault="00875605" w:rsidP="00AE6A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D5A63">
        <w:rPr>
          <w:rFonts w:ascii="Times New Roman" w:hAnsi="Times New Roman"/>
          <w:b/>
          <w:bCs/>
          <w:sz w:val="24"/>
          <w:szCs w:val="24"/>
        </w:rPr>
        <w:t>2</w:t>
      </w:r>
      <w:r w:rsidR="00174F8C" w:rsidRPr="002D5A63">
        <w:rPr>
          <w:rFonts w:ascii="Times New Roman" w:hAnsi="Times New Roman"/>
          <w:b/>
          <w:bCs/>
          <w:sz w:val="24"/>
          <w:szCs w:val="24"/>
        </w:rPr>
        <w:t>. Получение ЭП и регистрация (аккредитация) на электронной площадке</w:t>
      </w:r>
    </w:p>
    <w:p w:rsidR="00174F8C" w:rsidRPr="00842EB3" w:rsidRDefault="00875605" w:rsidP="00AE6A3E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842EB3">
        <w:rPr>
          <w:rFonts w:ascii="Times New Roman" w:hAnsi="Times New Roman"/>
          <w:bCs/>
          <w:sz w:val="24"/>
          <w:szCs w:val="24"/>
        </w:rPr>
        <w:t>2</w:t>
      </w:r>
      <w:r w:rsidR="00174F8C" w:rsidRPr="00842EB3">
        <w:rPr>
          <w:rFonts w:ascii="Times New Roman" w:hAnsi="Times New Roman"/>
          <w:bCs/>
          <w:sz w:val="24"/>
          <w:szCs w:val="24"/>
        </w:rPr>
        <w:t xml:space="preserve">.1. Для участия в аукционе заявителю необходимо иметь </w:t>
      </w:r>
      <w:r w:rsidR="00174F8C" w:rsidRPr="00842EB3">
        <w:rPr>
          <w:rFonts w:ascii="Times New Roman" w:hAnsi="Times New Roman"/>
          <w:b/>
          <w:bCs/>
          <w:sz w:val="24"/>
          <w:szCs w:val="24"/>
        </w:rPr>
        <w:t>усиленную квалифицированную электронную подпись</w:t>
      </w:r>
      <w:r w:rsidR="00174F8C" w:rsidRPr="00842EB3">
        <w:rPr>
          <w:rFonts w:ascii="Times New Roman" w:hAnsi="Times New Roman"/>
          <w:bCs/>
          <w:sz w:val="24"/>
          <w:szCs w:val="24"/>
        </w:rPr>
        <w:t xml:space="preserve">, оформленную в соответствии с требованиями действующего законодательства удостоверяющим центром (далее - </w:t>
      </w:r>
      <w:r w:rsidR="00174F8C" w:rsidRPr="00842EB3">
        <w:rPr>
          <w:rFonts w:ascii="Times New Roman" w:hAnsi="Times New Roman"/>
          <w:b/>
          <w:bCs/>
          <w:sz w:val="24"/>
          <w:szCs w:val="24"/>
        </w:rPr>
        <w:t>ЭП</w:t>
      </w:r>
      <w:r w:rsidR="00174F8C" w:rsidRPr="00842EB3">
        <w:rPr>
          <w:rFonts w:ascii="Times New Roman" w:hAnsi="Times New Roman"/>
          <w:bCs/>
          <w:sz w:val="24"/>
          <w:szCs w:val="24"/>
        </w:rPr>
        <w:t>), а также пройти регистрацию (аккредитацию) на электронной площадке в соответствии с регламентом и инструкциями оператора электронной площадки.</w:t>
      </w:r>
    </w:p>
    <w:p w:rsidR="00174F8C" w:rsidRPr="00842EB3" w:rsidRDefault="00875605" w:rsidP="00174F8C">
      <w:pPr>
        <w:pStyle w:val="Default"/>
        <w:ind w:firstLine="567"/>
        <w:jc w:val="both"/>
        <w:rPr>
          <w:color w:val="auto"/>
        </w:rPr>
      </w:pPr>
      <w:r w:rsidRPr="00842EB3">
        <w:rPr>
          <w:bCs/>
          <w:color w:val="auto"/>
        </w:rPr>
        <w:t>2</w:t>
      </w:r>
      <w:r w:rsidR="00174F8C" w:rsidRPr="00842EB3">
        <w:rPr>
          <w:bCs/>
          <w:color w:val="auto"/>
        </w:rPr>
        <w:t xml:space="preserve">.2. </w:t>
      </w:r>
      <w:r w:rsidR="00174F8C" w:rsidRPr="00842EB3">
        <w:rPr>
          <w:color w:val="auto"/>
        </w:rPr>
        <w:t>Регистрация на электронной площадке осуществляется без взимания платы.</w:t>
      </w:r>
    </w:p>
    <w:p w:rsidR="003928EB" w:rsidRDefault="00875605" w:rsidP="00A61E32">
      <w:pPr>
        <w:pStyle w:val="Default"/>
        <w:ind w:firstLine="567"/>
        <w:jc w:val="both"/>
        <w:rPr>
          <w:color w:val="auto"/>
        </w:rPr>
      </w:pPr>
      <w:r w:rsidRPr="00842EB3">
        <w:rPr>
          <w:bCs/>
          <w:color w:val="auto"/>
        </w:rPr>
        <w:t>2</w:t>
      </w:r>
      <w:r w:rsidR="00174F8C" w:rsidRPr="00842EB3">
        <w:rPr>
          <w:bCs/>
          <w:color w:val="auto"/>
        </w:rPr>
        <w:t xml:space="preserve">.3. </w:t>
      </w:r>
      <w:r w:rsidR="00174F8C" w:rsidRPr="00842EB3">
        <w:rPr>
          <w:color w:val="auto"/>
        </w:rPr>
        <w:t xml:space="preserve">Информация по получению ЭП и регистрации на электронной площадке указана в регламенте и инструкциях оператора электронной площадки. </w:t>
      </w:r>
    </w:p>
    <w:p w:rsidR="00842EB3" w:rsidRPr="00842EB3" w:rsidRDefault="00875605" w:rsidP="00A61E32">
      <w:pPr>
        <w:pStyle w:val="Default"/>
        <w:ind w:firstLine="567"/>
        <w:jc w:val="both"/>
        <w:rPr>
          <w:b/>
          <w:bCs/>
        </w:rPr>
      </w:pPr>
      <w:r w:rsidRPr="00842EB3">
        <w:rPr>
          <w:bCs/>
          <w:color w:val="auto"/>
        </w:rPr>
        <w:t>2</w:t>
      </w:r>
      <w:r w:rsidR="00174F8C" w:rsidRPr="00842EB3">
        <w:rPr>
          <w:bCs/>
          <w:color w:val="auto"/>
        </w:rPr>
        <w:t>.4.</w:t>
      </w:r>
      <w:r w:rsidR="00174F8C" w:rsidRPr="00842EB3">
        <w:rPr>
          <w:b/>
          <w:bCs/>
          <w:color w:val="auto"/>
        </w:rPr>
        <w:t xml:space="preserve"> </w:t>
      </w:r>
      <w:r w:rsidR="00174F8C" w:rsidRPr="00842EB3">
        <w:rPr>
          <w:color w:val="auto"/>
        </w:rPr>
        <w:t xml:space="preserve">В случае если от имени заявителя действует иное лицо (далее - доверенное лицо),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площадки. </w:t>
      </w:r>
    </w:p>
    <w:p w:rsidR="00174F8C" w:rsidRPr="00842EB3" w:rsidRDefault="00875605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ind w:left="75" w:firstLine="283"/>
        <w:jc w:val="center"/>
        <w:rPr>
          <w:rFonts w:ascii="Times New Roman" w:hAnsi="Times New Roman"/>
          <w:b/>
          <w:bCs/>
          <w:sz w:val="24"/>
          <w:szCs w:val="24"/>
        </w:rPr>
      </w:pPr>
      <w:r w:rsidRPr="00842EB3">
        <w:rPr>
          <w:rFonts w:ascii="Times New Roman" w:hAnsi="Times New Roman"/>
          <w:b/>
          <w:bCs/>
          <w:sz w:val="24"/>
          <w:szCs w:val="24"/>
        </w:rPr>
        <w:t>3</w:t>
      </w:r>
      <w:r w:rsidR="00174F8C" w:rsidRPr="00842EB3">
        <w:rPr>
          <w:rFonts w:ascii="Times New Roman" w:hAnsi="Times New Roman"/>
          <w:b/>
          <w:bCs/>
          <w:sz w:val="24"/>
          <w:szCs w:val="24"/>
        </w:rPr>
        <w:t>. Порядок внесения и возврата задатка</w:t>
      </w:r>
    </w:p>
    <w:p w:rsidR="00174F8C" w:rsidRPr="003E3E87" w:rsidRDefault="00875605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3</w:t>
      </w:r>
      <w:r w:rsidR="00174F8C" w:rsidRPr="00842EB3">
        <w:rPr>
          <w:rFonts w:ascii="Times New Roman" w:hAnsi="Times New Roman"/>
          <w:sz w:val="24"/>
          <w:szCs w:val="24"/>
        </w:rPr>
        <w:t xml:space="preserve">.1. Для участия в аукционе заявитель вносит задаток на счёт оператора электронной </w:t>
      </w:r>
      <w:r w:rsidR="00174F8C" w:rsidRPr="003E3E87">
        <w:rPr>
          <w:rFonts w:ascii="Times New Roman" w:hAnsi="Times New Roman"/>
          <w:sz w:val="24"/>
          <w:szCs w:val="24"/>
        </w:rPr>
        <w:t>площадки по следующим реквизитам:</w:t>
      </w:r>
    </w:p>
    <w:p w:rsidR="00174F8C" w:rsidRPr="003E3E87" w:rsidRDefault="00174F8C" w:rsidP="00174F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E87">
        <w:rPr>
          <w:rFonts w:ascii="Times New Roman" w:hAnsi="Times New Roman"/>
          <w:sz w:val="24"/>
          <w:szCs w:val="24"/>
        </w:rPr>
        <w:t>Наименование получателя: АО «</w:t>
      </w:r>
      <w:proofErr w:type="spellStart"/>
      <w:r w:rsidRPr="003E3E87">
        <w:rPr>
          <w:rFonts w:ascii="Times New Roman" w:hAnsi="Times New Roman"/>
          <w:sz w:val="24"/>
          <w:szCs w:val="24"/>
        </w:rPr>
        <w:t>Сбербанк-АСТ</w:t>
      </w:r>
      <w:proofErr w:type="spellEnd"/>
      <w:r w:rsidRPr="003E3E87">
        <w:rPr>
          <w:rFonts w:ascii="Times New Roman" w:hAnsi="Times New Roman"/>
          <w:sz w:val="24"/>
          <w:szCs w:val="24"/>
        </w:rPr>
        <w:t>»</w:t>
      </w:r>
    </w:p>
    <w:p w:rsidR="00174F8C" w:rsidRPr="003E3E87" w:rsidRDefault="00174F8C" w:rsidP="00174F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E87">
        <w:rPr>
          <w:rFonts w:ascii="Times New Roman" w:hAnsi="Times New Roman"/>
          <w:sz w:val="24"/>
          <w:szCs w:val="24"/>
        </w:rPr>
        <w:t>ИНН: 7707308480</w:t>
      </w:r>
    </w:p>
    <w:p w:rsidR="00174F8C" w:rsidRPr="003E3E87" w:rsidRDefault="00174F8C" w:rsidP="00174F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E87">
        <w:rPr>
          <w:rFonts w:ascii="Times New Roman" w:hAnsi="Times New Roman"/>
          <w:sz w:val="24"/>
          <w:szCs w:val="24"/>
        </w:rPr>
        <w:t>КПП: 770401001</w:t>
      </w:r>
    </w:p>
    <w:p w:rsidR="00174F8C" w:rsidRPr="003E3E87" w:rsidRDefault="00174F8C" w:rsidP="00174F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E87">
        <w:rPr>
          <w:rFonts w:ascii="Times New Roman" w:hAnsi="Times New Roman"/>
          <w:sz w:val="24"/>
          <w:szCs w:val="24"/>
        </w:rPr>
        <w:lastRenderedPageBreak/>
        <w:t>Расчетный счет: 40702810300020038047</w:t>
      </w:r>
    </w:p>
    <w:p w:rsidR="00174F8C" w:rsidRPr="003E3E87" w:rsidRDefault="00174F8C" w:rsidP="00174F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E87">
        <w:rPr>
          <w:rFonts w:ascii="Times New Roman" w:hAnsi="Times New Roman"/>
          <w:sz w:val="24"/>
          <w:szCs w:val="24"/>
        </w:rPr>
        <w:t xml:space="preserve">Наименование банка получателя: ПАО СБЕРБАНК </w:t>
      </w:r>
      <w:proofErr w:type="gramStart"/>
      <w:r w:rsidR="008761E2" w:rsidRPr="003E3E87">
        <w:rPr>
          <w:rFonts w:ascii="Times New Roman" w:hAnsi="Times New Roman"/>
          <w:sz w:val="24"/>
          <w:szCs w:val="24"/>
        </w:rPr>
        <w:t>г</w:t>
      </w:r>
      <w:proofErr w:type="gramEnd"/>
      <w:r w:rsidRPr="003E3E87">
        <w:rPr>
          <w:rFonts w:ascii="Times New Roman" w:hAnsi="Times New Roman"/>
          <w:sz w:val="24"/>
          <w:szCs w:val="24"/>
        </w:rPr>
        <w:t>. МОСКВА</w:t>
      </w:r>
    </w:p>
    <w:p w:rsidR="00174F8C" w:rsidRPr="003E3E87" w:rsidRDefault="00174F8C" w:rsidP="00174F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E87">
        <w:rPr>
          <w:rFonts w:ascii="Times New Roman" w:hAnsi="Times New Roman"/>
          <w:sz w:val="24"/>
          <w:szCs w:val="24"/>
        </w:rPr>
        <w:t>БИК: 044525225</w:t>
      </w:r>
    </w:p>
    <w:p w:rsidR="00174F8C" w:rsidRPr="003E3E87" w:rsidRDefault="00174F8C" w:rsidP="00174F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E87">
        <w:rPr>
          <w:rFonts w:ascii="Times New Roman" w:hAnsi="Times New Roman"/>
          <w:sz w:val="24"/>
          <w:szCs w:val="24"/>
        </w:rPr>
        <w:t>Корреспондентский счет: 30101810400000000225</w:t>
      </w:r>
    </w:p>
    <w:p w:rsidR="00174F8C" w:rsidRPr="00842EB3" w:rsidRDefault="003E3E87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174F8C" w:rsidRPr="003E3E87">
        <w:rPr>
          <w:rFonts w:ascii="Times New Roman" w:hAnsi="Times New Roman"/>
          <w:b/>
          <w:sz w:val="24"/>
          <w:szCs w:val="24"/>
        </w:rPr>
        <w:t>В назначении платежа</w:t>
      </w:r>
      <w:r w:rsidR="00174F8C" w:rsidRPr="003E3E87">
        <w:rPr>
          <w:rFonts w:ascii="Times New Roman" w:hAnsi="Times New Roman"/>
          <w:sz w:val="24"/>
          <w:szCs w:val="24"/>
        </w:rPr>
        <w:t xml:space="preserve"> </w:t>
      </w:r>
      <w:r w:rsidR="00174F8C" w:rsidRPr="003E3E87">
        <w:rPr>
          <w:rFonts w:ascii="Times New Roman" w:hAnsi="Times New Roman"/>
          <w:b/>
          <w:sz w:val="24"/>
          <w:szCs w:val="24"/>
        </w:rPr>
        <w:t>необходимо обязательно указать: Перечисление денежных сре</w:t>
      </w:r>
      <w:proofErr w:type="gramStart"/>
      <w:r w:rsidR="00174F8C" w:rsidRPr="003E3E87">
        <w:rPr>
          <w:rFonts w:ascii="Times New Roman" w:hAnsi="Times New Roman"/>
          <w:b/>
          <w:sz w:val="24"/>
          <w:szCs w:val="24"/>
        </w:rPr>
        <w:t>дств в к</w:t>
      </w:r>
      <w:proofErr w:type="gramEnd"/>
      <w:r w:rsidR="00174F8C" w:rsidRPr="003E3E87">
        <w:rPr>
          <w:rFonts w:ascii="Times New Roman" w:hAnsi="Times New Roman"/>
          <w:b/>
          <w:sz w:val="24"/>
          <w:szCs w:val="24"/>
        </w:rPr>
        <w:t>ачестве задатка (депозита) (ИНН плательщика), НДС не облагается.</w:t>
      </w:r>
    </w:p>
    <w:p w:rsidR="00174F8C" w:rsidRPr="00842EB3" w:rsidRDefault="00875605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3</w:t>
      </w:r>
      <w:r w:rsidR="00174F8C" w:rsidRPr="00842EB3">
        <w:rPr>
          <w:rFonts w:ascii="Times New Roman" w:hAnsi="Times New Roman"/>
          <w:sz w:val="24"/>
          <w:szCs w:val="24"/>
        </w:rPr>
        <w:t xml:space="preserve">.2. Оплата задатка осуществляется путем блокирования денежных средств </w:t>
      </w:r>
      <w:proofErr w:type="gramStart"/>
      <w:r w:rsidR="00174F8C" w:rsidRPr="00842EB3">
        <w:rPr>
          <w:rFonts w:ascii="Times New Roman" w:hAnsi="Times New Roman"/>
          <w:sz w:val="24"/>
          <w:szCs w:val="24"/>
        </w:rPr>
        <w:t>в сумме задатка на лицевом счете заявителя на электронной площадке в соответствии с регламентом</w:t>
      </w:r>
      <w:proofErr w:type="gramEnd"/>
      <w:r w:rsidR="00174F8C" w:rsidRPr="00842EB3">
        <w:rPr>
          <w:rFonts w:ascii="Times New Roman" w:hAnsi="Times New Roman"/>
          <w:sz w:val="24"/>
          <w:szCs w:val="24"/>
        </w:rPr>
        <w:t xml:space="preserve"> оператора электронной площадки.</w:t>
      </w:r>
    </w:p>
    <w:p w:rsidR="00174F8C" w:rsidRPr="00842EB3" w:rsidRDefault="00875605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3</w:t>
      </w:r>
      <w:r w:rsidR="00174F8C" w:rsidRPr="00842EB3">
        <w:rPr>
          <w:rFonts w:ascii="Times New Roman" w:hAnsi="Times New Roman"/>
          <w:sz w:val="24"/>
          <w:szCs w:val="24"/>
        </w:rPr>
        <w:t>.3.</w:t>
      </w:r>
      <w:r w:rsidR="00174F8C" w:rsidRPr="00842EB3">
        <w:rPr>
          <w:rFonts w:ascii="Times New Roman" w:hAnsi="Times New Roman"/>
          <w:sz w:val="24"/>
          <w:szCs w:val="24"/>
        </w:rPr>
        <w:tab/>
        <w:t xml:space="preserve"> Задаток считается внесенным с момента блокирования денежных сре</w:t>
      </w:r>
      <w:proofErr w:type="gramStart"/>
      <w:r w:rsidR="00174F8C" w:rsidRPr="00842EB3">
        <w:rPr>
          <w:rFonts w:ascii="Times New Roman" w:hAnsi="Times New Roman"/>
          <w:sz w:val="24"/>
          <w:szCs w:val="24"/>
        </w:rPr>
        <w:t>дств в с</w:t>
      </w:r>
      <w:proofErr w:type="gramEnd"/>
      <w:r w:rsidR="00174F8C" w:rsidRPr="00842EB3">
        <w:rPr>
          <w:rFonts w:ascii="Times New Roman" w:hAnsi="Times New Roman"/>
          <w:sz w:val="24"/>
          <w:szCs w:val="24"/>
        </w:rPr>
        <w:t>умме задатка на лицевом счете Заявителя на электронной площадке.</w:t>
      </w:r>
    </w:p>
    <w:p w:rsidR="00174F8C" w:rsidRPr="00842EB3" w:rsidRDefault="00875605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3</w:t>
      </w:r>
      <w:r w:rsidR="00174F8C" w:rsidRPr="00842EB3">
        <w:rPr>
          <w:rFonts w:ascii="Times New Roman" w:hAnsi="Times New Roman"/>
          <w:sz w:val="24"/>
          <w:szCs w:val="24"/>
        </w:rPr>
        <w:t>.4.</w:t>
      </w:r>
      <w:r w:rsidR="00174F8C" w:rsidRPr="00842EB3">
        <w:rPr>
          <w:rFonts w:ascii="Times New Roman" w:hAnsi="Times New Roman"/>
          <w:sz w:val="24"/>
          <w:szCs w:val="24"/>
        </w:rPr>
        <w:tab/>
        <w:t xml:space="preserve"> 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суммы. В случае успешного принятия заявки оператор электронной площадки программными средствами регистрирует ее в журнале приема заявок, присваивает номер и в течение одного часа направляет в личный кабинет Заявителя на сайте оператора электронной площадки уведомление о регистрации заявки. </w:t>
      </w:r>
    </w:p>
    <w:p w:rsidR="00174F8C" w:rsidRPr="00842EB3" w:rsidRDefault="00875605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3</w:t>
      </w:r>
      <w:r w:rsidR="00174F8C" w:rsidRPr="00842EB3">
        <w:rPr>
          <w:rFonts w:ascii="Times New Roman" w:hAnsi="Times New Roman"/>
          <w:sz w:val="24"/>
          <w:szCs w:val="24"/>
        </w:rPr>
        <w:t>.5.</w:t>
      </w:r>
      <w:r w:rsidR="00174F8C" w:rsidRPr="00842EB3">
        <w:rPr>
          <w:rFonts w:ascii="Times New Roman" w:hAnsi="Times New Roman"/>
          <w:sz w:val="24"/>
          <w:szCs w:val="24"/>
        </w:rPr>
        <w:tab/>
        <w:t xml:space="preserve"> Оператор электронной площадки прекращает блокирование денежной суммы в размере задатка на лицевом счете заявителя (за исключением лица, признанного победителем аукциона, а также лиц, с которыми договор </w:t>
      </w:r>
      <w:r w:rsidR="00A61E32">
        <w:rPr>
          <w:rFonts w:ascii="Times New Roman" w:hAnsi="Times New Roman"/>
          <w:sz w:val="24"/>
          <w:szCs w:val="24"/>
        </w:rPr>
        <w:t>аренды</w:t>
      </w:r>
      <w:r w:rsidR="00174F8C" w:rsidRPr="00842EB3">
        <w:rPr>
          <w:rFonts w:ascii="Times New Roman" w:hAnsi="Times New Roman"/>
          <w:sz w:val="24"/>
          <w:szCs w:val="24"/>
        </w:rPr>
        <w:t xml:space="preserve"> земельного участка заключается в соответствии с пунктами 13 и 14 статьи 39.12 Земельного кодекса Российской Федерации) в течение одного дня, следующего за днем: </w:t>
      </w:r>
    </w:p>
    <w:p w:rsidR="00174F8C" w:rsidRPr="00842EB3" w:rsidRDefault="00174F8C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- отмены аукциона;</w:t>
      </w:r>
    </w:p>
    <w:p w:rsidR="00174F8C" w:rsidRPr="00842EB3" w:rsidRDefault="00174F8C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- отзыва заявки заявителем до окончания срока подачи заявок;</w:t>
      </w:r>
    </w:p>
    <w:p w:rsidR="00174F8C" w:rsidRPr="00842EB3" w:rsidRDefault="00174F8C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- отказа заявителю в допуске к участию в аукционе;</w:t>
      </w:r>
    </w:p>
    <w:p w:rsidR="00174F8C" w:rsidRPr="00842EB3" w:rsidRDefault="00174F8C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- публикации протокола о результатах аукциона (в случае, если заявитель не признан победителем аукциона).</w:t>
      </w:r>
    </w:p>
    <w:p w:rsidR="00174F8C" w:rsidRPr="00842EB3" w:rsidRDefault="00875605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3</w:t>
      </w:r>
      <w:r w:rsidR="00174F8C" w:rsidRPr="00842EB3">
        <w:rPr>
          <w:rFonts w:ascii="Times New Roman" w:hAnsi="Times New Roman"/>
          <w:sz w:val="24"/>
          <w:szCs w:val="24"/>
        </w:rPr>
        <w:t xml:space="preserve">.6. Задаток, внесенный лицом, признанным победителем аукциона, а также лицом, с которым договор </w:t>
      </w:r>
      <w:r w:rsidR="00A61E32">
        <w:rPr>
          <w:rFonts w:ascii="Times New Roman" w:hAnsi="Times New Roman"/>
          <w:sz w:val="24"/>
          <w:szCs w:val="24"/>
        </w:rPr>
        <w:t>аренды</w:t>
      </w:r>
      <w:r w:rsidR="00174F8C" w:rsidRPr="00842EB3">
        <w:rPr>
          <w:rFonts w:ascii="Times New Roman" w:hAnsi="Times New Roman"/>
          <w:sz w:val="24"/>
          <w:szCs w:val="24"/>
        </w:rPr>
        <w:t xml:space="preserve"> земельного участка заключается в соответствии с пунктами 13 и 14 статьи 39.12 Земельного кодекса Российской Федерации, засчитывается в счет оплаты за земельный участок.  Задатки, внесенные указанными в настоящем пункте лицами, не заключившими в установленном порядке договор </w:t>
      </w:r>
      <w:r w:rsidR="00A61E32">
        <w:rPr>
          <w:rFonts w:ascii="Times New Roman" w:hAnsi="Times New Roman"/>
          <w:sz w:val="24"/>
          <w:szCs w:val="24"/>
        </w:rPr>
        <w:t>аренды</w:t>
      </w:r>
      <w:r w:rsidR="00174F8C" w:rsidRPr="00842EB3">
        <w:rPr>
          <w:rFonts w:ascii="Times New Roman" w:hAnsi="Times New Roman"/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174F8C" w:rsidRPr="00842EB3" w:rsidRDefault="00875605" w:rsidP="00174F8C">
      <w:pPr>
        <w:tabs>
          <w:tab w:val="right" w:leader="dot" w:pos="47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2EB3">
        <w:rPr>
          <w:rFonts w:ascii="Times New Roman" w:hAnsi="Times New Roman"/>
          <w:sz w:val="24"/>
          <w:szCs w:val="24"/>
        </w:rPr>
        <w:t>3</w:t>
      </w:r>
      <w:r w:rsidR="00174F8C" w:rsidRPr="00842EB3">
        <w:rPr>
          <w:rFonts w:ascii="Times New Roman" w:hAnsi="Times New Roman"/>
          <w:sz w:val="24"/>
          <w:szCs w:val="24"/>
        </w:rPr>
        <w:t>.7. 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площадки.</w:t>
      </w:r>
    </w:p>
    <w:p w:rsidR="00174F8C" w:rsidRPr="00842EB3" w:rsidRDefault="00875605" w:rsidP="00A61E32">
      <w:pPr>
        <w:pStyle w:val="afa"/>
        <w:spacing w:before="0" w:beforeAutospacing="0" w:after="0" w:afterAutospacing="0"/>
        <w:ind w:firstLine="567"/>
        <w:jc w:val="both"/>
      </w:pPr>
      <w:r w:rsidRPr="00842EB3">
        <w:rPr>
          <w:color w:val="000000"/>
        </w:rPr>
        <w:t>3</w:t>
      </w:r>
      <w:r w:rsidR="00174F8C" w:rsidRPr="00842EB3">
        <w:rPr>
          <w:color w:val="000000"/>
        </w:rPr>
        <w:t xml:space="preserve">.8. </w:t>
      </w:r>
      <w:r w:rsidR="00174F8C" w:rsidRPr="00842EB3">
        <w:rPr>
          <w:b/>
          <w:color w:val="000000"/>
        </w:rPr>
        <w:t>Денежные средства, перечисленные за претендента третьим лицом, не зачисляются</w:t>
      </w:r>
      <w:r w:rsidR="00174F8C" w:rsidRPr="00842EB3">
        <w:rPr>
          <w:color w:val="000000"/>
        </w:rPr>
        <w:t xml:space="preserve"> на счет такого претендента на универсальной торговой площадке.</w:t>
      </w:r>
    </w:p>
    <w:p w:rsidR="00174F8C" w:rsidRPr="00842EB3" w:rsidRDefault="00875605" w:rsidP="00174F8C">
      <w:pPr>
        <w:pStyle w:val="Default"/>
        <w:jc w:val="center"/>
        <w:rPr>
          <w:color w:val="auto"/>
        </w:rPr>
      </w:pPr>
      <w:r w:rsidRPr="00842EB3">
        <w:rPr>
          <w:b/>
          <w:bCs/>
          <w:color w:val="auto"/>
        </w:rPr>
        <w:t>4</w:t>
      </w:r>
      <w:r w:rsidR="00174F8C" w:rsidRPr="00842EB3">
        <w:rPr>
          <w:b/>
          <w:bCs/>
          <w:color w:val="auto"/>
        </w:rPr>
        <w:t>. Порядок, форма и срок приема и отзыва Заявок</w:t>
      </w:r>
    </w:p>
    <w:p w:rsidR="00174F8C" w:rsidRPr="00842EB3" w:rsidRDefault="00875605" w:rsidP="00174F8C">
      <w:pPr>
        <w:pStyle w:val="Default"/>
        <w:ind w:firstLine="567"/>
        <w:jc w:val="both"/>
        <w:rPr>
          <w:color w:val="auto"/>
        </w:rPr>
      </w:pPr>
      <w:r w:rsidRPr="00842EB3">
        <w:rPr>
          <w:bCs/>
          <w:color w:val="auto"/>
        </w:rPr>
        <w:t>4</w:t>
      </w:r>
      <w:r w:rsidR="00174F8C" w:rsidRPr="00842EB3">
        <w:rPr>
          <w:bCs/>
          <w:color w:val="auto"/>
        </w:rPr>
        <w:t xml:space="preserve">.1. </w:t>
      </w:r>
      <w:r w:rsidR="00174F8C" w:rsidRPr="00842EB3">
        <w:rPr>
          <w:color w:val="auto"/>
        </w:rPr>
        <w:t>Прием Заявок обеспечивается оператором электронной площадки в соответствии</w:t>
      </w:r>
      <w:r w:rsidR="0017796E" w:rsidRPr="00842EB3">
        <w:rPr>
          <w:color w:val="auto"/>
        </w:rPr>
        <w:t xml:space="preserve"> с</w:t>
      </w:r>
      <w:r w:rsidR="00174F8C" w:rsidRPr="00842EB3">
        <w:rPr>
          <w:color w:val="auto"/>
        </w:rPr>
        <w:t xml:space="preserve"> регламентом и инструкциями оператора электронной площадки. Один заявитель вправе подать только одну Заявку в отношении каждого лота.</w:t>
      </w:r>
    </w:p>
    <w:p w:rsidR="00174F8C" w:rsidRPr="00842EB3" w:rsidRDefault="00875605" w:rsidP="00174F8C">
      <w:pPr>
        <w:pStyle w:val="Default"/>
        <w:ind w:firstLine="567"/>
        <w:jc w:val="both"/>
        <w:rPr>
          <w:color w:val="auto"/>
        </w:rPr>
      </w:pPr>
      <w:r w:rsidRPr="00842EB3">
        <w:rPr>
          <w:bCs/>
          <w:color w:val="auto"/>
        </w:rPr>
        <w:t>4</w:t>
      </w:r>
      <w:r w:rsidR="00174F8C" w:rsidRPr="00842EB3">
        <w:rPr>
          <w:bCs/>
          <w:color w:val="auto"/>
        </w:rPr>
        <w:t>.2. Форма электронной заявки определяется оператором электронной площадки в соответствии с регламентом и инструкциями оператора электронной площадки.</w:t>
      </w:r>
      <w:r w:rsidR="00174F8C" w:rsidRPr="00842EB3">
        <w:rPr>
          <w:color w:val="auto"/>
        </w:rPr>
        <w:t xml:space="preserve"> </w:t>
      </w:r>
    </w:p>
    <w:p w:rsidR="00174F8C" w:rsidRPr="00842EB3" w:rsidRDefault="00875605" w:rsidP="00174F8C">
      <w:pPr>
        <w:pStyle w:val="Default"/>
        <w:ind w:firstLine="567"/>
        <w:jc w:val="both"/>
        <w:rPr>
          <w:color w:val="auto"/>
        </w:rPr>
      </w:pPr>
      <w:r w:rsidRPr="00842EB3">
        <w:rPr>
          <w:bCs/>
          <w:color w:val="auto"/>
        </w:rPr>
        <w:t>4</w:t>
      </w:r>
      <w:r w:rsidR="00174F8C" w:rsidRPr="00842EB3">
        <w:rPr>
          <w:bCs/>
          <w:color w:val="auto"/>
        </w:rPr>
        <w:t xml:space="preserve">.3. </w:t>
      </w:r>
      <w:r w:rsidR="00174F8C" w:rsidRPr="00842EB3">
        <w:rPr>
          <w:color w:val="auto"/>
        </w:rPr>
        <w:t xml:space="preserve">Заявка направляется заявителем оператору электронной площадки в порядке и сроки, указанные в настоящем извещении, в форме электронного документа путем: </w:t>
      </w:r>
    </w:p>
    <w:p w:rsidR="00174F8C" w:rsidRPr="00842EB3" w:rsidRDefault="00875605" w:rsidP="00174F8C">
      <w:pPr>
        <w:pStyle w:val="Default"/>
        <w:ind w:firstLine="567"/>
        <w:jc w:val="both"/>
        <w:rPr>
          <w:color w:val="auto"/>
        </w:rPr>
      </w:pPr>
      <w:r w:rsidRPr="00842EB3">
        <w:rPr>
          <w:bCs/>
          <w:color w:val="auto"/>
        </w:rPr>
        <w:t>4</w:t>
      </w:r>
      <w:r w:rsidR="00174F8C" w:rsidRPr="00842EB3">
        <w:rPr>
          <w:bCs/>
          <w:color w:val="auto"/>
        </w:rPr>
        <w:t xml:space="preserve">.3.1. </w:t>
      </w:r>
      <w:r w:rsidR="00174F8C" w:rsidRPr="00842EB3">
        <w:rPr>
          <w:color w:val="auto"/>
        </w:rPr>
        <w:t xml:space="preserve">заполнения заявителем ее формы с указанием банковских реквизитов для возврата задатка, с приложением следующих документов: 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t xml:space="preserve">- копии документов, удостоверяющих личность заявителя (для граждан); 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t xml:space="preserve">- надлежащим образом заверенный перевод </w:t>
      </w:r>
      <w:proofErr w:type="gramStart"/>
      <w:r w:rsidRPr="00842EB3">
        <w:rPr>
          <w:color w:val="auto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842EB3">
        <w:rPr>
          <w:color w:val="auto"/>
        </w:rPr>
        <w:t>, если заявителем является иностранное юридическое лицо;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t>- документы, подтверждающие внесение задатка</w:t>
      </w:r>
      <w:r w:rsidRPr="00842EB3">
        <w:rPr>
          <w:rStyle w:val="afe"/>
          <w:color w:val="auto"/>
        </w:rPr>
        <w:footnoteReference w:id="2"/>
      </w:r>
      <w:r w:rsidRPr="00842EB3">
        <w:rPr>
          <w:color w:val="auto"/>
        </w:rPr>
        <w:t>.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lastRenderedPageBreak/>
        <w:t xml:space="preserve">    Указанные в настоящем пункте документы, прилагаемые к Заявке, направляются оператору электронной площадки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</w:t>
      </w:r>
    </w:p>
    <w:p w:rsidR="00174F8C" w:rsidRPr="00842EB3" w:rsidRDefault="00875605" w:rsidP="00174F8C">
      <w:pPr>
        <w:pStyle w:val="Default"/>
        <w:ind w:firstLine="567"/>
        <w:jc w:val="both"/>
        <w:rPr>
          <w:color w:val="auto"/>
        </w:rPr>
      </w:pPr>
      <w:r w:rsidRPr="00842EB3">
        <w:rPr>
          <w:bCs/>
          <w:color w:val="auto"/>
        </w:rPr>
        <w:t>4</w:t>
      </w:r>
      <w:r w:rsidR="00174F8C" w:rsidRPr="00842EB3">
        <w:rPr>
          <w:bCs/>
          <w:color w:val="auto"/>
        </w:rPr>
        <w:t>.3.2. 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</w:t>
      </w:r>
      <w:r w:rsidR="00174F8C" w:rsidRPr="00842EB3">
        <w:rPr>
          <w:color w:val="auto"/>
        </w:rPr>
        <w:t xml:space="preserve">.  </w:t>
      </w:r>
    </w:p>
    <w:p w:rsidR="00174F8C" w:rsidRPr="00842EB3" w:rsidRDefault="00875605" w:rsidP="00174F8C">
      <w:pPr>
        <w:pStyle w:val="Default"/>
        <w:ind w:firstLine="567"/>
        <w:jc w:val="both"/>
        <w:rPr>
          <w:color w:val="auto"/>
        </w:rPr>
      </w:pPr>
      <w:r w:rsidRPr="00842EB3">
        <w:rPr>
          <w:bCs/>
          <w:color w:val="auto"/>
        </w:rPr>
        <w:t>4</w:t>
      </w:r>
      <w:r w:rsidR="00174F8C" w:rsidRPr="00842EB3">
        <w:rPr>
          <w:bCs/>
          <w:color w:val="auto"/>
        </w:rPr>
        <w:t>.4</w:t>
      </w:r>
      <w:r w:rsidR="00174F8C" w:rsidRPr="00842EB3">
        <w:rPr>
          <w:color w:val="auto"/>
        </w:rPr>
        <w:t xml:space="preserve">. Заявка и прилагаемые к ней документы направляются единовременно в соответствии с регламентом и инструкциями оператора электронной площадки.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 оператора электронной площадки.  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bCs/>
          <w:color w:val="auto"/>
        </w:rPr>
        <w:t>4</w:t>
      </w:r>
      <w:r w:rsidR="00174F8C" w:rsidRPr="00842EB3">
        <w:rPr>
          <w:bCs/>
          <w:color w:val="auto"/>
        </w:rPr>
        <w:t>.5.</w:t>
      </w:r>
      <w:r w:rsidR="00174F8C" w:rsidRPr="00842EB3">
        <w:rPr>
          <w:b/>
          <w:bCs/>
          <w:color w:val="auto"/>
        </w:rPr>
        <w:t xml:space="preserve"> </w:t>
      </w:r>
      <w:r w:rsidR="00174F8C" w:rsidRPr="00842EB3">
        <w:rPr>
          <w:color w:val="auto"/>
        </w:rPr>
        <w:t>Заявитель вправе отозвать Заявку в любое время до дня окончания срока приема Заявок в соответствии с регламентом и инструкциями оператора электронной площадки.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4</w:t>
      </w:r>
      <w:r w:rsidR="00174F8C" w:rsidRPr="00842EB3">
        <w:rPr>
          <w:color w:val="auto"/>
        </w:rPr>
        <w:t xml:space="preserve">.6. Заявитель после отзыва Заявки вправе повторно подать Заявку до установленных даты   и времени окончания срока приема Заявок в порядке, установленном </w:t>
      </w:r>
      <w:r w:rsidR="008069B7">
        <w:rPr>
          <w:color w:val="auto"/>
        </w:rPr>
        <w:t>настоящим извещением.</w:t>
      </w:r>
      <w:r w:rsidR="00174F8C" w:rsidRPr="00842EB3">
        <w:rPr>
          <w:color w:val="auto"/>
        </w:rPr>
        <w:t xml:space="preserve"> 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4</w:t>
      </w:r>
      <w:r w:rsidR="00174F8C" w:rsidRPr="00842EB3">
        <w:rPr>
          <w:color w:val="auto"/>
        </w:rPr>
        <w:t>.7. Прием Заявок прекращается оператором электронной площадки с помощью программных и технических сре</w:t>
      </w:r>
      <w:proofErr w:type="gramStart"/>
      <w:r w:rsidR="00174F8C" w:rsidRPr="00842EB3">
        <w:rPr>
          <w:color w:val="auto"/>
        </w:rPr>
        <w:t>дств в д</w:t>
      </w:r>
      <w:proofErr w:type="gramEnd"/>
      <w:r w:rsidR="00174F8C" w:rsidRPr="00842EB3">
        <w:rPr>
          <w:color w:val="auto"/>
        </w:rPr>
        <w:t>ату и время окончания срока приема Заявок.</w:t>
      </w:r>
    </w:p>
    <w:p w:rsidR="00174F8C" w:rsidRPr="00842EB3" w:rsidRDefault="00875605" w:rsidP="00A61E32">
      <w:pPr>
        <w:pStyle w:val="Default"/>
        <w:ind w:firstLine="426"/>
        <w:jc w:val="both"/>
      </w:pPr>
      <w:r w:rsidRPr="00842EB3">
        <w:rPr>
          <w:color w:val="auto"/>
        </w:rPr>
        <w:t>4</w:t>
      </w:r>
      <w:r w:rsidR="00174F8C" w:rsidRPr="00842EB3">
        <w:rPr>
          <w:color w:val="auto"/>
        </w:rPr>
        <w:t>.8. После окончания срока приема Заявок оператор электронной площадки направляет Заявки для рассмотрения Организатору аукциона.</w:t>
      </w:r>
    </w:p>
    <w:p w:rsidR="00174F8C" w:rsidRPr="00842EB3" w:rsidRDefault="00875605" w:rsidP="00174F8C">
      <w:pPr>
        <w:pStyle w:val="Default"/>
        <w:jc w:val="center"/>
        <w:rPr>
          <w:b/>
          <w:bCs/>
          <w:color w:val="auto"/>
        </w:rPr>
      </w:pPr>
      <w:r w:rsidRPr="00842EB3">
        <w:rPr>
          <w:b/>
          <w:bCs/>
          <w:color w:val="auto"/>
        </w:rPr>
        <w:t>5</w:t>
      </w:r>
      <w:r w:rsidR="00174F8C" w:rsidRPr="00842EB3">
        <w:rPr>
          <w:b/>
          <w:bCs/>
          <w:color w:val="auto"/>
        </w:rPr>
        <w:t>. Порядок рассмотрения Заявок</w:t>
      </w:r>
    </w:p>
    <w:p w:rsidR="00174F8C" w:rsidRPr="00842EB3" w:rsidRDefault="00875605" w:rsidP="00174F8C">
      <w:pPr>
        <w:pStyle w:val="Default"/>
        <w:ind w:firstLine="426"/>
        <w:rPr>
          <w:bCs/>
          <w:color w:val="auto"/>
        </w:rPr>
      </w:pPr>
      <w:r w:rsidRPr="00842EB3">
        <w:t>5</w:t>
      </w:r>
      <w:r w:rsidR="00174F8C" w:rsidRPr="00842EB3">
        <w:t xml:space="preserve">.1. </w:t>
      </w:r>
      <w:r w:rsidR="00174F8C" w:rsidRPr="00842EB3">
        <w:rPr>
          <w:color w:val="auto"/>
        </w:rPr>
        <w:t>Рассмотрение Заявок осуществляется Организатором торгов.</w:t>
      </w:r>
    </w:p>
    <w:p w:rsidR="00174F8C" w:rsidRPr="00842EB3" w:rsidRDefault="00875605" w:rsidP="00174F8C">
      <w:pPr>
        <w:pStyle w:val="Default"/>
        <w:ind w:firstLine="426"/>
        <w:rPr>
          <w:color w:val="auto"/>
        </w:rPr>
      </w:pPr>
      <w:r w:rsidRPr="00842EB3">
        <w:rPr>
          <w:bCs/>
          <w:color w:val="auto"/>
        </w:rPr>
        <w:t>5</w:t>
      </w:r>
      <w:r w:rsidR="00174F8C" w:rsidRPr="00842EB3">
        <w:rPr>
          <w:bCs/>
          <w:color w:val="auto"/>
        </w:rPr>
        <w:t xml:space="preserve">.2. Заявитель не допускается к участию в аукционе в следующих случаях: 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t xml:space="preserve">- непредставление необходимых для участия в аукционе документов или представление недостоверных сведений; </w:t>
      </w:r>
    </w:p>
    <w:p w:rsidR="00174F8C" w:rsidRPr="00842EB3" w:rsidRDefault="00174F8C" w:rsidP="00174F8C">
      <w:pPr>
        <w:pStyle w:val="Default"/>
        <w:rPr>
          <w:color w:val="auto"/>
        </w:rPr>
      </w:pPr>
      <w:r w:rsidRPr="00842EB3">
        <w:rPr>
          <w:color w:val="auto"/>
        </w:rPr>
        <w:t xml:space="preserve">- </w:t>
      </w:r>
      <w:proofErr w:type="spellStart"/>
      <w:r w:rsidRPr="00842EB3">
        <w:rPr>
          <w:color w:val="auto"/>
        </w:rPr>
        <w:t>непоступление</w:t>
      </w:r>
      <w:proofErr w:type="spellEnd"/>
      <w:r w:rsidRPr="00842EB3">
        <w:rPr>
          <w:color w:val="auto"/>
        </w:rPr>
        <w:t xml:space="preserve"> задатка на дату рассмотрения Заявок на участие в аукционе; 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t xml:space="preserve"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аукциона, покупателем земельного участка; 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t xml:space="preserve"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bCs/>
          <w:color w:val="auto"/>
        </w:rPr>
        <w:t>5</w:t>
      </w:r>
      <w:r w:rsidR="00174F8C" w:rsidRPr="00842EB3">
        <w:rPr>
          <w:bCs/>
          <w:color w:val="auto"/>
        </w:rPr>
        <w:t xml:space="preserve">.3. </w:t>
      </w:r>
      <w:r w:rsidR="00174F8C" w:rsidRPr="00842EB3">
        <w:rPr>
          <w:color w:val="auto"/>
        </w:rPr>
        <w:t>По результатам рассмотрения Заявок Организатор аукциона размещает протокол рассмотрения заявок на участие в аукционе на сайте электронной площадки не позднее, чем на следующий рабочий день после дня подписания указанного протокола.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bCs/>
          <w:color w:val="auto"/>
        </w:rPr>
        <w:t>5.</w:t>
      </w:r>
      <w:r w:rsidR="00174F8C" w:rsidRPr="00842EB3">
        <w:rPr>
          <w:bCs/>
          <w:color w:val="auto"/>
        </w:rPr>
        <w:t xml:space="preserve">4. </w:t>
      </w:r>
      <w:r w:rsidR="00174F8C" w:rsidRPr="00842EB3">
        <w:rPr>
          <w:color w:val="auto"/>
        </w:rPr>
        <w:t>Заявителям, признанным участниками аукциона, и заявителям, не допущенным к участию в аукционе, оператор электронной площадки направляет в электронной форме уведомления о принятых в отношении и их решениях не позднее дня, следующего за днем подписания протокола рассмотрения заявок на участие в аукционе.</w:t>
      </w:r>
    </w:p>
    <w:p w:rsidR="00D368B7" w:rsidRDefault="00875605" w:rsidP="00D368B7">
      <w:pPr>
        <w:pStyle w:val="Default"/>
        <w:ind w:firstLine="426"/>
        <w:jc w:val="both"/>
        <w:rPr>
          <w:color w:val="auto"/>
        </w:rPr>
      </w:pPr>
      <w:r w:rsidRPr="00842EB3">
        <w:rPr>
          <w:bCs/>
          <w:color w:val="auto"/>
        </w:rPr>
        <w:t>5</w:t>
      </w:r>
      <w:r w:rsidR="00174F8C" w:rsidRPr="00842EB3">
        <w:rPr>
          <w:bCs/>
          <w:color w:val="auto"/>
        </w:rPr>
        <w:t xml:space="preserve">.5. </w:t>
      </w:r>
      <w:r w:rsidR="00174F8C" w:rsidRPr="00842EB3">
        <w:rPr>
          <w:color w:val="auto"/>
        </w:rPr>
        <w:t xml:space="preserve">Заявитель в соответствии с полученным им уведомлением участника аукциона считается участвующим в аукционе с даты и времени начала проведения аукциона, </w:t>
      </w:r>
      <w:proofErr w:type="gramStart"/>
      <w:r w:rsidR="00174F8C" w:rsidRPr="00842EB3">
        <w:rPr>
          <w:color w:val="auto"/>
        </w:rPr>
        <w:t>указанных</w:t>
      </w:r>
      <w:proofErr w:type="gramEnd"/>
      <w:r w:rsidR="00174F8C" w:rsidRPr="00842EB3">
        <w:rPr>
          <w:color w:val="auto"/>
        </w:rPr>
        <w:t xml:space="preserve"> в настоящем извещении.</w:t>
      </w:r>
    </w:p>
    <w:p w:rsidR="00174F8C" w:rsidRPr="00842EB3" w:rsidRDefault="00875605" w:rsidP="00D368B7">
      <w:pPr>
        <w:pStyle w:val="Default"/>
        <w:ind w:firstLine="426"/>
        <w:jc w:val="center"/>
        <w:rPr>
          <w:color w:val="auto"/>
        </w:rPr>
      </w:pPr>
      <w:r w:rsidRPr="00842EB3">
        <w:rPr>
          <w:b/>
          <w:bCs/>
          <w:color w:val="auto"/>
        </w:rPr>
        <w:t>6</w:t>
      </w:r>
      <w:r w:rsidR="00174F8C" w:rsidRPr="00842EB3">
        <w:rPr>
          <w:b/>
          <w:bCs/>
          <w:color w:val="auto"/>
        </w:rPr>
        <w:t>. Порядок проведения аукциона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bCs/>
          <w:color w:val="auto"/>
        </w:rPr>
        <w:t>6</w:t>
      </w:r>
      <w:r w:rsidR="00174F8C" w:rsidRPr="00842EB3">
        <w:rPr>
          <w:bCs/>
          <w:color w:val="auto"/>
        </w:rPr>
        <w:t xml:space="preserve">.1. </w:t>
      </w:r>
      <w:r w:rsidR="00174F8C" w:rsidRPr="00842EB3">
        <w:rPr>
          <w:color w:val="auto"/>
        </w:rPr>
        <w:t>Проведение аукциона обеспечивается оператором электронной площадки в соответствии с регламентом и инструкциями оператора электронной площадки.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bCs/>
          <w:color w:val="auto"/>
        </w:rPr>
        <w:t>6</w:t>
      </w:r>
      <w:r w:rsidR="00174F8C" w:rsidRPr="00842EB3">
        <w:rPr>
          <w:bCs/>
          <w:color w:val="auto"/>
        </w:rPr>
        <w:t xml:space="preserve">.2. </w:t>
      </w:r>
      <w:r w:rsidR="00174F8C" w:rsidRPr="00842EB3">
        <w:rPr>
          <w:color w:val="auto"/>
        </w:rPr>
        <w:t xml:space="preserve">В аукционе могут участвовать только заявители, допущенные к участию в аукционе и признанные участниками аукциона. Оператор электронной площадки обеспечивает участникам аукциона возможность принять участие в аукционе. 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bCs/>
          <w:color w:val="auto"/>
        </w:rPr>
        <w:t>6</w:t>
      </w:r>
      <w:r w:rsidR="00174F8C" w:rsidRPr="00842EB3">
        <w:rPr>
          <w:bCs/>
          <w:color w:val="auto"/>
        </w:rPr>
        <w:t xml:space="preserve">.3. </w:t>
      </w:r>
      <w:r w:rsidR="00174F8C" w:rsidRPr="00842EB3">
        <w:rPr>
          <w:color w:val="auto"/>
        </w:rPr>
        <w:t xml:space="preserve">Аукцион проводится в день и время, </w:t>
      </w:r>
      <w:proofErr w:type="gramStart"/>
      <w:r w:rsidR="00174F8C" w:rsidRPr="00842EB3">
        <w:rPr>
          <w:color w:val="auto"/>
        </w:rPr>
        <w:t>указанные</w:t>
      </w:r>
      <w:proofErr w:type="gramEnd"/>
      <w:r w:rsidR="00174F8C" w:rsidRPr="00842EB3">
        <w:rPr>
          <w:color w:val="auto"/>
        </w:rPr>
        <w:t xml:space="preserve"> в настоящем извещении. 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>.4. Аукцион проводится в следующем порядке: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>.4.1. 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t>1) предложение о цене предмета аукциона увеличивает текущее максимальное предложение о цене предмета аукциона на величину «шага аукциона»;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lastRenderedPageBreak/>
        <w:t>6</w:t>
      </w:r>
      <w:r w:rsidR="00174F8C" w:rsidRPr="00842EB3">
        <w:rPr>
          <w:color w:val="auto"/>
        </w:rPr>
        <w:t xml:space="preserve">.4.2. </w:t>
      </w:r>
      <w:r w:rsidR="00174F8C" w:rsidRPr="00842EB3">
        <w:rPr>
          <w:b/>
          <w:color w:val="auto"/>
        </w:rPr>
        <w:t>Время ожидания предложения участника аукциона о цене предмета аукциона составляет десять минут</w:t>
      </w:r>
      <w:r w:rsidR="00174F8C" w:rsidRPr="00842EB3">
        <w:rPr>
          <w:color w:val="auto"/>
        </w:rPr>
        <w:t>. При поступлении предложения участника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 xml:space="preserve">.4.3. Протокол проведения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аукциона. На основании данного протокола Организатор аукциона в день проведения аукциона обеспечивает подготовку протокола о результатах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 Российской Федерации в информационно телекоммуникационной сети «Интернет» для размещения информации о проведении торгов: </w:t>
      </w:r>
      <w:hyperlink r:id="rId17" w:history="1">
        <w:r w:rsidR="00174F8C" w:rsidRPr="00842EB3">
          <w:rPr>
            <w:rStyle w:val="af9"/>
          </w:rPr>
          <w:t>www.torgi.gov.ru</w:t>
        </w:r>
      </w:hyperlink>
      <w:r w:rsidR="00174F8C" w:rsidRPr="00842EB3">
        <w:t xml:space="preserve"> (</w:t>
      </w:r>
      <w:r w:rsidR="00174F8C" w:rsidRPr="00842EB3">
        <w:rPr>
          <w:color w:val="auto"/>
        </w:rPr>
        <w:t>далее - официальный сайт торгов).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>.4.4. Победителем аукциона признается участник аукциона, предложивший наибольшую цену предмета аукциона.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>.5.</w:t>
      </w:r>
      <w:r w:rsidR="00174F8C" w:rsidRPr="00842EB3">
        <w:rPr>
          <w:color w:val="auto"/>
        </w:rPr>
        <w:tab/>
        <w:t>При проведении процедуры аукциона программными средствами оператора электронной площадки обеспечивается: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>.5.1.</w:t>
      </w:r>
      <w:r w:rsidR="00174F8C" w:rsidRPr="00842EB3">
        <w:rPr>
          <w:color w:val="auto"/>
        </w:rPr>
        <w:tab/>
        <w:t>Исключение возможности подачи участником предложения о цене предмета аукциона, не соответствующего увеличению текущей цены на величину равную/кратную «шагу аукциона».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>.5.2. Уведомление участника в случае, если предложение этого участника о цене предмета аукциона не может быть принято в связи с подачей аналогичного предложения ранее другим участником.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 xml:space="preserve">.6. В случае технических неполадок или DDoS-атак оператор электронной площадки принимает меры по восстановлению работы сайта и фиксирует аппаратно-программными средствами период отсутствия доступа к сайту по времени сервера. 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 xml:space="preserve">.7. После устранения неполадок и возобновления работы сайта оператор электронной площадки осуществляет перенос аукциона, назначенного и проводившегося в этот период времени на электронной площадке, причем проведение аукциона переносится на второй рабочий </w:t>
      </w:r>
      <w:proofErr w:type="gramStart"/>
      <w:r w:rsidR="00174F8C" w:rsidRPr="00842EB3">
        <w:rPr>
          <w:color w:val="auto"/>
        </w:rPr>
        <w:t>день</w:t>
      </w:r>
      <w:proofErr w:type="gramEnd"/>
      <w:r w:rsidR="00174F8C" w:rsidRPr="00842EB3">
        <w:rPr>
          <w:color w:val="auto"/>
        </w:rPr>
        <w:t xml:space="preserve"> начиная со дня, в который были зафиксированы указанные неполадки или DDoS-атаки. 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 xml:space="preserve">.8. В случае переноса проведения аукциона оператор электронной площадки должным образом уведомляет Организатора аукциона, а также участников аукциона путем размещения в открытой части электронной площадки соответствующей новости, а также рассылки уведомлений в личные кабинеты указанных лиц. 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>.9. При возобновлении проведения аукциона оператор электронной площадки уведомляет всех участников аукциона, а также Организатора аукциона о назначении новой даты и времени проведения (продолжения) аукциона путем направления уведомлений в личные кабинеты указанных лиц, а также размещает новость о возобновлен</w:t>
      </w:r>
      <w:proofErr w:type="gramStart"/>
      <w:r w:rsidR="00174F8C" w:rsidRPr="00842EB3">
        <w:rPr>
          <w:color w:val="auto"/>
        </w:rPr>
        <w:t>ии ау</w:t>
      </w:r>
      <w:proofErr w:type="gramEnd"/>
      <w:r w:rsidR="00174F8C" w:rsidRPr="00842EB3">
        <w:rPr>
          <w:color w:val="auto"/>
        </w:rPr>
        <w:t xml:space="preserve">кциона в открытой части электронной площадки. </w:t>
      </w:r>
    </w:p>
    <w:p w:rsidR="00174F8C" w:rsidRPr="00842EB3" w:rsidRDefault="00875605" w:rsidP="00174F8C">
      <w:pPr>
        <w:pStyle w:val="Default"/>
        <w:ind w:firstLine="426"/>
        <w:jc w:val="both"/>
        <w:rPr>
          <w:color w:val="auto"/>
        </w:rPr>
      </w:pPr>
      <w:r w:rsidRPr="00842EB3">
        <w:rPr>
          <w:color w:val="auto"/>
        </w:rPr>
        <w:t>6</w:t>
      </w:r>
      <w:r w:rsidR="00174F8C" w:rsidRPr="00842EB3">
        <w:rPr>
          <w:color w:val="auto"/>
        </w:rPr>
        <w:t>.10. При возобновлении проведения аукциона в электронной форме все ранее поданные предложения о цене предмета аукциона (при их наличии) сохраняются, аукцион возобновляется (продолжается) с последнего текущего предложения о цене предмета аукциона.</w:t>
      </w:r>
    </w:p>
    <w:p w:rsidR="00174F8C" w:rsidRPr="00842EB3" w:rsidRDefault="00875605" w:rsidP="00174F8C">
      <w:pPr>
        <w:pStyle w:val="Default"/>
        <w:ind w:firstLine="284"/>
        <w:rPr>
          <w:color w:val="auto"/>
        </w:rPr>
      </w:pPr>
      <w:r w:rsidRPr="00842EB3">
        <w:rPr>
          <w:bCs/>
          <w:color w:val="auto"/>
        </w:rPr>
        <w:t xml:space="preserve">  6</w:t>
      </w:r>
      <w:r w:rsidR="00174F8C" w:rsidRPr="00842EB3">
        <w:rPr>
          <w:bCs/>
          <w:color w:val="auto"/>
        </w:rPr>
        <w:t xml:space="preserve">.11. Аукцион признается несостоявшимся в случаях, если: </w:t>
      </w:r>
    </w:p>
    <w:p w:rsidR="00174F8C" w:rsidRPr="00842EB3" w:rsidRDefault="00174F8C" w:rsidP="00174F8C">
      <w:pPr>
        <w:pStyle w:val="Default"/>
        <w:rPr>
          <w:color w:val="auto"/>
        </w:rPr>
      </w:pPr>
      <w:r w:rsidRPr="00842EB3">
        <w:rPr>
          <w:color w:val="auto"/>
        </w:rPr>
        <w:t xml:space="preserve">- по окончании срока подачи Заявок была подана только одна Заявка; </w:t>
      </w:r>
    </w:p>
    <w:p w:rsidR="00174F8C" w:rsidRPr="00842EB3" w:rsidRDefault="00174F8C" w:rsidP="00174F8C">
      <w:pPr>
        <w:pStyle w:val="Default"/>
        <w:rPr>
          <w:color w:val="auto"/>
        </w:rPr>
      </w:pPr>
      <w:r w:rsidRPr="00842EB3">
        <w:rPr>
          <w:color w:val="auto"/>
        </w:rPr>
        <w:t xml:space="preserve">- по окончании срока подачи Заявок не подано ни одной Заявки; 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t xml:space="preserve">- </w:t>
      </w:r>
      <w:proofErr w:type="gramStart"/>
      <w:r w:rsidRPr="00842EB3">
        <w:rPr>
          <w:color w:val="auto"/>
        </w:rPr>
        <w:t>на основании результатов рассмотрения Заявок принято решение об отказе в допуске к участию в аукционе</w:t>
      </w:r>
      <w:proofErr w:type="gramEnd"/>
      <w:r w:rsidRPr="00842EB3">
        <w:rPr>
          <w:color w:val="auto"/>
        </w:rPr>
        <w:t xml:space="preserve"> всех заявителей; </w:t>
      </w:r>
    </w:p>
    <w:p w:rsidR="00174F8C" w:rsidRPr="00842EB3" w:rsidRDefault="00174F8C" w:rsidP="00174F8C">
      <w:pPr>
        <w:pStyle w:val="Default"/>
        <w:jc w:val="both"/>
        <w:rPr>
          <w:color w:val="auto"/>
        </w:rPr>
      </w:pPr>
      <w:r w:rsidRPr="00842EB3">
        <w:rPr>
          <w:color w:val="auto"/>
        </w:rPr>
        <w:t xml:space="preserve">- на основании результатов рассмотрения Заявок принято решение о допуске к участию в аукционе и признании участником аукциона только одного Заявителя; </w:t>
      </w:r>
    </w:p>
    <w:p w:rsidR="00174F8C" w:rsidRPr="00842EB3" w:rsidRDefault="00174F8C" w:rsidP="00D368B7">
      <w:pPr>
        <w:pStyle w:val="Default"/>
        <w:jc w:val="both"/>
      </w:pPr>
      <w:r w:rsidRPr="00842EB3">
        <w:rPr>
          <w:color w:val="auto"/>
        </w:rPr>
        <w:t>- в случае если в течение десяти минут после начала проведения аукциона не поступило                       ни одного предложения о цене предмета аукциона, которое предусматривало бы более высокую цену предмета аукциона.</w:t>
      </w:r>
    </w:p>
    <w:p w:rsidR="00D9737E" w:rsidRDefault="00D9737E" w:rsidP="00174F8C">
      <w:pPr>
        <w:pStyle w:val="Default"/>
        <w:jc w:val="center"/>
        <w:rPr>
          <w:b/>
          <w:bCs/>
          <w:color w:val="auto"/>
        </w:rPr>
      </w:pPr>
    </w:p>
    <w:p w:rsidR="00174F8C" w:rsidRPr="00842EB3" w:rsidRDefault="00985AB3" w:rsidP="00174F8C">
      <w:pPr>
        <w:pStyle w:val="Default"/>
        <w:jc w:val="center"/>
        <w:rPr>
          <w:color w:val="auto"/>
        </w:rPr>
      </w:pPr>
      <w:r w:rsidRPr="00842EB3">
        <w:rPr>
          <w:b/>
          <w:bCs/>
          <w:color w:val="auto"/>
        </w:rPr>
        <w:lastRenderedPageBreak/>
        <w:t>7</w:t>
      </w:r>
      <w:r w:rsidR="00174F8C" w:rsidRPr="00842EB3">
        <w:rPr>
          <w:b/>
          <w:bCs/>
          <w:color w:val="auto"/>
        </w:rPr>
        <w:t xml:space="preserve">. Условия и сроки заключения договора </w:t>
      </w:r>
      <w:r w:rsidR="004507AC">
        <w:rPr>
          <w:b/>
          <w:color w:val="auto"/>
        </w:rPr>
        <w:t>аренды</w:t>
      </w:r>
      <w:r w:rsidR="00174F8C" w:rsidRPr="00842EB3">
        <w:rPr>
          <w:b/>
          <w:bCs/>
          <w:color w:val="auto"/>
        </w:rPr>
        <w:t xml:space="preserve"> земельного участка</w:t>
      </w:r>
    </w:p>
    <w:p w:rsidR="00174F8C" w:rsidRPr="00842EB3" w:rsidRDefault="00985AB3" w:rsidP="00174F8C">
      <w:pPr>
        <w:pStyle w:val="Default"/>
        <w:ind w:firstLine="284"/>
        <w:jc w:val="both"/>
        <w:rPr>
          <w:bCs/>
          <w:color w:val="auto"/>
        </w:rPr>
      </w:pPr>
      <w:r w:rsidRPr="00842EB3">
        <w:rPr>
          <w:bCs/>
          <w:color w:val="auto"/>
        </w:rPr>
        <w:t>7</w:t>
      </w:r>
      <w:r w:rsidR="00174F8C" w:rsidRPr="00842EB3">
        <w:rPr>
          <w:bCs/>
          <w:color w:val="auto"/>
        </w:rPr>
        <w:t xml:space="preserve">.1. С проектом договора </w:t>
      </w:r>
      <w:r w:rsidR="00D368B7">
        <w:rPr>
          <w:bCs/>
          <w:color w:val="auto"/>
        </w:rPr>
        <w:t>аренды</w:t>
      </w:r>
      <w:r w:rsidR="00174F8C" w:rsidRPr="00842EB3">
        <w:rPr>
          <w:bCs/>
          <w:color w:val="auto"/>
        </w:rPr>
        <w:t xml:space="preserve"> земельного участка можно ознакомиться на сайте электронной площадки, а также официальном сайте торгов.</w:t>
      </w:r>
    </w:p>
    <w:p w:rsidR="00174F8C" w:rsidRPr="00842EB3" w:rsidRDefault="00985AB3" w:rsidP="00174F8C">
      <w:pPr>
        <w:pStyle w:val="Default"/>
        <w:ind w:firstLine="284"/>
        <w:jc w:val="both"/>
        <w:rPr>
          <w:color w:val="auto"/>
        </w:rPr>
      </w:pPr>
      <w:r w:rsidRPr="00842EB3">
        <w:rPr>
          <w:bCs/>
          <w:color w:val="auto"/>
        </w:rPr>
        <w:t>7</w:t>
      </w:r>
      <w:r w:rsidR="00174F8C" w:rsidRPr="00842EB3">
        <w:rPr>
          <w:bCs/>
          <w:color w:val="auto"/>
        </w:rPr>
        <w:t xml:space="preserve">.2. </w:t>
      </w:r>
      <w:r w:rsidR="00174F8C" w:rsidRPr="00842EB3">
        <w:rPr>
          <w:color w:val="auto"/>
        </w:rPr>
        <w:t xml:space="preserve">Заключение договора </w:t>
      </w:r>
      <w:r w:rsidR="00D368B7">
        <w:rPr>
          <w:color w:val="auto"/>
        </w:rPr>
        <w:t>аренды</w:t>
      </w:r>
      <w:r w:rsidR="00174F8C" w:rsidRPr="00842EB3">
        <w:rPr>
          <w:color w:val="auto"/>
        </w:rPr>
        <w:t xml:space="preserve">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настоящим извещением. </w:t>
      </w:r>
    </w:p>
    <w:p w:rsidR="00174F8C" w:rsidRPr="00842EB3" w:rsidRDefault="00985AB3" w:rsidP="00174F8C">
      <w:pPr>
        <w:pStyle w:val="Default"/>
        <w:ind w:firstLine="284"/>
        <w:jc w:val="both"/>
        <w:rPr>
          <w:color w:val="auto"/>
        </w:rPr>
      </w:pPr>
      <w:r w:rsidRPr="00842EB3">
        <w:rPr>
          <w:color w:val="auto"/>
        </w:rPr>
        <w:t>7</w:t>
      </w:r>
      <w:r w:rsidR="00174F8C" w:rsidRPr="00842EB3">
        <w:rPr>
          <w:color w:val="auto"/>
        </w:rPr>
        <w:t xml:space="preserve">.3. По результатам проведения аукциона не допускается заключение договора </w:t>
      </w:r>
      <w:r w:rsidR="00D368B7">
        <w:rPr>
          <w:color w:val="auto"/>
        </w:rPr>
        <w:t>аренды</w:t>
      </w:r>
      <w:r w:rsidR="00174F8C" w:rsidRPr="00842EB3">
        <w:rPr>
          <w:color w:val="auto"/>
        </w:rPr>
        <w:t xml:space="preserve"> земельного участка </w:t>
      </w:r>
      <w:proofErr w:type="gramStart"/>
      <w:r w:rsidR="00174F8C" w:rsidRPr="00842EB3">
        <w:rPr>
          <w:color w:val="auto"/>
        </w:rPr>
        <w:t>ранее</w:t>
      </w:r>
      <w:proofErr w:type="gramEnd"/>
      <w:r w:rsidR="00174F8C" w:rsidRPr="00842EB3">
        <w:rPr>
          <w:color w:val="auto"/>
        </w:rPr>
        <w:t xml:space="preserve"> чем через десять дней со дня размещения протокола рассмотрения заявок на участие в аукционе в случае, если электронный аукцион признан несостоявшимся, либо протокола о результатах аукциона на официальном сайте торгов.</w:t>
      </w:r>
    </w:p>
    <w:p w:rsidR="00F823D9" w:rsidRDefault="00985AB3" w:rsidP="00174F8C">
      <w:pPr>
        <w:pStyle w:val="Default"/>
        <w:ind w:firstLine="284"/>
        <w:jc w:val="both"/>
        <w:rPr>
          <w:color w:val="auto"/>
        </w:rPr>
      </w:pPr>
      <w:r w:rsidRPr="00842EB3">
        <w:rPr>
          <w:color w:val="auto"/>
        </w:rPr>
        <w:t>7</w:t>
      </w:r>
      <w:r w:rsidR="00174F8C" w:rsidRPr="00842EB3">
        <w:rPr>
          <w:color w:val="auto"/>
        </w:rPr>
        <w:t xml:space="preserve">.4. Уполномоченный орган обязан в течение пяти дней со дня истечения срока, предусмотренного пунктом 8.3. настоящего извещения, направить победителю аукциона или иным лицам, с которыми в соответствии с пунктами 13, 14, 20 и 25 статьи 39.12 Земельного кодекса Российской Федерации заключается договор </w:t>
      </w:r>
      <w:r w:rsidR="00D368B7">
        <w:rPr>
          <w:color w:val="auto"/>
        </w:rPr>
        <w:t>аренды</w:t>
      </w:r>
      <w:r w:rsidR="00174F8C" w:rsidRPr="00842EB3">
        <w:rPr>
          <w:color w:val="auto"/>
        </w:rPr>
        <w:t xml:space="preserve"> земельного участка, подписанный проект догов</w:t>
      </w:r>
      <w:r w:rsidR="00F823D9">
        <w:rPr>
          <w:color w:val="auto"/>
        </w:rPr>
        <w:t>ора</w:t>
      </w:r>
      <w:r w:rsidR="00F823D9" w:rsidRPr="00F823D9">
        <w:rPr>
          <w:color w:val="auto"/>
        </w:rPr>
        <w:t xml:space="preserve"> </w:t>
      </w:r>
      <w:r w:rsidR="00F823D9">
        <w:rPr>
          <w:color w:val="auto"/>
        </w:rPr>
        <w:t>аренды.</w:t>
      </w:r>
    </w:p>
    <w:p w:rsidR="00F823D9" w:rsidRDefault="00F823D9" w:rsidP="00174F8C">
      <w:pPr>
        <w:pStyle w:val="Default"/>
        <w:ind w:firstLine="284"/>
        <w:jc w:val="both"/>
        <w:rPr>
          <w:color w:val="auto"/>
        </w:rPr>
      </w:pPr>
      <w:r>
        <w:rPr>
          <w:color w:val="auto"/>
        </w:rPr>
        <w:t xml:space="preserve">7.5. </w:t>
      </w:r>
      <w:proofErr w:type="gramStart"/>
      <w:r>
        <w:rPr>
          <w:rFonts w:eastAsia="Calibri"/>
        </w:rPr>
        <w:t xml:space="preserve">Если </w:t>
      </w:r>
      <w:r w:rsidRPr="0020198E">
        <w:rPr>
          <w:rFonts w:eastAsia="Calibri"/>
        </w:rPr>
        <w:t xml:space="preserve">договор аренды земельного участка в течение </w:t>
      </w:r>
      <w:r w:rsidRPr="0020198E">
        <w:rPr>
          <w:rFonts w:eastAsia="Calibri"/>
          <w:b/>
        </w:rPr>
        <w:t>десяти рабочих дней</w:t>
      </w:r>
      <w:r w:rsidRPr="0020198E">
        <w:rPr>
          <w:rFonts w:eastAsia="Calibri"/>
        </w:rPr>
        <w:t xml:space="preserve"> со дня направле</w:t>
      </w:r>
      <w:r>
        <w:rPr>
          <w:rFonts w:eastAsia="Calibri"/>
        </w:rPr>
        <w:t>ния победителю аукциона проекта указанного договора не был им подписан и представлен</w:t>
      </w:r>
      <w:r w:rsidRPr="0020198E">
        <w:rPr>
          <w:rFonts w:eastAsia="Calibri"/>
        </w:rPr>
        <w:t xml:space="preserve"> в уполномоченный орган, уполномоч</w:t>
      </w:r>
      <w:r>
        <w:rPr>
          <w:rFonts w:eastAsia="Calibri"/>
        </w:rPr>
        <w:t>енный орган направляет указанный договор</w:t>
      </w:r>
      <w:r w:rsidRPr="0020198E">
        <w:rPr>
          <w:rFonts w:eastAsia="Calibri"/>
        </w:rPr>
        <w:t xml:space="preserve">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аукциона.</w:t>
      </w:r>
      <w:proofErr w:type="gramEnd"/>
    </w:p>
    <w:p w:rsidR="00F823D9" w:rsidRPr="00842EB3" w:rsidRDefault="00F823D9" w:rsidP="00174F8C">
      <w:pPr>
        <w:pStyle w:val="Default"/>
        <w:ind w:firstLine="284"/>
        <w:jc w:val="both"/>
        <w:rPr>
          <w:color w:val="auto"/>
        </w:rPr>
      </w:pPr>
      <w:r w:rsidRPr="00F823D9">
        <w:rPr>
          <w:rFonts w:eastAsia="Calibri"/>
        </w:rPr>
        <w:t xml:space="preserve"> </w:t>
      </w:r>
      <w:r>
        <w:rPr>
          <w:rFonts w:eastAsia="Calibri"/>
        </w:rPr>
        <w:t xml:space="preserve">7.6. </w:t>
      </w:r>
      <w:r w:rsidRPr="0020198E">
        <w:rPr>
          <w:rFonts w:eastAsia="Calibri"/>
        </w:rPr>
        <w:t xml:space="preserve">В случае,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аренды земельного участка этот участник не представил в </w:t>
      </w:r>
      <w:r>
        <w:rPr>
          <w:rFonts w:eastAsia="Calibri"/>
        </w:rPr>
        <w:t xml:space="preserve">уполномоченный </w:t>
      </w:r>
      <w:proofErr w:type="gramStart"/>
      <w:r>
        <w:rPr>
          <w:rFonts w:eastAsia="Calibri"/>
        </w:rPr>
        <w:t>орган</w:t>
      </w:r>
      <w:proofErr w:type="gramEnd"/>
      <w:r>
        <w:rPr>
          <w:rFonts w:eastAsia="Calibri"/>
        </w:rPr>
        <w:t xml:space="preserve"> подписанный им договор</w:t>
      </w:r>
      <w:r w:rsidRPr="0020198E">
        <w:rPr>
          <w:rFonts w:eastAsia="Calibri"/>
        </w:rPr>
        <w:t xml:space="preserve">,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</w:t>
      </w:r>
      <w:r w:rsidRPr="0020198E">
        <w:t>Российской Федерации</w:t>
      </w:r>
      <w:r>
        <w:t xml:space="preserve"> договора</w:t>
      </w:r>
      <w:r w:rsidR="00174F8C" w:rsidRPr="00842EB3">
        <w:rPr>
          <w:color w:val="auto"/>
        </w:rPr>
        <w:t xml:space="preserve"> </w:t>
      </w:r>
      <w:r w:rsidR="00D368B7">
        <w:rPr>
          <w:color w:val="auto"/>
        </w:rPr>
        <w:t>аренды</w:t>
      </w:r>
      <w:r w:rsidR="00174F8C" w:rsidRPr="00842EB3">
        <w:rPr>
          <w:color w:val="auto"/>
        </w:rPr>
        <w:t xml:space="preserve"> земельного участка.</w:t>
      </w:r>
    </w:p>
    <w:p w:rsidR="00842EB3" w:rsidRPr="00842EB3" w:rsidRDefault="00985AB3" w:rsidP="00D368B7">
      <w:pPr>
        <w:pStyle w:val="Default"/>
        <w:ind w:firstLine="284"/>
        <w:jc w:val="both"/>
        <w:rPr>
          <w:b/>
          <w:bCs/>
        </w:rPr>
      </w:pPr>
      <w:r w:rsidRPr="00842EB3">
        <w:rPr>
          <w:color w:val="auto"/>
        </w:rPr>
        <w:t>7</w:t>
      </w:r>
      <w:r w:rsidR="00174F8C" w:rsidRPr="00842EB3">
        <w:rPr>
          <w:color w:val="auto"/>
        </w:rPr>
        <w:t>.</w:t>
      </w:r>
      <w:r w:rsidR="00F823D9">
        <w:rPr>
          <w:color w:val="auto"/>
        </w:rPr>
        <w:t>7</w:t>
      </w:r>
      <w:r w:rsidR="00174F8C" w:rsidRPr="00842EB3">
        <w:rPr>
          <w:color w:val="auto"/>
        </w:rPr>
        <w:t xml:space="preserve">. По результатам проведения аукциона договор </w:t>
      </w:r>
      <w:r w:rsidR="00D368B7">
        <w:rPr>
          <w:color w:val="auto"/>
        </w:rPr>
        <w:t>аренды</w:t>
      </w:r>
      <w:r w:rsidR="00174F8C" w:rsidRPr="00842EB3">
        <w:rPr>
          <w:color w:val="auto"/>
        </w:rPr>
        <w:t xml:space="preserve">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174F8C" w:rsidRPr="00842EB3" w:rsidRDefault="00985AB3" w:rsidP="00174F8C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842EB3">
        <w:rPr>
          <w:rFonts w:ascii="Times New Roman" w:hAnsi="Times New Roman"/>
          <w:b/>
          <w:bCs/>
          <w:sz w:val="24"/>
          <w:szCs w:val="24"/>
        </w:rPr>
        <w:t>8</w:t>
      </w:r>
      <w:r w:rsidR="00174F8C" w:rsidRPr="00842EB3">
        <w:rPr>
          <w:rFonts w:ascii="Times New Roman" w:hAnsi="Times New Roman"/>
          <w:b/>
          <w:bCs/>
          <w:sz w:val="24"/>
          <w:szCs w:val="24"/>
        </w:rPr>
        <w:t>. Заключительные положения</w:t>
      </w:r>
    </w:p>
    <w:p w:rsidR="00245C36" w:rsidRPr="00245C36" w:rsidRDefault="00245C36" w:rsidP="00245C36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45C36">
        <w:rPr>
          <w:rFonts w:ascii="Times New Roman" w:hAnsi="Times New Roman"/>
          <w:color w:val="000000"/>
          <w:sz w:val="24"/>
          <w:szCs w:val="24"/>
          <w:lang w:eastAsia="ru-RU"/>
        </w:rPr>
        <w:t>8.1. Все вопросы, касающиеся проведения аукциона, не нашедшие отражения в настоящем извещении о проведен</w:t>
      </w:r>
      <w:proofErr w:type="gramStart"/>
      <w:r w:rsidRPr="00245C36">
        <w:rPr>
          <w:rFonts w:ascii="Times New Roman" w:hAnsi="Times New Roman"/>
          <w:color w:val="000000"/>
          <w:sz w:val="24"/>
          <w:szCs w:val="24"/>
          <w:lang w:eastAsia="ru-RU"/>
        </w:rPr>
        <w:t>ии ау</w:t>
      </w:r>
      <w:proofErr w:type="gramEnd"/>
      <w:r w:rsidRPr="00245C36">
        <w:rPr>
          <w:rFonts w:ascii="Times New Roman" w:hAnsi="Times New Roman"/>
          <w:color w:val="000000"/>
          <w:sz w:val="24"/>
          <w:szCs w:val="24"/>
          <w:lang w:eastAsia="ru-RU"/>
        </w:rPr>
        <w:t>кциона, регулируются законодательством Российской Федерации.</w:t>
      </w:r>
    </w:p>
    <w:p w:rsidR="00245C36" w:rsidRPr="00245C36" w:rsidRDefault="00245C36" w:rsidP="00245C3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5C36">
        <w:rPr>
          <w:rFonts w:ascii="Times New Roman" w:hAnsi="Times New Roman"/>
          <w:sz w:val="24"/>
          <w:szCs w:val="24"/>
          <w:lang w:eastAsia="ru-RU"/>
        </w:rPr>
        <w:t xml:space="preserve">8.2. Организатор аукциона вправе отказаться от проведения аукциона в любое время, но не </w:t>
      </w:r>
      <w:proofErr w:type="gramStart"/>
      <w:r w:rsidRPr="00245C36">
        <w:rPr>
          <w:rFonts w:ascii="Times New Roman" w:hAnsi="Times New Roman"/>
          <w:sz w:val="24"/>
          <w:szCs w:val="24"/>
          <w:lang w:eastAsia="ru-RU"/>
        </w:rPr>
        <w:t>позднее</w:t>
      </w:r>
      <w:proofErr w:type="gramEnd"/>
      <w:r w:rsidRPr="00245C36">
        <w:rPr>
          <w:rFonts w:ascii="Times New Roman" w:hAnsi="Times New Roman"/>
          <w:sz w:val="24"/>
          <w:szCs w:val="24"/>
          <w:lang w:eastAsia="ru-RU"/>
        </w:rPr>
        <w:t xml:space="preserve"> чем за 3 (три) дня до наступления даты его проведения.</w:t>
      </w:r>
    </w:p>
    <w:p w:rsidR="00174F8C" w:rsidRPr="00842EB3" w:rsidRDefault="00174F8C" w:rsidP="00245C36">
      <w:pPr>
        <w:tabs>
          <w:tab w:val="right" w:pos="9637"/>
        </w:tabs>
        <w:spacing w:after="0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4F8C" w:rsidRPr="00842EB3" w:rsidRDefault="00174F8C" w:rsidP="00F26008">
      <w:pPr>
        <w:tabs>
          <w:tab w:val="right" w:pos="9637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174F8C" w:rsidRPr="00842EB3" w:rsidSect="003928EB">
      <w:headerReference w:type="default" r:id="rId18"/>
      <w:footnotePr>
        <w:pos w:val="beneathText"/>
      </w:footnotePr>
      <w:pgSz w:w="11907" w:h="16839" w:code="9"/>
      <w:pgMar w:top="426" w:right="425" w:bottom="426" w:left="1185" w:header="295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7A4" w:rsidRDefault="005257A4">
      <w:pPr>
        <w:spacing w:after="0" w:line="240" w:lineRule="auto"/>
      </w:pPr>
      <w:r>
        <w:separator/>
      </w:r>
    </w:p>
  </w:endnote>
  <w:endnote w:type="continuationSeparator" w:id="1">
    <w:p w:rsidR="005257A4" w:rsidRDefault="00525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7A4" w:rsidRDefault="005257A4">
      <w:pPr>
        <w:spacing w:after="0" w:line="240" w:lineRule="auto"/>
      </w:pPr>
      <w:r>
        <w:separator/>
      </w:r>
    </w:p>
  </w:footnote>
  <w:footnote w:type="continuationSeparator" w:id="1">
    <w:p w:rsidR="005257A4" w:rsidRDefault="005257A4">
      <w:pPr>
        <w:spacing w:after="0" w:line="240" w:lineRule="auto"/>
      </w:pPr>
      <w:r>
        <w:continuationSeparator/>
      </w:r>
    </w:p>
  </w:footnote>
  <w:footnote w:id="2">
    <w:p w:rsidR="00DD05E6" w:rsidRDefault="00DD05E6" w:rsidP="00174F8C">
      <w:pPr>
        <w:pStyle w:val="afc"/>
        <w:jc w:val="both"/>
      </w:pPr>
      <w:r>
        <w:rPr>
          <w:rStyle w:val="afe"/>
        </w:rPr>
        <w:footnoteRef/>
      </w:r>
      <w:r>
        <w:t xml:space="preserve"> При подаче з</w:t>
      </w:r>
      <w:r w:rsidRPr="004A44F4">
        <w:t>аявителем Заявки в соответствии с</w:t>
      </w:r>
      <w:r>
        <w:t xml:space="preserve"> р</w:t>
      </w:r>
      <w:r w:rsidRPr="00F51F8F">
        <w:t>егламентом и инструкциями</w:t>
      </w:r>
      <w:r>
        <w:t xml:space="preserve"> оператора электронной площадки, информация </w:t>
      </w:r>
      <w:r w:rsidRPr="004A44F4">
        <w:t xml:space="preserve">о внесении </w:t>
      </w:r>
      <w:r>
        <w:t>заявителем задатка формируется о</w:t>
      </w:r>
      <w:r w:rsidRPr="004A44F4">
        <w:t xml:space="preserve">ператором электронной площадки и направляется Организатору </w:t>
      </w:r>
      <w:r>
        <w:t>аукциона.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5E6" w:rsidRDefault="00566D49" w:rsidP="003F08D5">
    <w:pPr>
      <w:pStyle w:val="a6"/>
      <w:numPr>
        <w:ilvl w:val="0"/>
        <w:numId w:val="28"/>
      </w:numPr>
      <w:spacing w:line="14" w:lineRule="auto"/>
      <w:rPr>
        <w:sz w:val="20"/>
      </w:rPr>
    </w:pPr>
    <w:r w:rsidRPr="00566D49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5" type="#_x0000_t202" style="position:absolute;left:0;text-align:left;margin-left:429.65pt;margin-top:34.85pt;width:18pt;height:15.3pt;z-index:-251658752;mso-position-horizontal-relative:page;mso-position-vertical-relative:page" filled="f" stroked="f">
          <v:textbox style="mso-next-textbox:#_x0000_s3075" inset="0,0,0,0">
            <w:txbxContent>
              <w:p w:rsidR="00DD05E6" w:rsidRDefault="00DD05E6" w:rsidP="003F08D5">
                <w:pPr>
                  <w:spacing w:before="1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RTF_Num 6"/>
    <w:lvl w:ilvl="0">
      <w:start w:val="3"/>
      <w:numFmt w:val="bullet"/>
      <w:lvlText w:val="-"/>
      <w:lvlJc w:val="left"/>
      <w:pPr>
        <w:ind w:left="600" w:hanging="360"/>
      </w:pPr>
      <w:rPr>
        <w:rFonts w:ascii="Times New Roman" w:hAnsi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singleLevel"/>
    <w:tmpl w:val="00000004"/>
    <w:name w:val="RTF_Num 9"/>
    <w:lvl w:ilvl="0">
      <w:numFmt w:val="bullet"/>
      <w:lvlText w:val=""/>
      <w:lvlJc w:val="left"/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4.3.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3"/>
      <w:numFmt w:val="decimal"/>
      <w:lvlText w:val="4.3.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4.4.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9">
    <w:nsid w:val="0000000A"/>
    <w:multiLevelType w:val="single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0">
    <w:nsid w:val="11504E6A"/>
    <w:multiLevelType w:val="hybridMultilevel"/>
    <w:tmpl w:val="0FD0F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2F3EF8"/>
    <w:multiLevelType w:val="hybridMultilevel"/>
    <w:tmpl w:val="8FF66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27319F"/>
    <w:multiLevelType w:val="multilevel"/>
    <w:tmpl w:val="A58A06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23C31D6B"/>
    <w:multiLevelType w:val="hybridMultilevel"/>
    <w:tmpl w:val="12DA7214"/>
    <w:lvl w:ilvl="0" w:tplc="F80C924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>
    <w:nsid w:val="30F02335"/>
    <w:multiLevelType w:val="multilevel"/>
    <w:tmpl w:val="D110D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8A2A42"/>
    <w:multiLevelType w:val="singleLevel"/>
    <w:tmpl w:val="8AD4755E"/>
    <w:lvl w:ilvl="0">
      <w:start w:val="1"/>
      <w:numFmt w:val="decimal"/>
      <w:lvlText w:val="10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16">
    <w:nsid w:val="3C6475CE"/>
    <w:multiLevelType w:val="multilevel"/>
    <w:tmpl w:val="668093B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2642F07"/>
    <w:multiLevelType w:val="hybridMultilevel"/>
    <w:tmpl w:val="BD7E0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541FB3"/>
    <w:multiLevelType w:val="multilevel"/>
    <w:tmpl w:val="94E499B8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E9B65DC"/>
    <w:multiLevelType w:val="hybridMultilevel"/>
    <w:tmpl w:val="84345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3E533C"/>
    <w:multiLevelType w:val="hybridMultilevel"/>
    <w:tmpl w:val="78EC632E"/>
    <w:lvl w:ilvl="0" w:tplc="53C2AD38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5AC91A1D"/>
    <w:multiLevelType w:val="hybridMultilevel"/>
    <w:tmpl w:val="A75E46F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37FAA"/>
    <w:multiLevelType w:val="multilevel"/>
    <w:tmpl w:val="C352DB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B87092"/>
    <w:multiLevelType w:val="hybridMultilevel"/>
    <w:tmpl w:val="A324173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74913D93"/>
    <w:multiLevelType w:val="multilevel"/>
    <w:tmpl w:val="CDE68B6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74FF3D96"/>
    <w:multiLevelType w:val="singleLevel"/>
    <w:tmpl w:val="DF8A6BD6"/>
    <w:lvl w:ilvl="0">
      <w:start w:val="2"/>
      <w:numFmt w:val="decimal"/>
      <w:lvlText w:val="7.%1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6">
    <w:nsid w:val="776E1B90"/>
    <w:multiLevelType w:val="multilevel"/>
    <w:tmpl w:val="23B67D84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7">
    <w:nsid w:val="7A0A2E5E"/>
    <w:multiLevelType w:val="multilevel"/>
    <w:tmpl w:val="0CCE8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99" w:hanging="390"/>
      </w:pPr>
      <w:rPr>
        <w:sz w:val="26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sz w:val="26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sz w:val="26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sz w:val="26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sz w:val="26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sz w:val="26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sz w:val="26"/>
      </w:rPr>
    </w:lvl>
  </w:abstractNum>
  <w:abstractNum w:abstractNumId="28">
    <w:nsid w:val="7FE665E8"/>
    <w:multiLevelType w:val="multilevel"/>
    <w:tmpl w:val="9D02E2CE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56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7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58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09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0" w:hanging="13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5"/>
  </w:num>
  <w:num w:numId="4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26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7"/>
  </w:num>
  <w:num w:numId="15">
    <w:abstractNumId w:val="11"/>
  </w:num>
  <w:num w:numId="16">
    <w:abstractNumId w:val="23"/>
  </w:num>
  <w:num w:numId="17">
    <w:abstractNumId w:val="28"/>
  </w:num>
  <w:num w:numId="18">
    <w:abstractNumId w:val="13"/>
  </w:num>
  <w:num w:numId="19">
    <w:abstractNumId w:val="19"/>
  </w:num>
  <w:num w:numId="20">
    <w:abstractNumId w:val="21"/>
  </w:num>
  <w:num w:numId="21">
    <w:abstractNumId w:val="14"/>
  </w:num>
  <w:num w:numId="22">
    <w:abstractNumId w:val="24"/>
  </w:num>
  <w:num w:numId="23">
    <w:abstractNumId w:val="18"/>
  </w:num>
  <w:num w:numId="24">
    <w:abstractNumId w:val="16"/>
  </w:num>
  <w:num w:numId="25">
    <w:abstractNumId w:val="25"/>
  </w:num>
  <w:num w:numId="26">
    <w:abstractNumId w:val="27"/>
  </w:num>
  <w:num w:numId="27">
    <w:abstractNumId w:val="20"/>
  </w:num>
  <w:num w:numId="28">
    <w:abstractNumId w:val="10"/>
  </w:num>
  <w:num w:numId="29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3077"/>
    <o:shapelayout v:ext="edit">
      <o:idmap v:ext="edit" data="3"/>
    </o:shapelayout>
  </w:hdrShapeDefaults>
  <w:footnotePr>
    <w:pos w:val="beneathText"/>
    <w:footnote w:id="0"/>
    <w:footnote w:id="1"/>
  </w:footnotePr>
  <w:endnotePr>
    <w:endnote w:id="0"/>
    <w:endnote w:id="1"/>
  </w:endnotePr>
  <w:compat/>
  <w:docVars>
    <w:docVar w:name="CR_AROBJ_ID" w:val="6880"/>
    <w:docVar w:name="CR_ARSUBJ_ID" w:val="4664"/>
    <w:docVar w:name="CR_AUCTION_ID" w:val="0"/>
    <w:docVar w:name="CR_AUCTIONBIDDER_ID" w:val="0"/>
    <w:docVar w:name="CR_CHECKS_ID" w:val="0"/>
    <w:docVar w:name="CR_COM_ID" w:val="0"/>
    <w:docVar w:name="CR_DATES_ID" w:val="0"/>
    <w:docVar w:name="CR_DOCS_ID" w:val="56222"/>
    <w:docVar w:name="CR_LARSUM_ID" w:val="6135"/>
    <w:docVar w:name="CR_UNACHPLAT_ID" w:val="0"/>
    <w:docVar w:name="IsCanceled" w:val="N"/>
    <w:docVar w:name="ProcAfterReport_SessionID" w:val="{B60C3DE1-5A65-42B7-B7C8-C71B7D7782EF}"/>
    <w:docVar w:name="SignerID" w:val="12"/>
  </w:docVars>
  <w:rsids>
    <w:rsidRoot w:val="00560C56"/>
    <w:rsid w:val="00001866"/>
    <w:rsid w:val="00001915"/>
    <w:rsid w:val="00001B93"/>
    <w:rsid w:val="00001DB7"/>
    <w:rsid w:val="00001E57"/>
    <w:rsid w:val="0000407B"/>
    <w:rsid w:val="00004B86"/>
    <w:rsid w:val="00005617"/>
    <w:rsid w:val="00007331"/>
    <w:rsid w:val="000074F3"/>
    <w:rsid w:val="00011177"/>
    <w:rsid w:val="0001240C"/>
    <w:rsid w:val="000139C0"/>
    <w:rsid w:val="00014716"/>
    <w:rsid w:val="00016C68"/>
    <w:rsid w:val="00017DDA"/>
    <w:rsid w:val="00021039"/>
    <w:rsid w:val="00021DC8"/>
    <w:rsid w:val="0002275C"/>
    <w:rsid w:val="000227A3"/>
    <w:rsid w:val="00023831"/>
    <w:rsid w:val="00023E31"/>
    <w:rsid w:val="00024446"/>
    <w:rsid w:val="000257C0"/>
    <w:rsid w:val="0002739C"/>
    <w:rsid w:val="00027AE0"/>
    <w:rsid w:val="00030105"/>
    <w:rsid w:val="00030516"/>
    <w:rsid w:val="00030AAE"/>
    <w:rsid w:val="000310C0"/>
    <w:rsid w:val="000318DE"/>
    <w:rsid w:val="00032999"/>
    <w:rsid w:val="000334F5"/>
    <w:rsid w:val="00033F5E"/>
    <w:rsid w:val="00035926"/>
    <w:rsid w:val="00035A80"/>
    <w:rsid w:val="00037979"/>
    <w:rsid w:val="00040585"/>
    <w:rsid w:val="000419B1"/>
    <w:rsid w:val="00041B97"/>
    <w:rsid w:val="00042680"/>
    <w:rsid w:val="000428A0"/>
    <w:rsid w:val="00043A25"/>
    <w:rsid w:val="00045E19"/>
    <w:rsid w:val="000475D5"/>
    <w:rsid w:val="00051040"/>
    <w:rsid w:val="000512DC"/>
    <w:rsid w:val="00052A81"/>
    <w:rsid w:val="000533B9"/>
    <w:rsid w:val="00053F2B"/>
    <w:rsid w:val="000552CC"/>
    <w:rsid w:val="00055553"/>
    <w:rsid w:val="00056A8A"/>
    <w:rsid w:val="00056B8E"/>
    <w:rsid w:val="000573EA"/>
    <w:rsid w:val="000600D0"/>
    <w:rsid w:val="00060315"/>
    <w:rsid w:val="0006074D"/>
    <w:rsid w:val="00062526"/>
    <w:rsid w:val="000636E4"/>
    <w:rsid w:val="000638C2"/>
    <w:rsid w:val="0006464F"/>
    <w:rsid w:val="00065B3B"/>
    <w:rsid w:val="0006792F"/>
    <w:rsid w:val="000767A4"/>
    <w:rsid w:val="00076B9C"/>
    <w:rsid w:val="00081EC4"/>
    <w:rsid w:val="00082ADA"/>
    <w:rsid w:val="00083572"/>
    <w:rsid w:val="000836FB"/>
    <w:rsid w:val="00084959"/>
    <w:rsid w:val="000852C6"/>
    <w:rsid w:val="00085DF3"/>
    <w:rsid w:val="00085E40"/>
    <w:rsid w:val="0008655E"/>
    <w:rsid w:val="00086E9D"/>
    <w:rsid w:val="00087CA4"/>
    <w:rsid w:val="0009126D"/>
    <w:rsid w:val="000921A2"/>
    <w:rsid w:val="000921E8"/>
    <w:rsid w:val="00092F92"/>
    <w:rsid w:val="00093C2C"/>
    <w:rsid w:val="00094413"/>
    <w:rsid w:val="000A0658"/>
    <w:rsid w:val="000A4E15"/>
    <w:rsid w:val="000A4FB5"/>
    <w:rsid w:val="000B103A"/>
    <w:rsid w:val="000B1792"/>
    <w:rsid w:val="000B26F7"/>
    <w:rsid w:val="000B4322"/>
    <w:rsid w:val="000B49F2"/>
    <w:rsid w:val="000B5162"/>
    <w:rsid w:val="000B5A6A"/>
    <w:rsid w:val="000B637C"/>
    <w:rsid w:val="000B6B28"/>
    <w:rsid w:val="000B7635"/>
    <w:rsid w:val="000C052A"/>
    <w:rsid w:val="000C082C"/>
    <w:rsid w:val="000C08B7"/>
    <w:rsid w:val="000C30DE"/>
    <w:rsid w:val="000C331A"/>
    <w:rsid w:val="000C3EA1"/>
    <w:rsid w:val="000C5256"/>
    <w:rsid w:val="000C5EF3"/>
    <w:rsid w:val="000C7A8B"/>
    <w:rsid w:val="000C7CD7"/>
    <w:rsid w:val="000D040F"/>
    <w:rsid w:val="000D0596"/>
    <w:rsid w:val="000D1C1E"/>
    <w:rsid w:val="000D1C64"/>
    <w:rsid w:val="000D235B"/>
    <w:rsid w:val="000D507D"/>
    <w:rsid w:val="000D5A89"/>
    <w:rsid w:val="000E1F33"/>
    <w:rsid w:val="000E3B06"/>
    <w:rsid w:val="000E45F2"/>
    <w:rsid w:val="000E466A"/>
    <w:rsid w:val="000E47F7"/>
    <w:rsid w:val="000E4B3A"/>
    <w:rsid w:val="000E5203"/>
    <w:rsid w:val="000E5D81"/>
    <w:rsid w:val="000E6875"/>
    <w:rsid w:val="000E74BA"/>
    <w:rsid w:val="000F0822"/>
    <w:rsid w:val="000F0EED"/>
    <w:rsid w:val="000F0FD1"/>
    <w:rsid w:val="000F23D1"/>
    <w:rsid w:val="000F4A74"/>
    <w:rsid w:val="000F5215"/>
    <w:rsid w:val="000F564C"/>
    <w:rsid w:val="000F60B5"/>
    <w:rsid w:val="000F66AA"/>
    <w:rsid w:val="000F6BE6"/>
    <w:rsid w:val="00100A4F"/>
    <w:rsid w:val="00102A4A"/>
    <w:rsid w:val="00103211"/>
    <w:rsid w:val="00103513"/>
    <w:rsid w:val="0010382F"/>
    <w:rsid w:val="00104199"/>
    <w:rsid w:val="001048A9"/>
    <w:rsid w:val="00106222"/>
    <w:rsid w:val="0010656B"/>
    <w:rsid w:val="0010661B"/>
    <w:rsid w:val="00106873"/>
    <w:rsid w:val="001074E3"/>
    <w:rsid w:val="00107B92"/>
    <w:rsid w:val="001102C0"/>
    <w:rsid w:val="00110DB3"/>
    <w:rsid w:val="001126B6"/>
    <w:rsid w:val="001138E3"/>
    <w:rsid w:val="001156F4"/>
    <w:rsid w:val="00117945"/>
    <w:rsid w:val="00120108"/>
    <w:rsid w:val="00121214"/>
    <w:rsid w:val="0012135E"/>
    <w:rsid w:val="00121796"/>
    <w:rsid w:val="00123401"/>
    <w:rsid w:val="00123BD5"/>
    <w:rsid w:val="001254B8"/>
    <w:rsid w:val="00126C80"/>
    <w:rsid w:val="00127876"/>
    <w:rsid w:val="00135430"/>
    <w:rsid w:val="00136007"/>
    <w:rsid w:val="001370CD"/>
    <w:rsid w:val="001400DE"/>
    <w:rsid w:val="0014072B"/>
    <w:rsid w:val="00140AE1"/>
    <w:rsid w:val="00140CA8"/>
    <w:rsid w:val="00140E57"/>
    <w:rsid w:val="00141D58"/>
    <w:rsid w:val="00142694"/>
    <w:rsid w:val="00142934"/>
    <w:rsid w:val="0014335B"/>
    <w:rsid w:val="0014461C"/>
    <w:rsid w:val="001449B1"/>
    <w:rsid w:val="00144E0C"/>
    <w:rsid w:val="00146098"/>
    <w:rsid w:val="00146E1E"/>
    <w:rsid w:val="00147C8B"/>
    <w:rsid w:val="001501CE"/>
    <w:rsid w:val="00152A64"/>
    <w:rsid w:val="00152CF3"/>
    <w:rsid w:val="00153ABC"/>
    <w:rsid w:val="00155576"/>
    <w:rsid w:val="001574AD"/>
    <w:rsid w:val="00161F1A"/>
    <w:rsid w:val="00162C64"/>
    <w:rsid w:val="001635E9"/>
    <w:rsid w:val="00167007"/>
    <w:rsid w:val="00167999"/>
    <w:rsid w:val="001703F3"/>
    <w:rsid w:val="00170FBE"/>
    <w:rsid w:val="00171FB8"/>
    <w:rsid w:val="00174F8C"/>
    <w:rsid w:val="00175AA8"/>
    <w:rsid w:val="00176620"/>
    <w:rsid w:val="0017730D"/>
    <w:rsid w:val="00177347"/>
    <w:rsid w:val="0017796E"/>
    <w:rsid w:val="001801F6"/>
    <w:rsid w:val="0018102C"/>
    <w:rsid w:val="00181C2D"/>
    <w:rsid w:val="00181C2E"/>
    <w:rsid w:val="0018251C"/>
    <w:rsid w:val="00182BEA"/>
    <w:rsid w:val="00183CD5"/>
    <w:rsid w:val="001865D8"/>
    <w:rsid w:val="00186F78"/>
    <w:rsid w:val="00187228"/>
    <w:rsid w:val="00192099"/>
    <w:rsid w:val="0019559F"/>
    <w:rsid w:val="00195FD5"/>
    <w:rsid w:val="0019741F"/>
    <w:rsid w:val="00197482"/>
    <w:rsid w:val="001A0429"/>
    <w:rsid w:val="001A0B7E"/>
    <w:rsid w:val="001A1339"/>
    <w:rsid w:val="001A142B"/>
    <w:rsid w:val="001A453D"/>
    <w:rsid w:val="001A66EB"/>
    <w:rsid w:val="001B261F"/>
    <w:rsid w:val="001B2E96"/>
    <w:rsid w:val="001B3091"/>
    <w:rsid w:val="001B438F"/>
    <w:rsid w:val="001B4909"/>
    <w:rsid w:val="001B4983"/>
    <w:rsid w:val="001B4E53"/>
    <w:rsid w:val="001B54A6"/>
    <w:rsid w:val="001C0C27"/>
    <w:rsid w:val="001C1A6D"/>
    <w:rsid w:val="001C2AD0"/>
    <w:rsid w:val="001C45CA"/>
    <w:rsid w:val="001C5FB9"/>
    <w:rsid w:val="001C7844"/>
    <w:rsid w:val="001D033A"/>
    <w:rsid w:val="001D1164"/>
    <w:rsid w:val="001D2FCA"/>
    <w:rsid w:val="001D3D0F"/>
    <w:rsid w:val="001D483A"/>
    <w:rsid w:val="001D5048"/>
    <w:rsid w:val="001D538B"/>
    <w:rsid w:val="001D5BF8"/>
    <w:rsid w:val="001D5C4A"/>
    <w:rsid w:val="001E112D"/>
    <w:rsid w:val="001E25F8"/>
    <w:rsid w:val="001E2BE4"/>
    <w:rsid w:val="001E3557"/>
    <w:rsid w:val="001E51F0"/>
    <w:rsid w:val="001E7126"/>
    <w:rsid w:val="001E77F4"/>
    <w:rsid w:val="001F0B8F"/>
    <w:rsid w:val="001F0E64"/>
    <w:rsid w:val="001F26D8"/>
    <w:rsid w:val="001F3691"/>
    <w:rsid w:val="001F424A"/>
    <w:rsid w:val="001F64A7"/>
    <w:rsid w:val="00202905"/>
    <w:rsid w:val="00202FE9"/>
    <w:rsid w:val="0020386F"/>
    <w:rsid w:val="00203E20"/>
    <w:rsid w:val="00204743"/>
    <w:rsid w:val="00204DB3"/>
    <w:rsid w:val="00204E7F"/>
    <w:rsid w:val="00205D8C"/>
    <w:rsid w:val="00206202"/>
    <w:rsid w:val="00207902"/>
    <w:rsid w:val="00213933"/>
    <w:rsid w:val="002139F4"/>
    <w:rsid w:val="00213B18"/>
    <w:rsid w:val="00214F46"/>
    <w:rsid w:val="0022208F"/>
    <w:rsid w:val="00222705"/>
    <w:rsid w:val="002250FD"/>
    <w:rsid w:val="002259F7"/>
    <w:rsid w:val="002265BA"/>
    <w:rsid w:val="002276F3"/>
    <w:rsid w:val="002279E1"/>
    <w:rsid w:val="00227E97"/>
    <w:rsid w:val="002302C2"/>
    <w:rsid w:val="002305EB"/>
    <w:rsid w:val="002312AB"/>
    <w:rsid w:val="00231DB3"/>
    <w:rsid w:val="002325A1"/>
    <w:rsid w:val="0023355A"/>
    <w:rsid w:val="00233EA9"/>
    <w:rsid w:val="002342CB"/>
    <w:rsid w:val="00236B48"/>
    <w:rsid w:val="00237626"/>
    <w:rsid w:val="0024284B"/>
    <w:rsid w:val="00242866"/>
    <w:rsid w:val="00242961"/>
    <w:rsid w:val="00243896"/>
    <w:rsid w:val="00244238"/>
    <w:rsid w:val="00245C36"/>
    <w:rsid w:val="00246212"/>
    <w:rsid w:val="00247F7E"/>
    <w:rsid w:val="00250538"/>
    <w:rsid w:val="00250C33"/>
    <w:rsid w:val="00250C86"/>
    <w:rsid w:val="00251C17"/>
    <w:rsid w:val="00254737"/>
    <w:rsid w:val="002566D2"/>
    <w:rsid w:val="00257B24"/>
    <w:rsid w:val="0026125A"/>
    <w:rsid w:val="00261535"/>
    <w:rsid w:val="00261BBE"/>
    <w:rsid w:val="002625A3"/>
    <w:rsid w:val="00262975"/>
    <w:rsid w:val="002629B7"/>
    <w:rsid w:val="00262ADD"/>
    <w:rsid w:val="00263FA4"/>
    <w:rsid w:val="00265C42"/>
    <w:rsid w:val="00266D8E"/>
    <w:rsid w:val="00266DD6"/>
    <w:rsid w:val="0027195D"/>
    <w:rsid w:val="00273BB2"/>
    <w:rsid w:val="00273E97"/>
    <w:rsid w:val="00274775"/>
    <w:rsid w:val="0027710B"/>
    <w:rsid w:val="0027774D"/>
    <w:rsid w:val="00277E25"/>
    <w:rsid w:val="0028246B"/>
    <w:rsid w:val="002825D2"/>
    <w:rsid w:val="002827B1"/>
    <w:rsid w:val="00283F33"/>
    <w:rsid w:val="00284D98"/>
    <w:rsid w:val="0028617E"/>
    <w:rsid w:val="00286DD1"/>
    <w:rsid w:val="002870AC"/>
    <w:rsid w:val="0029059F"/>
    <w:rsid w:val="002916C4"/>
    <w:rsid w:val="00291A5D"/>
    <w:rsid w:val="00292068"/>
    <w:rsid w:val="00292241"/>
    <w:rsid w:val="00292CE3"/>
    <w:rsid w:val="00292CF4"/>
    <w:rsid w:val="002937C5"/>
    <w:rsid w:val="00293B4C"/>
    <w:rsid w:val="00293CCB"/>
    <w:rsid w:val="00294355"/>
    <w:rsid w:val="00294AF4"/>
    <w:rsid w:val="00295CB0"/>
    <w:rsid w:val="00296A06"/>
    <w:rsid w:val="00297732"/>
    <w:rsid w:val="002977A8"/>
    <w:rsid w:val="00297E33"/>
    <w:rsid w:val="002A00F7"/>
    <w:rsid w:val="002A2B6A"/>
    <w:rsid w:val="002A6631"/>
    <w:rsid w:val="002A6D9D"/>
    <w:rsid w:val="002B12F7"/>
    <w:rsid w:val="002B20A7"/>
    <w:rsid w:val="002B36C5"/>
    <w:rsid w:val="002B3CCB"/>
    <w:rsid w:val="002B43A9"/>
    <w:rsid w:val="002B4CA3"/>
    <w:rsid w:val="002B4E13"/>
    <w:rsid w:val="002B5103"/>
    <w:rsid w:val="002B5644"/>
    <w:rsid w:val="002B62F4"/>
    <w:rsid w:val="002C0192"/>
    <w:rsid w:val="002C2ADE"/>
    <w:rsid w:val="002C36D1"/>
    <w:rsid w:val="002C5EFD"/>
    <w:rsid w:val="002C60E7"/>
    <w:rsid w:val="002C71F9"/>
    <w:rsid w:val="002D1E2D"/>
    <w:rsid w:val="002D57CC"/>
    <w:rsid w:val="002D5A63"/>
    <w:rsid w:val="002D7E91"/>
    <w:rsid w:val="002E23F4"/>
    <w:rsid w:val="002E30F1"/>
    <w:rsid w:val="002E3721"/>
    <w:rsid w:val="002E3B0B"/>
    <w:rsid w:val="002E5874"/>
    <w:rsid w:val="002E60FE"/>
    <w:rsid w:val="002E6519"/>
    <w:rsid w:val="002E6B66"/>
    <w:rsid w:val="002E76BA"/>
    <w:rsid w:val="002E7C49"/>
    <w:rsid w:val="002F0827"/>
    <w:rsid w:val="002F0A24"/>
    <w:rsid w:val="002F0D80"/>
    <w:rsid w:val="002F1069"/>
    <w:rsid w:val="002F126E"/>
    <w:rsid w:val="002F16E9"/>
    <w:rsid w:val="002F18BF"/>
    <w:rsid w:val="002F19BF"/>
    <w:rsid w:val="002F32DA"/>
    <w:rsid w:val="002F36E9"/>
    <w:rsid w:val="002F3ACA"/>
    <w:rsid w:val="002F40F3"/>
    <w:rsid w:val="002F4647"/>
    <w:rsid w:val="002F48B6"/>
    <w:rsid w:val="002F4B40"/>
    <w:rsid w:val="002F544B"/>
    <w:rsid w:val="002F6E4B"/>
    <w:rsid w:val="002F78CB"/>
    <w:rsid w:val="0030061F"/>
    <w:rsid w:val="003016F4"/>
    <w:rsid w:val="00301800"/>
    <w:rsid w:val="00302B20"/>
    <w:rsid w:val="00302DF7"/>
    <w:rsid w:val="00303015"/>
    <w:rsid w:val="00304427"/>
    <w:rsid w:val="003052AF"/>
    <w:rsid w:val="003055E5"/>
    <w:rsid w:val="00305A03"/>
    <w:rsid w:val="003062CE"/>
    <w:rsid w:val="003069DC"/>
    <w:rsid w:val="003108C1"/>
    <w:rsid w:val="003109E9"/>
    <w:rsid w:val="00311A06"/>
    <w:rsid w:val="00311A96"/>
    <w:rsid w:val="003126A0"/>
    <w:rsid w:val="00317C1E"/>
    <w:rsid w:val="003203F1"/>
    <w:rsid w:val="00321C4E"/>
    <w:rsid w:val="003246FA"/>
    <w:rsid w:val="003258B2"/>
    <w:rsid w:val="0032601F"/>
    <w:rsid w:val="0032687E"/>
    <w:rsid w:val="00327AAF"/>
    <w:rsid w:val="0033006F"/>
    <w:rsid w:val="0033063D"/>
    <w:rsid w:val="00331C62"/>
    <w:rsid w:val="003370BE"/>
    <w:rsid w:val="00337164"/>
    <w:rsid w:val="0033768E"/>
    <w:rsid w:val="00337D79"/>
    <w:rsid w:val="003400C5"/>
    <w:rsid w:val="00340BA3"/>
    <w:rsid w:val="00340D10"/>
    <w:rsid w:val="00341452"/>
    <w:rsid w:val="00344975"/>
    <w:rsid w:val="00345C84"/>
    <w:rsid w:val="00346919"/>
    <w:rsid w:val="00351B33"/>
    <w:rsid w:val="00351BF1"/>
    <w:rsid w:val="00351F3F"/>
    <w:rsid w:val="003527CD"/>
    <w:rsid w:val="00354996"/>
    <w:rsid w:val="00355035"/>
    <w:rsid w:val="00356511"/>
    <w:rsid w:val="00357A4D"/>
    <w:rsid w:val="00360618"/>
    <w:rsid w:val="0036227B"/>
    <w:rsid w:val="00363313"/>
    <w:rsid w:val="00364A33"/>
    <w:rsid w:val="003651FB"/>
    <w:rsid w:val="00365707"/>
    <w:rsid w:val="00365C14"/>
    <w:rsid w:val="003664E6"/>
    <w:rsid w:val="003710E0"/>
    <w:rsid w:val="00371604"/>
    <w:rsid w:val="00371AC2"/>
    <w:rsid w:val="0037221F"/>
    <w:rsid w:val="00372A28"/>
    <w:rsid w:val="003752DF"/>
    <w:rsid w:val="0037564F"/>
    <w:rsid w:val="00375F2B"/>
    <w:rsid w:val="00377C9C"/>
    <w:rsid w:val="00377FEA"/>
    <w:rsid w:val="00381A04"/>
    <w:rsid w:val="00381D72"/>
    <w:rsid w:val="00382215"/>
    <w:rsid w:val="003830C6"/>
    <w:rsid w:val="00384C97"/>
    <w:rsid w:val="00385D6A"/>
    <w:rsid w:val="00387CAC"/>
    <w:rsid w:val="00390200"/>
    <w:rsid w:val="00391031"/>
    <w:rsid w:val="00391A40"/>
    <w:rsid w:val="003928EB"/>
    <w:rsid w:val="003960BC"/>
    <w:rsid w:val="003971DE"/>
    <w:rsid w:val="00397BEC"/>
    <w:rsid w:val="003A0596"/>
    <w:rsid w:val="003A0E5A"/>
    <w:rsid w:val="003A2121"/>
    <w:rsid w:val="003A445C"/>
    <w:rsid w:val="003A65C6"/>
    <w:rsid w:val="003A69D2"/>
    <w:rsid w:val="003B09E7"/>
    <w:rsid w:val="003B0B33"/>
    <w:rsid w:val="003B1576"/>
    <w:rsid w:val="003B1601"/>
    <w:rsid w:val="003B1682"/>
    <w:rsid w:val="003B1D64"/>
    <w:rsid w:val="003B1F0D"/>
    <w:rsid w:val="003B2A95"/>
    <w:rsid w:val="003B2AE3"/>
    <w:rsid w:val="003B5100"/>
    <w:rsid w:val="003B5629"/>
    <w:rsid w:val="003B5C33"/>
    <w:rsid w:val="003B691F"/>
    <w:rsid w:val="003C0986"/>
    <w:rsid w:val="003C3A5C"/>
    <w:rsid w:val="003C4873"/>
    <w:rsid w:val="003C4887"/>
    <w:rsid w:val="003C66A9"/>
    <w:rsid w:val="003C6C50"/>
    <w:rsid w:val="003C7135"/>
    <w:rsid w:val="003C71D4"/>
    <w:rsid w:val="003C7DCC"/>
    <w:rsid w:val="003D107E"/>
    <w:rsid w:val="003D15AE"/>
    <w:rsid w:val="003D2114"/>
    <w:rsid w:val="003D2403"/>
    <w:rsid w:val="003D3FA2"/>
    <w:rsid w:val="003D4DE5"/>
    <w:rsid w:val="003D4E11"/>
    <w:rsid w:val="003D6506"/>
    <w:rsid w:val="003E0088"/>
    <w:rsid w:val="003E1CFA"/>
    <w:rsid w:val="003E1E90"/>
    <w:rsid w:val="003E3896"/>
    <w:rsid w:val="003E3E87"/>
    <w:rsid w:val="003E739C"/>
    <w:rsid w:val="003F08D5"/>
    <w:rsid w:val="003F0D38"/>
    <w:rsid w:val="003F1E18"/>
    <w:rsid w:val="003F3A82"/>
    <w:rsid w:val="003F3FD2"/>
    <w:rsid w:val="003F4275"/>
    <w:rsid w:val="003F4DB1"/>
    <w:rsid w:val="003F4F06"/>
    <w:rsid w:val="003F5B5F"/>
    <w:rsid w:val="003F5E74"/>
    <w:rsid w:val="003F6568"/>
    <w:rsid w:val="003F77CA"/>
    <w:rsid w:val="00400D1D"/>
    <w:rsid w:val="004011CD"/>
    <w:rsid w:val="00401A3F"/>
    <w:rsid w:val="00401C02"/>
    <w:rsid w:val="0040325A"/>
    <w:rsid w:val="0040384A"/>
    <w:rsid w:val="00403C8D"/>
    <w:rsid w:val="0040400A"/>
    <w:rsid w:val="00404CC1"/>
    <w:rsid w:val="004069A1"/>
    <w:rsid w:val="004103FB"/>
    <w:rsid w:val="004121E9"/>
    <w:rsid w:val="0041399C"/>
    <w:rsid w:val="004140E8"/>
    <w:rsid w:val="00416863"/>
    <w:rsid w:val="00420CE3"/>
    <w:rsid w:val="00426609"/>
    <w:rsid w:val="0042755F"/>
    <w:rsid w:val="00427C10"/>
    <w:rsid w:val="00427C4D"/>
    <w:rsid w:val="00431B60"/>
    <w:rsid w:val="00431CC2"/>
    <w:rsid w:val="004333C8"/>
    <w:rsid w:val="004343AA"/>
    <w:rsid w:val="00434ECF"/>
    <w:rsid w:val="00435369"/>
    <w:rsid w:val="00435467"/>
    <w:rsid w:val="00435DE2"/>
    <w:rsid w:val="00437C5A"/>
    <w:rsid w:val="00440543"/>
    <w:rsid w:val="00440831"/>
    <w:rsid w:val="004408ED"/>
    <w:rsid w:val="00440A17"/>
    <w:rsid w:val="00440BE6"/>
    <w:rsid w:val="00441264"/>
    <w:rsid w:val="00441375"/>
    <w:rsid w:val="00441583"/>
    <w:rsid w:val="004417CF"/>
    <w:rsid w:val="00441815"/>
    <w:rsid w:val="00443ABE"/>
    <w:rsid w:val="00444BCE"/>
    <w:rsid w:val="0044527C"/>
    <w:rsid w:val="00446722"/>
    <w:rsid w:val="00446A44"/>
    <w:rsid w:val="004507AC"/>
    <w:rsid w:val="004523D5"/>
    <w:rsid w:val="004558AF"/>
    <w:rsid w:val="004560D8"/>
    <w:rsid w:val="00456B38"/>
    <w:rsid w:val="00456DFD"/>
    <w:rsid w:val="0046155D"/>
    <w:rsid w:val="004625A6"/>
    <w:rsid w:val="00464AD9"/>
    <w:rsid w:val="00466053"/>
    <w:rsid w:val="0046674A"/>
    <w:rsid w:val="004718EB"/>
    <w:rsid w:val="00472C15"/>
    <w:rsid w:val="004730B8"/>
    <w:rsid w:val="004753A9"/>
    <w:rsid w:val="00476C2B"/>
    <w:rsid w:val="00476F2E"/>
    <w:rsid w:val="00477796"/>
    <w:rsid w:val="004803C3"/>
    <w:rsid w:val="00481B74"/>
    <w:rsid w:val="00482A8A"/>
    <w:rsid w:val="004831DD"/>
    <w:rsid w:val="00483F2F"/>
    <w:rsid w:val="004858C1"/>
    <w:rsid w:val="0048692A"/>
    <w:rsid w:val="004870EF"/>
    <w:rsid w:val="0048736D"/>
    <w:rsid w:val="0048740A"/>
    <w:rsid w:val="00487B6F"/>
    <w:rsid w:val="00491CC8"/>
    <w:rsid w:val="00493737"/>
    <w:rsid w:val="00494326"/>
    <w:rsid w:val="0049631D"/>
    <w:rsid w:val="00497338"/>
    <w:rsid w:val="00497A53"/>
    <w:rsid w:val="00497EAE"/>
    <w:rsid w:val="004A029F"/>
    <w:rsid w:val="004A0E63"/>
    <w:rsid w:val="004A134E"/>
    <w:rsid w:val="004A3F15"/>
    <w:rsid w:val="004A3FE8"/>
    <w:rsid w:val="004A42DF"/>
    <w:rsid w:val="004A4702"/>
    <w:rsid w:val="004A5210"/>
    <w:rsid w:val="004A5665"/>
    <w:rsid w:val="004A64DE"/>
    <w:rsid w:val="004A678F"/>
    <w:rsid w:val="004A7CDA"/>
    <w:rsid w:val="004B0A4D"/>
    <w:rsid w:val="004B2609"/>
    <w:rsid w:val="004B3A3D"/>
    <w:rsid w:val="004B414A"/>
    <w:rsid w:val="004B5564"/>
    <w:rsid w:val="004B6169"/>
    <w:rsid w:val="004B72C3"/>
    <w:rsid w:val="004B7322"/>
    <w:rsid w:val="004B783A"/>
    <w:rsid w:val="004B7A6A"/>
    <w:rsid w:val="004C1B7E"/>
    <w:rsid w:val="004C2693"/>
    <w:rsid w:val="004C3BCD"/>
    <w:rsid w:val="004C3DDE"/>
    <w:rsid w:val="004C3F48"/>
    <w:rsid w:val="004D0194"/>
    <w:rsid w:val="004D0FE6"/>
    <w:rsid w:val="004D1782"/>
    <w:rsid w:val="004D2D1D"/>
    <w:rsid w:val="004D3F71"/>
    <w:rsid w:val="004D6A87"/>
    <w:rsid w:val="004E0E91"/>
    <w:rsid w:val="004E0F4B"/>
    <w:rsid w:val="004E38D2"/>
    <w:rsid w:val="004E4D02"/>
    <w:rsid w:val="004E4EE9"/>
    <w:rsid w:val="004E53FD"/>
    <w:rsid w:val="004E6410"/>
    <w:rsid w:val="004E6639"/>
    <w:rsid w:val="004E6C11"/>
    <w:rsid w:val="004E6CC9"/>
    <w:rsid w:val="004E6DD1"/>
    <w:rsid w:val="004E7188"/>
    <w:rsid w:val="004F3825"/>
    <w:rsid w:val="004F3A68"/>
    <w:rsid w:val="004F3AC5"/>
    <w:rsid w:val="004F40BC"/>
    <w:rsid w:val="004F4D12"/>
    <w:rsid w:val="004F50EC"/>
    <w:rsid w:val="004F5218"/>
    <w:rsid w:val="004F5D99"/>
    <w:rsid w:val="004F62A0"/>
    <w:rsid w:val="004F636C"/>
    <w:rsid w:val="004F6B2C"/>
    <w:rsid w:val="004F7C01"/>
    <w:rsid w:val="00500F05"/>
    <w:rsid w:val="005045B4"/>
    <w:rsid w:val="005062C2"/>
    <w:rsid w:val="0050722F"/>
    <w:rsid w:val="005112A9"/>
    <w:rsid w:val="00514099"/>
    <w:rsid w:val="00516820"/>
    <w:rsid w:val="00517842"/>
    <w:rsid w:val="00520A1D"/>
    <w:rsid w:val="005210A9"/>
    <w:rsid w:val="00521144"/>
    <w:rsid w:val="005233D1"/>
    <w:rsid w:val="0052545A"/>
    <w:rsid w:val="005255FE"/>
    <w:rsid w:val="005257A4"/>
    <w:rsid w:val="0052589B"/>
    <w:rsid w:val="00525F07"/>
    <w:rsid w:val="005304F2"/>
    <w:rsid w:val="005306D0"/>
    <w:rsid w:val="00530B0B"/>
    <w:rsid w:val="00533559"/>
    <w:rsid w:val="00533A89"/>
    <w:rsid w:val="005358FF"/>
    <w:rsid w:val="00535B15"/>
    <w:rsid w:val="0053613A"/>
    <w:rsid w:val="00536358"/>
    <w:rsid w:val="00540DA8"/>
    <w:rsid w:val="00540EB5"/>
    <w:rsid w:val="00546837"/>
    <w:rsid w:val="0054692F"/>
    <w:rsid w:val="00547E82"/>
    <w:rsid w:val="00550144"/>
    <w:rsid w:val="0055103A"/>
    <w:rsid w:val="0055158E"/>
    <w:rsid w:val="005520D6"/>
    <w:rsid w:val="0055233C"/>
    <w:rsid w:val="00553CDA"/>
    <w:rsid w:val="005542BF"/>
    <w:rsid w:val="00556903"/>
    <w:rsid w:val="0055781F"/>
    <w:rsid w:val="005605AF"/>
    <w:rsid w:val="00560C56"/>
    <w:rsid w:val="00561FCB"/>
    <w:rsid w:val="00562587"/>
    <w:rsid w:val="005636F0"/>
    <w:rsid w:val="0056447A"/>
    <w:rsid w:val="00566073"/>
    <w:rsid w:val="00566D49"/>
    <w:rsid w:val="005676C8"/>
    <w:rsid w:val="005705FE"/>
    <w:rsid w:val="00570707"/>
    <w:rsid w:val="005710BD"/>
    <w:rsid w:val="0057149F"/>
    <w:rsid w:val="0057150C"/>
    <w:rsid w:val="005716F6"/>
    <w:rsid w:val="005727D8"/>
    <w:rsid w:val="005728D1"/>
    <w:rsid w:val="00572D78"/>
    <w:rsid w:val="005731BD"/>
    <w:rsid w:val="0057512D"/>
    <w:rsid w:val="005760D3"/>
    <w:rsid w:val="0057643E"/>
    <w:rsid w:val="005765AA"/>
    <w:rsid w:val="00580619"/>
    <w:rsid w:val="00581581"/>
    <w:rsid w:val="0058172C"/>
    <w:rsid w:val="00581822"/>
    <w:rsid w:val="00582556"/>
    <w:rsid w:val="00582B4F"/>
    <w:rsid w:val="0058496C"/>
    <w:rsid w:val="00584AA1"/>
    <w:rsid w:val="005859F3"/>
    <w:rsid w:val="00586EC9"/>
    <w:rsid w:val="0058742E"/>
    <w:rsid w:val="00592331"/>
    <w:rsid w:val="00592B0C"/>
    <w:rsid w:val="00594611"/>
    <w:rsid w:val="00594984"/>
    <w:rsid w:val="00595595"/>
    <w:rsid w:val="00595D4F"/>
    <w:rsid w:val="005A0A40"/>
    <w:rsid w:val="005A182A"/>
    <w:rsid w:val="005A1B53"/>
    <w:rsid w:val="005A1B58"/>
    <w:rsid w:val="005A2CC8"/>
    <w:rsid w:val="005A3744"/>
    <w:rsid w:val="005A516E"/>
    <w:rsid w:val="005A5F47"/>
    <w:rsid w:val="005A70FE"/>
    <w:rsid w:val="005B08A9"/>
    <w:rsid w:val="005B200A"/>
    <w:rsid w:val="005B3232"/>
    <w:rsid w:val="005B5A38"/>
    <w:rsid w:val="005B5B81"/>
    <w:rsid w:val="005B67EC"/>
    <w:rsid w:val="005B6AAF"/>
    <w:rsid w:val="005B7F54"/>
    <w:rsid w:val="005C0483"/>
    <w:rsid w:val="005C065E"/>
    <w:rsid w:val="005C2FFA"/>
    <w:rsid w:val="005C3EAD"/>
    <w:rsid w:val="005C7534"/>
    <w:rsid w:val="005C7D2F"/>
    <w:rsid w:val="005D0303"/>
    <w:rsid w:val="005D0C0B"/>
    <w:rsid w:val="005D2071"/>
    <w:rsid w:val="005D20CF"/>
    <w:rsid w:val="005D22D8"/>
    <w:rsid w:val="005D2F82"/>
    <w:rsid w:val="005D3F23"/>
    <w:rsid w:val="005D4D08"/>
    <w:rsid w:val="005D56FB"/>
    <w:rsid w:val="005D578E"/>
    <w:rsid w:val="005D57FC"/>
    <w:rsid w:val="005D69AF"/>
    <w:rsid w:val="005D7070"/>
    <w:rsid w:val="005E1E68"/>
    <w:rsid w:val="005E28B3"/>
    <w:rsid w:val="005E31EB"/>
    <w:rsid w:val="005E3686"/>
    <w:rsid w:val="005E36A2"/>
    <w:rsid w:val="005E3F45"/>
    <w:rsid w:val="005E5CD8"/>
    <w:rsid w:val="005E69A1"/>
    <w:rsid w:val="005E6C59"/>
    <w:rsid w:val="005E6E99"/>
    <w:rsid w:val="005F15EA"/>
    <w:rsid w:val="005F1651"/>
    <w:rsid w:val="005F213B"/>
    <w:rsid w:val="005F30CB"/>
    <w:rsid w:val="005F33AD"/>
    <w:rsid w:val="005F4039"/>
    <w:rsid w:val="005F4086"/>
    <w:rsid w:val="005F557D"/>
    <w:rsid w:val="006003B5"/>
    <w:rsid w:val="00604A66"/>
    <w:rsid w:val="006057BD"/>
    <w:rsid w:val="00606589"/>
    <w:rsid w:val="0060737A"/>
    <w:rsid w:val="0060748E"/>
    <w:rsid w:val="00610896"/>
    <w:rsid w:val="00611121"/>
    <w:rsid w:val="00611711"/>
    <w:rsid w:val="00611725"/>
    <w:rsid w:val="00611EAD"/>
    <w:rsid w:val="00613384"/>
    <w:rsid w:val="00615A81"/>
    <w:rsid w:val="00616171"/>
    <w:rsid w:val="006165E8"/>
    <w:rsid w:val="006167CE"/>
    <w:rsid w:val="006173C2"/>
    <w:rsid w:val="006208B2"/>
    <w:rsid w:val="00620980"/>
    <w:rsid w:val="0062230D"/>
    <w:rsid w:val="00623455"/>
    <w:rsid w:val="0062385C"/>
    <w:rsid w:val="00624F54"/>
    <w:rsid w:val="00624F70"/>
    <w:rsid w:val="00625C99"/>
    <w:rsid w:val="006302EA"/>
    <w:rsid w:val="00631EB6"/>
    <w:rsid w:val="006325E1"/>
    <w:rsid w:val="00632B3C"/>
    <w:rsid w:val="00632FB0"/>
    <w:rsid w:val="006330A1"/>
    <w:rsid w:val="00633C43"/>
    <w:rsid w:val="00634F9B"/>
    <w:rsid w:val="00636F23"/>
    <w:rsid w:val="00641A10"/>
    <w:rsid w:val="00645B89"/>
    <w:rsid w:val="00645F02"/>
    <w:rsid w:val="006465F4"/>
    <w:rsid w:val="00646773"/>
    <w:rsid w:val="00647721"/>
    <w:rsid w:val="006506E7"/>
    <w:rsid w:val="0065181D"/>
    <w:rsid w:val="00651DDD"/>
    <w:rsid w:val="006531ED"/>
    <w:rsid w:val="006562DA"/>
    <w:rsid w:val="0065681D"/>
    <w:rsid w:val="00656DA6"/>
    <w:rsid w:val="006576F1"/>
    <w:rsid w:val="006617D9"/>
    <w:rsid w:val="00662AC9"/>
    <w:rsid w:val="0066479E"/>
    <w:rsid w:val="00664A77"/>
    <w:rsid w:val="00665517"/>
    <w:rsid w:val="006674D2"/>
    <w:rsid w:val="00667E76"/>
    <w:rsid w:val="00674FD2"/>
    <w:rsid w:val="00676619"/>
    <w:rsid w:val="006767CD"/>
    <w:rsid w:val="00676ACF"/>
    <w:rsid w:val="00677652"/>
    <w:rsid w:val="006811A5"/>
    <w:rsid w:val="00681CFF"/>
    <w:rsid w:val="00682523"/>
    <w:rsid w:val="0068319D"/>
    <w:rsid w:val="006835B8"/>
    <w:rsid w:val="0068394E"/>
    <w:rsid w:val="00683B2D"/>
    <w:rsid w:val="0068516C"/>
    <w:rsid w:val="0068696A"/>
    <w:rsid w:val="00687A4D"/>
    <w:rsid w:val="00690031"/>
    <w:rsid w:val="00691200"/>
    <w:rsid w:val="00692612"/>
    <w:rsid w:val="0069272D"/>
    <w:rsid w:val="006928AE"/>
    <w:rsid w:val="00693DF3"/>
    <w:rsid w:val="0069440F"/>
    <w:rsid w:val="00694F0D"/>
    <w:rsid w:val="00695427"/>
    <w:rsid w:val="00695B69"/>
    <w:rsid w:val="006979CD"/>
    <w:rsid w:val="006A0B69"/>
    <w:rsid w:val="006A0D00"/>
    <w:rsid w:val="006A16E2"/>
    <w:rsid w:val="006A1D01"/>
    <w:rsid w:val="006A3B62"/>
    <w:rsid w:val="006A4DCB"/>
    <w:rsid w:val="006A56B5"/>
    <w:rsid w:val="006A6ABA"/>
    <w:rsid w:val="006A7CB1"/>
    <w:rsid w:val="006A7CBB"/>
    <w:rsid w:val="006B060A"/>
    <w:rsid w:val="006B4CFB"/>
    <w:rsid w:val="006B539F"/>
    <w:rsid w:val="006B5F32"/>
    <w:rsid w:val="006B661C"/>
    <w:rsid w:val="006B6C97"/>
    <w:rsid w:val="006B72D1"/>
    <w:rsid w:val="006B7791"/>
    <w:rsid w:val="006C08AC"/>
    <w:rsid w:val="006C0927"/>
    <w:rsid w:val="006C0CF8"/>
    <w:rsid w:val="006C168C"/>
    <w:rsid w:val="006C186E"/>
    <w:rsid w:val="006C3372"/>
    <w:rsid w:val="006C44B0"/>
    <w:rsid w:val="006C4813"/>
    <w:rsid w:val="006C48F7"/>
    <w:rsid w:val="006C4F28"/>
    <w:rsid w:val="006C629E"/>
    <w:rsid w:val="006C6728"/>
    <w:rsid w:val="006C79AD"/>
    <w:rsid w:val="006D1902"/>
    <w:rsid w:val="006D20C0"/>
    <w:rsid w:val="006D3B7D"/>
    <w:rsid w:val="006D4D1D"/>
    <w:rsid w:val="006D62C3"/>
    <w:rsid w:val="006D78FE"/>
    <w:rsid w:val="006E08D1"/>
    <w:rsid w:val="006E0F39"/>
    <w:rsid w:val="006E284E"/>
    <w:rsid w:val="006E2BA3"/>
    <w:rsid w:val="006E2E06"/>
    <w:rsid w:val="006E3A69"/>
    <w:rsid w:val="006E3EE6"/>
    <w:rsid w:val="006E5B59"/>
    <w:rsid w:val="006E5F1A"/>
    <w:rsid w:val="006E6638"/>
    <w:rsid w:val="006E6D7B"/>
    <w:rsid w:val="006F04BA"/>
    <w:rsid w:val="006F0662"/>
    <w:rsid w:val="006F076E"/>
    <w:rsid w:val="006F230D"/>
    <w:rsid w:val="006F2D79"/>
    <w:rsid w:val="006F39A2"/>
    <w:rsid w:val="006F466F"/>
    <w:rsid w:val="006F5C3A"/>
    <w:rsid w:val="006F63B7"/>
    <w:rsid w:val="006F7728"/>
    <w:rsid w:val="006F7FBD"/>
    <w:rsid w:val="007021E4"/>
    <w:rsid w:val="00702F0C"/>
    <w:rsid w:val="00703504"/>
    <w:rsid w:val="00704F9C"/>
    <w:rsid w:val="00705549"/>
    <w:rsid w:val="00706450"/>
    <w:rsid w:val="0070666B"/>
    <w:rsid w:val="007070EE"/>
    <w:rsid w:val="00711816"/>
    <w:rsid w:val="00714CD2"/>
    <w:rsid w:val="007152E2"/>
    <w:rsid w:val="007160AE"/>
    <w:rsid w:val="007176C2"/>
    <w:rsid w:val="00725EA6"/>
    <w:rsid w:val="00725FB6"/>
    <w:rsid w:val="00726403"/>
    <w:rsid w:val="00726545"/>
    <w:rsid w:val="00726BDA"/>
    <w:rsid w:val="007315DA"/>
    <w:rsid w:val="00731772"/>
    <w:rsid w:val="007334EF"/>
    <w:rsid w:val="007340EA"/>
    <w:rsid w:val="00734D9A"/>
    <w:rsid w:val="00737444"/>
    <w:rsid w:val="0074095B"/>
    <w:rsid w:val="00740DE0"/>
    <w:rsid w:val="00741208"/>
    <w:rsid w:val="0074194D"/>
    <w:rsid w:val="007444EF"/>
    <w:rsid w:val="00744512"/>
    <w:rsid w:val="00744BD9"/>
    <w:rsid w:val="00744DFC"/>
    <w:rsid w:val="00744FEA"/>
    <w:rsid w:val="00746779"/>
    <w:rsid w:val="00746D0C"/>
    <w:rsid w:val="007522BB"/>
    <w:rsid w:val="00754D5E"/>
    <w:rsid w:val="0075640F"/>
    <w:rsid w:val="00757CEC"/>
    <w:rsid w:val="0076152D"/>
    <w:rsid w:val="007650EE"/>
    <w:rsid w:val="00765A59"/>
    <w:rsid w:val="00766A73"/>
    <w:rsid w:val="00766CDC"/>
    <w:rsid w:val="00767815"/>
    <w:rsid w:val="00770A5C"/>
    <w:rsid w:val="00773F64"/>
    <w:rsid w:val="00775269"/>
    <w:rsid w:val="00777B0C"/>
    <w:rsid w:val="00780FB6"/>
    <w:rsid w:val="00781CDD"/>
    <w:rsid w:val="00781E74"/>
    <w:rsid w:val="007821D9"/>
    <w:rsid w:val="00782488"/>
    <w:rsid w:val="00783F36"/>
    <w:rsid w:val="00784F2D"/>
    <w:rsid w:val="00785481"/>
    <w:rsid w:val="007864DC"/>
    <w:rsid w:val="007874D5"/>
    <w:rsid w:val="0079002B"/>
    <w:rsid w:val="007918A8"/>
    <w:rsid w:val="00791C0F"/>
    <w:rsid w:val="00791EB2"/>
    <w:rsid w:val="00792112"/>
    <w:rsid w:val="00796073"/>
    <w:rsid w:val="00796E60"/>
    <w:rsid w:val="007976F5"/>
    <w:rsid w:val="007A1594"/>
    <w:rsid w:val="007A5E15"/>
    <w:rsid w:val="007A6125"/>
    <w:rsid w:val="007A6A31"/>
    <w:rsid w:val="007A7363"/>
    <w:rsid w:val="007A73BF"/>
    <w:rsid w:val="007B05A5"/>
    <w:rsid w:val="007B060B"/>
    <w:rsid w:val="007B06D0"/>
    <w:rsid w:val="007B08F6"/>
    <w:rsid w:val="007B0EEF"/>
    <w:rsid w:val="007B106A"/>
    <w:rsid w:val="007B1B75"/>
    <w:rsid w:val="007B2AD9"/>
    <w:rsid w:val="007B2F27"/>
    <w:rsid w:val="007B47D9"/>
    <w:rsid w:val="007B64BC"/>
    <w:rsid w:val="007B70A4"/>
    <w:rsid w:val="007B7784"/>
    <w:rsid w:val="007C0BB3"/>
    <w:rsid w:val="007C0D05"/>
    <w:rsid w:val="007C1528"/>
    <w:rsid w:val="007C167A"/>
    <w:rsid w:val="007C1A24"/>
    <w:rsid w:val="007C1D40"/>
    <w:rsid w:val="007C24DF"/>
    <w:rsid w:val="007C4521"/>
    <w:rsid w:val="007C633E"/>
    <w:rsid w:val="007C74B3"/>
    <w:rsid w:val="007D0976"/>
    <w:rsid w:val="007D1482"/>
    <w:rsid w:val="007D2DBD"/>
    <w:rsid w:val="007D30FD"/>
    <w:rsid w:val="007D4625"/>
    <w:rsid w:val="007D4A69"/>
    <w:rsid w:val="007D6599"/>
    <w:rsid w:val="007D7414"/>
    <w:rsid w:val="007D7A55"/>
    <w:rsid w:val="007D7DF2"/>
    <w:rsid w:val="007E10AF"/>
    <w:rsid w:val="007E1B66"/>
    <w:rsid w:val="007E2717"/>
    <w:rsid w:val="007E3C4E"/>
    <w:rsid w:val="007E47C0"/>
    <w:rsid w:val="007E538A"/>
    <w:rsid w:val="007F0364"/>
    <w:rsid w:val="007F06D8"/>
    <w:rsid w:val="007F2B8A"/>
    <w:rsid w:val="007F4C4D"/>
    <w:rsid w:val="007F78D4"/>
    <w:rsid w:val="00800CC7"/>
    <w:rsid w:val="00802C71"/>
    <w:rsid w:val="00802C88"/>
    <w:rsid w:val="0080310A"/>
    <w:rsid w:val="00803685"/>
    <w:rsid w:val="00803687"/>
    <w:rsid w:val="00804944"/>
    <w:rsid w:val="00805D0C"/>
    <w:rsid w:val="0080604A"/>
    <w:rsid w:val="008069B7"/>
    <w:rsid w:val="008071FD"/>
    <w:rsid w:val="008116E9"/>
    <w:rsid w:val="0081209B"/>
    <w:rsid w:val="008130A0"/>
    <w:rsid w:val="0081423E"/>
    <w:rsid w:val="0081517A"/>
    <w:rsid w:val="00820048"/>
    <w:rsid w:val="00821760"/>
    <w:rsid w:val="00825735"/>
    <w:rsid w:val="00827383"/>
    <w:rsid w:val="008322E2"/>
    <w:rsid w:val="008323DF"/>
    <w:rsid w:val="00832C7D"/>
    <w:rsid w:val="00832F69"/>
    <w:rsid w:val="00833481"/>
    <w:rsid w:val="0083512B"/>
    <w:rsid w:val="0083587D"/>
    <w:rsid w:val="00835C09"/>
    <w:rsid w:val="0084192B"/>
    <w:rsid w:val="008419E3"/>
    <w:rsid w:val="00842C26"/>
    <w:rsid w:val="00842EB3"/>
    <w:rsid w:val="00843725"/>
    <w:rsid w:val="00844D3E"/>
    <w:rsid w:val="00845DDB"/>
    <w:rsid w:val="008469AE"/>
    <w:rsid w:val="008520DF"/>
    <w:rsid w:val="008525DF"/>
    <w:rsid w:val="008532A1"/>
    <w:rsid w:val="008540E2"/>
    <w:rsid w:val="008557E4"/>
    <w:rsid w:val="00855836"/>
    <w:rsid w:val="00855C3A"/>
    <w:rsid w:val="0085683D"/>
    <w:rsid w:val="00857C9B"/>
    <w:rsid w:val="0086199F"/>
    <w:rsid w:val="008621AB"/>
    <w:rsid w:val="00862856"/>
    <w:rsid w:val="00862B70"/>
    <w:rsid w:val="008663A7"/>
    <w:rsid w:val="00866FDE"/>
    <w:rsid w:val="00867E7D"/>
    <w:rsid w:val="00870302"/>
    <w:rsid w:val="008716B1"/>
    <w:rsid w:val="00871B54"/>
    <w:rsid w:val="0087441F"/>
    <w:rsid w:val="00875605"/>
    <w:rsid w:val="00875C6A"/>
    <w:rsid w:val="008761E2"/>
    <w:rsid w:val="008767CA"/>
    <w:rsid w:val="00876A7E"/>
    <w:rsid w:val="00877424"/>
    <w:rsid w:val="00877DF0"/>
    <w:rsid w:val="008809F4"/>
    <w:rsid w:val="00884F63"/>
    <w:rsid w:val="00890E07"/>
    <w:rsid w:val="0089295E"/>
    <w:rsid w:val="0089345A"/>
    <w:rsid w:val="00893C58"/>
    <w:rsid w:val="00893D6A"/>
    <w:rsid w:val="00893F55"/>
    <w:rsid w:val="00895A96"/>
    <w:rsid w:val="00897BF6"/>
    <w:rsid w:val="00897EF3"/>
    <w:rsid w:val="008A132B"/>
    <w:rsid w:val="008A1E3F"/>
    <w:rsid w:val="008A1EEE"/>
    <w:rsid w:val="008A3EC4"/>
    <w:rsid w:val="008A4B68"/>
    <w:rsid w:val="008A4DB9"/>
    <w:rsid w:val="008A4F4A"/>
    <w:rsid w:val="008A5178"/>
    <w:rsid w:val="008A5B37"/>
    <w:rsid w:val="008A7431"/>
    <w:rsid w:val="008A7B86"/>
    <w:rsid w:val="008A7EF0"/>
    <w:rsid w:val="008B0D1E"/>
    <w:rsid w:val="008B11D2"/>
    <w:rsid w:val="008B22E6"/>
    <w:rsid w:val="008B251F"/>
    <w:rsid w:val="008B31F0"/>
    <w:rsid w:val="008B3EF3"/>
    <w:rsid w:val="008B51A7"/>
    <w:rsid w:val="008B6DE8"/>
    <w:rsid w:val="008B759E"/>
    <w:rsid w:val="008B75C9"/>
    <w:rsid w:val="008C18AC"/>
    <w:rsid w:val="008C2AC2"/>
    <w:rsid w:val="008C30EE"/>
    <w:rsid w:val="008C3D30"/>
    <w:rsid w:val="008C7694"/>
    <w:rsid w:val="008C7F68"/>
    <w:rsid w:val="008D0F11"/>
    <w:rsid w:val="008D2225"/>
    <w:rsid w:val="008D29CD"/>
    <w:rsid w:val="008D3F51"/>
    <w:rsid w:val="008D57AF"/>
    <w:rsid w:val="008D5AF9"/>
    <w:rsid w:val="008E0EDA"/>
    <w:rsid w:val="008E1079"/>
    <w:rsid w:val="008E384D"/>
    <w:rsid w:val="008E5AC2"/>
    <w:rsid w:val="008E74E4"/>
    <w:rsid w:val="008F0D77"/>
    <w:rsid w:val="008F176A"/>
    <w:rsid w:val="008F1A50"/>
    <w:rsid w:val="008F226F"/>
    <w:rsid w:val="008F2B90"/>
    <w:rsid w:val="008F6E40"/>
    <w:rsid w:val="008F789D"/>
    <w:rsid w:val="00901D53"/>
    <w:rsid w:val="00901E5A"/>
    <w:rsid w:val="009062EA"/>
    <w:rsid w:val="009072B0"/>
    <w:rsid w:val="009121A7"/>
    <w:rsid w:val="009141C7"/>
    <w:rsid w:val="00914DEC"/>
    <w:rsid w:val="00915681"/>
    <w:rsid w:val="00915FCE"/>
    <w:rsid w:val="0091784D"/>
    <w:rsid w:val="00921EFD"/>
    <w:rsid w:val="009228E4"/>
    <w:rsid w:val="00924FBE"/>
    <w:rsid w:val="00925B42"/>
    <w:rsid w:val="0092658E"/>
    <w:rsid w:val="00926A00"/>
    <w:rsid w:val="009272A1"/>
    <w:rsid w:val="0092758E"/>
    <w:rsid w:val="00927D37"/>
    <w:rsid w:val="00930C40"/>
    <w:rsid w:val="00932201"/>
    <w:rsid w:val="009328DF"/>
    <w:rsid w:val="00932CBA"/>
    <w:rsid w:val="0093352E"/>
    <w:rsid w:val="00935BB8"/>
    <w:rsid w:val="00936878"/>
    <w:rsid w:val="00936DB9"/>
    <w:rsid w:val="009372D7"/>
    <w:rsid w:val="00942570"/>
    <w:rsid w:val="0094267D"/>
    <w:rsid w:val="00944ABC"/>
    <w:rsid w:val="00944EFA"/>
    <w:rsid w:val="00945646"/>
    <w:rsid w:val="00945CC2"/>
    <w:rsid w:val="00946BC2"/>
    <w:rsid w:val="00946D85"/>
    <w:rsid w:val="00947941"/>
    <w:rsid w:val="00947D3A"/>
    <w:rsid w:val="009509BE"/>
    <w:rsid w:val="0095191C"/>
    <w:rsid w:val="00951CFF"/>
    <w:rsid w:val="009532F2"/>
    <w:rsid w:val="009533D2"/>
    <w:rsid w:val="0095388C"/>
    <w:rsid w:val="009544A2"/>
    <w:rsid w:val="00955BC4"/>
    <w:rsid w:val="009562B0"/>
    <w:rsid w:val="00956B19"/>
    <w:rsid w:val="009579F4"/>
    <w:rsid w:val="00961A0D"/>
    <w:rsid w:val="0096228A"/>
    <w:rsid w:val="0096378A"/>
    <w:rsid w:val="009639E5"/>
    <w:rsid w:val="00965380"/>
    <w:rsid w:val="00966B0D"/>
    <w:rsid w:val="009678B8"/>
    <w:rsid w:val="009678D0"/>
    <w:rsid w:val="00967A48"/>
    <w:rsid w:val="009703DD"/>
    <w:rsid w:val="00971198"/>
    <w:rsid w:val="00971C08"/>
    <w:rsid w:val="00974FA3"/>
    <w:rsid w:val="00975FB5"/>
    <w:rsid w:val="0097693B"/>
    <w:rsid w:val="009772AA"/>
    <w:rsid w:val="00980A79"/>
    <w:rsid w:val="0098280F"/>
    <w:rsid w:val="00982FEC"/>
    <w:rsid w:val="00985AB3"/>
    <w:rsid w:val="00986C37"/>
    <w:rsid w:val="00986D3D"/>
    <w:rsid w:val="00986F9A"/>
    <w:rsid w:val="009875FF"/>
    <w:rsid w:val="00987C6A"/>
    <w:rsid w:val="00990C4D"/>
    <w:rsid w:val="0099141B"/>
    <w:rsid w:val="00991BD6"/>
    <w:rsid w:val="009922AE"/>
    <w:rsid w:val="009927CD"/>
    <w:rsid w:val="009938D2"/>
    <w:rsid w:val="00994E00"/>
    <w:rsid w:val="00994EC1"/>
    <w:rsid w:val="0099551F"/>
    <w:rsid w:val="00995B21"/>
    <w:rsid w:val="00995D4C"/>
    <w:rsid w:val="0099721F"/>
    <w:rsid w:val="009A0C99"/>
    <w:rsid w:val="009A119D"/>
    <w:rsid w:val="009A3AA8"/>
    <w:rsid w:val="009A53C6"/>
    <w:rsid w:val="009A5763"/>
    <w:rsid w:val="009A6B63"/>
    <w:rsid w:val="009A7E43"/>
    <w:rsid w:val="009B1789"/>
    <w:rsid w:val="009B275A"/>
    <w:rsid w:val="009B311B"/>
    <w:rsid w:val="009B35DD"/>
    <w:rsid w:val="009B4577"/>
    <w:rsid w:val="009B479F"/>
    <w:rsid w:val="009B47FE"/>
    <w:rsid w:val="009B4CE4"/>
    <w:rsid w:val="009B57C1"/>
    <w:rsid w:val="009B6EC9"/>
    <w:rsid w:val="009B7899"/>
    <w:rsid w:val="009C20D9"/>
    <w:rsid w:val="009C2232"/>
    <w:rsid w:val="009C2430"/>
    <w:rsid w:val="009C379B"/>
    <w:rsid w:val="009C3B4F"/>
    <w:rsid w:val="009C3FEA"/>
    <w:rsid w:val="009C56F7"/>
    <w:rsid w:val="009C63F6"/>
    <w:rsid w:val="009C725C"/>
    <w:rsid w:val="009C7E22"/>
    <w:rsid w:val="009D38D4"/>
    <w:rsid w:val="009D4F6B"/>
    <w:rsid w:val="009D55F8"/>
    <w:rsid w:val="009D57E3"/>
    <w:rsid w:val="009D5B65"/>
    <w:rsid w:val="009D6621"/>
    <w:rsid w:val="009D79F9"/>
    <w:rsid w:val="009D7D9E"/>
    <w:rsid w:val="009E3A06"/>
    <w:rsid w:val="009E4350"/>
    <w:rsid w:val="009E49C4"/>
    <w:rsid w:val="009E49E2"/>
    <w:rsid w:val="009E627F"/>
    <w:rsid w:val="009F08B0"/>
    <w:rsid w:val="009F0A01"/>
    <w:rsid w:val="009F0F3E"/>
    <w:rsid w:val="009F33C0"/>
    <w:rsid w:val="009F3BA3"/>
    <w:rsid w:val="009F3EAC"/>
    <w:rsid w:val="009F48B0"/>
    <w:rsid w:val="009F4F81"/>
    <w:rsid w:val="00A0035C"/>
    <w:rsid w:val="00A0091C"/>
    <w:rsid w:val="00A029B4"/>
    <w:rsid w:val="00A03346"/>
    <w:rsid w:val="00A04B3C"/>
    <w:rsid w:val="00A05355"/>
    <w:rsid w:val="00A053DE"/>
    <w:rsid w:val="00A05738"/>
    <w:rsid w:val="00A06B31"/>
    <w:rsid w:val="00A122C9"/>
    <w:rsid w:val="00A12827"/>
    <w:rsid w:val="00A12FBF"/>
    <w:rsid w:val="00A14A38"/>
    <w:rsid w:val="00A163CC"/>
    <w:rsid w:val="00A16E40"/>
    <w:rsid w:val="00A17D8E"/>
    <w:rsid w:val="00A20AD4"/>
    <w:rsid w:val="00A21684"/>
    <w:rsid w:val="00A2379D"/>
    <w:rsid w:val="00A23941"/>
    <w:rsid w:val="00A26B3A"/>
    <w:rsid w:val="00A274E2"/>
    <w:rsid w:val="00A31EEB"/>
    <w:rsid w:val="00A3202A"/>
    <w:rsid w:val="00A326A6"/>
    <w:rsid w:val="00A33012"/>
    <w:rsid w:val="00A3347A"/>
    <w:rsid w:val="00A343B7"/>
    <w:rsid w:val="00A34492"/>
    <w:rsid w:val="00A348EA"/>
    <w:rsid w:val="00A40B05"/>
    <w:rsid w:val="00A4243F"/>
    <w:rsid w:val="00A43959"/>
    <w:rsid w:val="00A462B0"/>
    <w:rsid w:val="00A465AD"/>
    <w:rsid w:val="00A46B7B"/>
    <w:rsid w:val="00A46FD1"/>
    <w:rsid w:val="00A473BB"/>
    <w:rsid w:val="00A47C9D"/>
    <w:rsid w:val="00A513A3"/>
    <w:rsid w:val="00A51440"/>
    <w:rsid w:val="00A54856"/>
    <w:rsid w:val="00A55954"/>
    <w:rsid w:val="00A55E32"/>
    <w:rsid w:val="00A56644"/>
    <w:rsid w:val="00A5758C"/>
    <w:rsid w:val="00A609DA"/>
    <w:rsid w:val="00A60FA6"/>
    <w:rsid w:val="00A61BA2"/>
    <w:rsid w:val="00A61E32"/>
    <w:rsid w:val="00A620C7"/>
    <w:rsid w:val="00A62811"/>
    <w:rsid w:val="00A62A74"/>
    <w:rsid w:val="00A63EDA"/>
    <w:rsid w:val="00A70421"/>
    <w:rsid w:val="00A715FD"/>
    <w:rsid w:val="00A7197D"/>
    <w:rsid w:val="00A74EA6"/>
    <w:rsid w:val="00A7538C"/>
    <w:rsid w:val="00A768BD"/>
    <w:rsid w:val="00A804CE"/>
    <w:rsid w:val="00A82779"/>
    <w:rsid w:val="00A8386B"/>
    <w:rsid w:val="00A84339"/>
    <w:rsid w:val="00A851B7"/>
    <w:rsid w:val="00A870D6"/>
    <w:rsid w:val="00A870EA"/>
    <w:rsid w:val="00A87518"/>
    <w:rsid w:val="00A91460"/>
    <w:rsid w:val="00A914DB"/>
    <w:rsid w:val="00A91AB0"/>
    <w:rsid w:val="00A92859"/>
    <w:rsid w:val="00A941D2"/>
    <w:rsid w:val="00A9429C"/>
    <w:rsid w:val="00A948DF"/>
    <w:rsid w:val="00A94986"/>
    <w:rsid w:val="00AA079B"/>
    <w:rsid w:val="00AA0C2D"/>
    <w:rsid w:val="00AA1910"/>
    <w:rsid w:val="00AA21F8"/>
    <w:rsid w:val="00AA3124"/>
    <w:rsid w:val="00AA50D5"/>
    <w:rsid w:val="00AA5285"/>
    <w:rsid w:val="00AB0AB6"/>
    <w:rsid w:val="00AB410E"/>
    <w:rsid w:val="00AB6FFD"/>
    <w:rsid w:val="00AC0266"/>
    <w:rsid w:val="00AC1509"/>
    <w:rsid w:val="00AC1552"/>
    <w:rsid w:val="00AC2A2E"/>
    <w:rsid w:val="00AC31B4"/>
    <w:rsid w:val="00AC6305"/>
    <w:rsid w:val="00AD02AD"/>
    <w:rsid w:val="00AD0EDD"/>
    <w:rsid w:val="00AD1DC7"/>
    <w:rsid w:val="00AD21A2"/>
    <w:rsid w:val="00AD3247"/>
    <w:rsid w:val="00AD39B0"/>
    <w:rsid w:val="00AD577A"/>
    <w:rsid w:val="00AD706D"/>
    <w:rsid w:val="00AE1D1E"/>
    <w:rsid w:val="00AE1E7E"/>
    <w:rsid w:val="00AE2A95"/>
    <w:rsid w:val="00AE4A29"/>
    <w:rsid w:val="00AE503F"/>
    <w:rsid w:val="00AE51CE"/>
    <w:rsid w:val="00AE5A82"/>
    <w:rsid w:val="00AE6A3E"/>
    <w:rsid w:val="00AF0745"/>
    <w:rsid w:val="00AF18EF"/>
    <w:rsid w:val="00AF1F47"/>
    <w:rsid w:val="00AF2171"/>
    <w:rsid w:val="00AF2A59"/>
    <w:rsid w:val="00AF3924"/>
    <w:rsid w:val="00AF70FA"/>
    <w:rsid w:val="00B003F4"/>
    <w:rsid w:val="00B006C3"/>
    <w:rsid w:val="00B0074D"/>
    <w:rsid w:val="00B019ED"/>
    <w:rsid w:val="00B02180"/>
    <w:rsid w:val="00B0243F"/>
    <w:rsid w:val="00B025D6"/>
    <w:rsid w:val="00B02A08"/>
    <w:rsid w:val="00B044EB"/>
    <w:rsid w:val="00B0467B"/>
    <w:rsid w:val="00B04B11"/>
    <w:rsid w:val="00B06168"/>
    <w:rsid w:val="00B1097B"/>
    <w:rsid w:val="00B10F92"/>
    <w:rsid w:val="00B140A8"/>
    <w:rsid w:val="00B162D0"/>
    <w:rsid w:val="00B17B4A"/>
    <w:rsid w:val="00B2201D"/>
    <w:rsid w:val="00B2290D"/>
    <w:rsid w:val="00B250B1"/>
    <w:rsid w:val="00B2546F"/>
    <w:rsid w:val="00B254C8"/>
    <w:rsid w:val="00B30E91"/>
    <w:rsid w:val="00B319CF"/>
    <w:rsid w:val="00B31E61"/>
    <w:rsid w:val="00B31F27"/>
    <w:rsid w:val="00B321CB"/>
    <w:rsid w:val="00B3307E"/>
    <w:rsid w:val="00B34BE7"/>
    <w:rsid w:val="00B34ED6"/>
    <w:rsid w:val="00B35812"/>
    <w:rsid w:val="00B41DB2"/>
    <w:rsid w:val="00B43F02"/>
    <w:rsid w:val="00B44020"/>
    <w:rsid w:val="00B452FC"/>
    <w:rsid w:val="00B46513"/>
    <w:rsid w:val="00B46EF3"/>
    <w:rsid w:val="00B47D6C"/>
    <w:rsid w:val="00B5218F"/>
    <w:rsid w:val="00B53F20"/>
    <w:rsid w:val="00B53F42"/>
    <w:rsid w:val="00B54A20"/>
    <w:rsid w:val="00B558EC"/>
    <w:rsid w:val="00B57791"/>
    <w:rsid w:val="00B60A22"/>
    <w:rsid w:val="00B6105C"/>
    <w:rsid w:val="00B61C36"/>
    <w:rsid w:val="00B62A24"/>
    <w:rsid w:val="00B63015"/>
    <w:rsid w:val="00B66CB2"/>
    <w:rsid w:val="00B6795A"/>
    <w:rsid w:val="00B71BF2"/>
    <w:rsid w:val="00B71ED5"/>
    <w:rsid w:val="00B75CD2"/>
    <w:rsid w:val="00B75D35"/>
    <w:rsid w:val="00B779A8"/>
    <w:rsid w:val="00B811B4"/>
    <w:rsid w:val="00B81C18"/>
    <w:rsid w:val="00B82070"/>
    <w:rsid w:val="00B82ACD"/>
    <w:rsid w:val="00B83AD5"/>
    <w:rsid w:val="00B83E33"/>
    <w:rsid w:val="00B914A1"/>
    <w:rsid w:val="00B91DD1"/>
    <w:rsid w:val="00B92269"/>
    <w:rsid w:val="00B949CB"/>
    <w:rsid w:val="00B9642D"/>
    <w:rsid w:val="00BA18A1"/>
    <w:rsid w:val="00BA2948"/>
    <w:rsid w:val="00BA5034"/>
    <w:rsid w:val="00BB1E93"/>
    <w:rsid w:val="00BB2D4D"/>
    <w:rsid w:val="00BB4520"/>
    <w:rsid w:val="00BB5AF8"/>
    <w:rsid w:val="00BB6FD4"/>
    <w:rsid w:val="00BB7119"/>
    <w:rsid w:val="00BC0275"/>
    <w:rsid w:val="00BC1089"/>
    <w:rsid w:val="00BC1A71"/>
    <w:rsid w:val="00BC1E70"/>
    <w:rsid w:val="00BC23C9"/>
    <w:rsid w:val="00BC2C4D"/>
    <w:rsid w:val="00BC322C"/>
    <w:rsid w:val="00BC3D0B"/>
    <w:rsid w:val="00BC589C"/>
    <w:rsid w:val="00BC5F60"/>
    <w:rsid w:val="00BC794C"/>
    <w:rsid w:val="00BC7F8C"/>
    <w:rsid w:val="00BD09B7"/>
    <w:rsid w:val="00BD0DAD"/>
    <w:rsid w:val="00BD142E"/>
    <w:rsid w:val="00BD17C3"/>
    <w:rsid w:val="00BD1B28"/>
    <w:rsid w:val="00BD2F9B"/>
    <w:rsid w:val="00BD330A"/>
    <w:rsid w:val="00BD49EA"/>
    <w:rsid w:val="00BD4B5D"/>
    <w:rsid w:val="00BD56EC"/>
    <w:rsid w:val="00BE0BFC"/>
    <w:rsid w:val="00BE1612"/>
    <w:rsid w:val="00BE3111"/>
    <w:rsid w:val="00BE311D"/>
    <w:rsid w:val="00BE3E46"/>
    <w:rsid w:val="00BE4612"/>
    <w:rsid w:val="00BE5585"/>
    <w:rsid w:val="00BE7E65"/>
    <w:rsid w:val="00BF0490"/>
    <w:rsid w:val="00BF1294"/>
    <w:rsid w:val="00BF29A4"/>
    <w:rsid w:val="00BF43B0"/>
    <w:rsid w:val="00BF4470"/>
    <w:rsid w:val="00BF5B28"/>
    <w:rsid w:val="00BF7CE6"/>
    <w:rsid w:val="00C00BE1"/>
    <w:rsid w:val="00C022F7"/>
    <w:rsid w:val="00C035F5"/>
    <w:rsid w:val="00C0422F"/>
    <w:rsid w:val="00C05ACC"/>
    <w:rsid w:val="00C06058"/>
    <w:rsid w:val="00C06CE7"/>
    <w:rsid w:val="00C109B3"/>
    <w:rsid w:val="00C12842"/>
    <w:rsid w:val="00C15768"/>
    <w:rsid w:val="00C15BE6"/>
    <w:rsid w:val="00C200ED"/>
    <w:rsid w:val="00C2092B"/>
    <w:rsid w:val="00C21CAE"/>
    <w:rsid w:val="00C23A96"/>
    <w:rsid w:val="00C24353"/>
    <w:rsid w:val="00C2452D"/>
    <w:rsid w:val="00C2689D"/>
    <w:rsid w:val="00C31920"/>
    <w:rsid w:val="00C32CCB"/>
    <w:rsid w:val="00C3352A"/>
    <w:rsid w:val="00C3469B"/>
    <w:rsid w:val="00C34FA4"/>
    <w:rsid w:val="00C3615D"/>
    <w:rsid w:val="00C36B7F"/>
    <w:rsid w:val="00C4103F"/>
    <w:rsid w:val="00C41E89"/>
    <w:rsid w:val="00C42062"/>
    <w:rsid w:val="00C4275F"/>
    <w:rsid w:val="00C42E90"/>
    <w:rsid w:val="00C44DA6"/>
    <w:rsid w:val="00C4628E"/>
    <w:rsid w:val="00C50652"/>
    <w:rsid w:val="00C508C3"/>
    <w:rsid w:val="00C522F4"/>
    <w:rsid w:val="00C53725"/>
    <w:rsid w:val="00C5648E"/>
    <w:rsid w:val="00C56AFA"/>
    <w:rsid w:val="00C60570"/>
    <w:rsid w:val="00C61CAE"/>
    <w:rsid w:val="00C61E13"/>
    <w:rsid w:val="00C63B2D"/>
    <w:rsid w:val="00C63C57"/>
    <w:rsid w:val="00C646BE"/>
    <w:rsid w:val="00C649F4"/>
    <w:rsid w:val="00C64D93"/>
    <w:rsid w:val="00C65C4B"/>
    <w:rsid w:val="00C65C9E"/>
    <w:rsid w:val="00C668D5"/>
    <w:rsid w:val="00C66EFE"/>
    <w:rsid w:val="00C70197"/>
    <w:rsid w:val="00C71469"/>
    <w:rsid w:val="00C717C9"/>
    <w:rsid w:val="00C73099"/>
    <w:rsid w:val="00C744AB"/>
    <w:rsid w:val="00C75DFA"/>
    <w:rsid w:val="00C772A0"/>
    <w:rsid w:val="00C77B68"/>
    <w:rsid w:val="00C8484A"/>
    <w:rsid w:val="00C85AA9"/>
    <w:rsid w:val="00C85C95"/>
    <w:rsid w:val="00C90282"/>
    <w:rsid w:val="00C90440"/>
    <w:rsid w:val="00C93356"/>
    <w:rsid w:val="00C9364E"/>
    <w:rsid w:val="00C93A66"/>
    <w:rsid w:val="00C942F1"/>
    <w:rsid w:val="00C94D7C"/>
    <w:rsid w:val="00C953D9"/>
    <w:rsid w:val="00CA1D7C"/>
    <w:rsid w:val="00CA3C87"/>
    <w:rsid w:val="00CA5504"/>
    <w:rsid w:val="00CA5DA4"/>
    <w:rsid w:val="00CA6DEF"/>
    <w:rsid w:val="00CA6E37"/>
    <w:rsid w:val="00CA7356"/>
    <w:rsid w:val="00CA7AC8"/>
    <w:rsid w:val="00CB0FC7"/>
    <w:rsid w:val="00CB1E08"/>
    <w:rsid w:val="00CB2B25"/>
    <w:rsid w:val="00CB4E86"/>
    <w:rsid w:val="00CB576A"/>
    <w:rsid w:val="00CB663D"/>
    <w:rsid w:val="00CC0A6E"/>
    <w:rsid w:val="00CC0F32"/>
    <w:rsid w:val="00CC10F9"/>
    <w:rsid w:val="00CC134D"/>
    <w:rsid w:val="00CC1DEB"/>
    <w:rsid w:val="00CC302A"/>
    <w:rsid w:val="00CC314A"/>
    <w:rsid w:val="00CC476D"/>
    <w:rsid w:val="00CC546E"/>
    <w:rsid w:val="00CC55A8"/>
    <w:rsid w:val="00CC55F1"/>
    <w:rsid w:val="00CC719B"/>
    <w:rsid w:val="00CC7A3F"/>
    <w:rsid w:val="00CD12D6"/>
    <w:rsid w:val="00CD2E9D"/>
    <w:rsid w:val="00CD3437"/>
    <w:rsid w:val="00CD448A"/>
    <w:rsid w:val="00CD4920"/>
    <w:rsid w:val="00CD4C87"/>
    <w:rsid w:val="00CD4DE9"/>
    <w:rsid w:val="00CD5CDE"/>
    <w:rsid w:val="00CD7579"/>
    <w:rsid w:val="00CE022E"/>
    <w:rsid w:val="00CE0449"/>
    <w:rsid w:val="00CE0BF6"/>
    <w:rsid w:val="00CE1EC0"/>
    <w:rsid w:val="00CE22AF"/>
    <w:rsid w:val="00CE3400"/>
    <w:rsid w:val="00CE4478"/>
    <w:rsid w:val="00CE5670"/>
    <w:rsid w:val="00CE5F75"/>
    <w:rsid w:val="00CE684F"/>
    <w:rsid w:val="00CF0345"/>
    <w:rsid w:val="00CF184F"/>
    <w:rsid w:val="00CF299E"/>
    <w:rsid w:val="00CF3B8C"/>
    <w:rsid w:val="00CF45DA"/>
    <w:rsid w:val="00CF5562"/>
    <w:rsid w:val="00CF5A2B"/>
    <w:rsid w:val="00CF602A"/>
    <w:rsid w:val="00CF67F8"/>
    <w:rsid w:val="00CF73F9"/>
    <w:rsid w:val="00D00311"/>
    <w:rsid w:val="00D00DD3"/>
    <w:rsid w:val="00D0179E"/>
    <w:rsid w:val="00D01CF1"/>
    <w:rsid w:val="00D01DA4"/>
    <w:rsid w:val="00D02252"/>
    <w:rsid w:val="00D03E79"/>
    <w:rsid w:val="00D03FBF"/>
    <w:rsid w:val="00D046D8"/>
    <w:rsid w:val="00D10B65"/>
    <w:rsid w:val="00D11049"/>
    <w:rsid w:val="00D1216E"/>
    <w:rsid w:val="00D122DD"/>
    <w:rsid w:val="00D13F18"/>
    <w:rsid w:val="00D14AA9"/>
    <w:rsid w:val="00D15373"/>
    <w:rsid w:val="00D159F9"/>
    <w:rsid w:val="00D15B23"/>
    <w:rsid w:val="00D15BB0"/>
    <w:rsid w:val="00D16F11"/>
    <w:rsid w:val="00D1710E"/>
    <w:rsid w:val="00D17487"/>
    <w:rsid w:val="00D209F3"/>
    <w:rsid w:val="00D2200A"/>
    <w:rsid w:val="00D22A36"/>
    <w:rsid w:val="00D24CB9"/>
    <w:rsid w:val="00D2604D"/>
    <w:rsid w:val="00D2630D"/>
    <w:rsid w:val="00D27643"/>
    <w:rsid w:val="00D30CDD"/>
    <w:rsid w:val="00D32B25"/>
    <w:rsid w:val="00D3351D"/>
    <w:rsid w:val="00D3580E"/>
    <w:rsid w:val="00D368B7"/>
    <w:rsid w:val="00D409E3"/>
    <w:rsid w:val="00D410A5"/>
    <w:rsid w:val="00D41D19"/>
    <w:rsid w:val="00D41EAC"/>
    <w:rsid w:val="00D448AA"/>
    <w:rsid w:val="00D44BBB"/>
    <w:rsid w:val="00D454C9"/>
    <w:rsid w:val="00D47B2C"/>
    <w:rsid w:val="00D52B43"/>
    <w:rsid w:val="00D52F2E"/>
    <w:rsid w:val="00D53416"/>
    <w:rsid w:val="00D534D0"/>
    <w:rsid w:val="00D53754"/>
    <w:rsid w:val="00D53D2D"/>
    <w:rsid w:val="00D54239"/>
    <w:rsid w:val="00D545DE"/>
    <w:rsid w:val="00D55AC4"/>
    <w:rsid w:val="00D55D4F"/>
    <w:rsid w:val="00D566AF"/>
    <w:rsid w:val="00D568B8"/>
    <w:rsid w:val="00D56B33"/>
    <w:rsid w:val="00D56E98"/>
    <w:rsid w:val="00D60AD6"/>
    <w:rsid w:val="00D66AC5"/>
    <w:rsid w:val="00D67B89"/>
    <w:rsid w:val="00D702BA"/>
    <w:rsid w:val="00D709DB"/>
    <w:rsid w:val="00D71B91"/>
    <w:rsid w:val="00D71CE2"/>
    <w:rsid w:val="00D72765"/>
    <w:rsid w:val="00D74822"/>
    <w:rsid w:val="00D76787"/>
    <w:rsid w:val="00D810EC"/>
    <w:rsid w:val="00D82423"/>
    <w:rsid w:val="00D836B9"/>
    <w:rsid w:val="00D83A63"/>
    <w:rsid w:val="00D852AB"/>
    <w:rsid w:val="00D858D3"/>
    <w:rsid w:val="00D87620"/>
    <w:rsid w:val="00D91354"/>
    <w:rsid w:val="00D94ABE"/>
    <w:rsid w:val="00D952FA"/>
    <w:rsid w:val="00D96537"/>
    <w:rsid w:val="00D9737E"/>
    <w:rsid w:val="00D97A2F"/>
    <w:rsid w:val="00DA00C5"/>
    <w:rsid w:val="00DA02C4"/>
    <w:rsid w:val="00DA289A"/>
    <w:rsid w:val="00DA2B91"/>
    <w:rsid w:val="00DA2CDA"/>
    <w:rsid w:val="00DA3411"/>
    <w:rsid w:val="00DA3A96"/>
    <w:rsid w:val="00DA456A"/>
    <w:rsid w:val="00DA47B8"/>
    <w:rsid w:val="00DA490C"/>
    <w:rsid w:val="00DA5D81"/>
    <w:rsid w:val="00DA71A8"/>
    <w:rsid w:val="00DA7869"/>
    <w:rsid w:val="00DA7C54"/>
    <w:rsid w:val="00DA7E8A"/>
    <w:rsid w:val="00DB3605"/>
    <w:rsid w:val="00DB3D31"/>
    <w:rsid w:val="00DB4AB8"/>
    <w:rsid w:val="00DB631D"/>
    <w:rsid w:val="00DB6559"/>
    <w:rsid w:val="00DB6651"/>
    <w:rsid w:val="00DB69C5"/>
    <w:rsid w:val="00DB7999"/>
    <w:rsid w:val="00DB7E16"/>
    <w:rsid w:val="00DC13E8"/>
    <w:rsid w:val="00DC4FF6"/>
    <w:rsid w:val="00DC5824"/>
    <w:rsid w:val="00DC6B8E"/>
    <w:rsid w:val="00DD02DD"/>
    <w:rsid w:val="00DD0483"/>
    <w:rsid w:val="00DD05E6"/>
    <w:rsid w:val="00DD0F8B"/>
    <w:rsid w:val="00DD26C4"/>
    <w:rsid w:val="00DD272B"/>
    <w:rsid w:val="00DD2BE5"/>
    <w:rsid w:val="00DD4C84"/>
    <w:rsid w:val="00DD529D"/>
    <w:rsid w:val="00DD53C0"/>
    <w:rsid w:val="00DD5FEA"/>
    <w:rsid w:val="00DE3BC0"/>
    <w:rsid w:val="00DE6714"/>
    <w:rsid w:val="00DE6929"/>
    <w:rsid w:val="00DF0266"/>
    <w:rsid w:val="00DF049F"/>
    <w:rsid w:val="00DF1399"/>
    <w:rsid w:val="00DF2C18"/>
    <w:rsid w:val="00DF4404"/>
    <w:rsid w:val="00DF542B"/>
    <w:rsid w:val="00DF642F"/>
    <w:rsid w:val="00DF6BEB"/>
    <w:rsid w:val="00E0079A"/>
    <w:rsid w:val="00E00D9A"/>
    <w:rsid w:val="00E01BF7"/>
    <w:rsid w:val="00E02C7D"/>
    <w:rsid w:val="00E05ACE"/>
    <w:rsid w:val="00E05ECE"/>
    <w:rsid w:val="00E06C61"/>
    <w:rsid w:val="00E07845"/>
    <w:rsid w:val="00E11D40"/>
    <w:rsid w:val="00E145F4"/>
    <w:rsid w:val="00E14E54"/>
    <w:rsid w:val="00E15621"/>
    <w:rsid w:val="00E159EC"/>
    <w:rsid w:val="00E15F4C"/>
    <w:rsid w:val="00E16D01"/>
    <w:rsid w:val="00E21229"/>
    <w:rsid w:val="00E21C28"/>
    <w:rsid w:val="00E22C01"/>
    <w:rsid w:val="00E2301B"/>
    <w:rsid w:val="00E23201"/>
    <w:rsid w:val="00E271AF"/>
    <w:rsid w:val="00E30D72"/>
    <w:rsid w:val="00E3138A"/>
    <w:rsid w:val="00E32624"/>
    <w:rsid w:val="00E32985"/>
    <w:rsid w:val="00E33C91"/>
    <w:rsid w:val="00E344D3"/>
    <w:rsid w:val="00E344E1"/>
    <w:rsid w:val="00E35624"/>
    <w:rsid w:val="00E358E0"/>
    <w:rsid w:val="00E35B91"/>
    <w:rsid w:val="00E3626E"/>
    <w:rsid w:val="00E377D6"/>
    <w:rsid w:val="00E40467"/>
    <w:rsid w:val="00E418DA"/>
    <w:rsid w:val="00E43B61"/>
    <w:rsid w:val="00E44DD3"/>
    <w:rsid w:val="00E46B73"/>
    <w:rsid w:val="00E46DC7"/>
    <w:rsid w:val="00E46DFE"/>
    <w:rsid w:val="00E46F2D"/>
    <w:rsid w:val="00E4745F"/>
    <w:rsid w:val="00E47550"/>
    <w:rsid w:val="00E47CD7"/>
    <w:rsid w:val="00E50848"/>
    <w:rsid w:val="00E50E00"/>
    <w:rsid w:val="00E516CF"/>
    <w:rsid w:val="00E51822"/>
    <w:rsid w:val="00E533C9"/>
    <w:rsid w:val="00E54CB9"/>
    <w:rsid w:val="00E5668D"/>
    <w:rsid w:val="00E56EAA"/>
    <w:rsid w:val="00E57938"/>
    <w:rsid w:val="00E6066C"/>
    <w:rsid w:val="00E608F9"/>
    <w:rsid w:val="00E619CF"/>
    <w:rsid w:val="00E62701"/>
    <w:rsid w:val="00E629AB"/>
    <w:rsid w:val="00E635A2"/>
    <w:rsid w:val="00E65899"/>
    <w:rsid w:val="00E6702A"/>
    <w:rsid w:val="00E700BA"/>
    <w:rsid w:val="00E71856"/>
    <w:rsid w:val="00E74BE5"/>
    <w:rsid w:val="00E74FA2"/>
    <w:rsid w:val="00E75DBC"/>
    <w:rsid w:val="00E76031"/>
    <w:rsid w:val="00E76493"/>
    <w:rsid w:val="00E76F7E"/>
    <w:rsid w:val="00E82EE9"/>
    <w:rsid w:val="00E83A97"/>
    <w:rsid w:val="00E848E4"/>
    <w:rsid w:val="00E84AB7"/>
    <w:rsid w:val="00E85AB3"/>
    <w:rsid w:val="00E866C0"/>
    <w:rsid w:val="00E87B4E"/>
    <w:rsid w:val="00E93B7B"/>
    <w:rsid w:val="00E94CFC"/>
    <w:rsid w:val="00E95046"/>
    <w:rsid w:val="00E96401"/>
    <w:rsid w:val="00E97689"/>
    <w:rsid w:val="00E97B17"/>
    <w:rsid w:val="00EA36E9"/>
    <w:rsid w:val="00EA3AD6"/>
    <w:rsid w:val="00EA6436"/>
    <w:rsid w:val="00EB0182"/>
    <w:rsid w:val="00EB0DA4"/>
    <w:rsid w:val="00EB14F2"/>
    <w:rsid w:val="00EB19B3"/>
    <w:rsid w:val="00EB1DAD"/>
    <w:rsid w:val="00EB264B"/>
    <w:rsid w:val="00EB27A9"/>
    <w:rsid w:val="00EB3787"/>
    <w:rsid w:val="00EB44BC"/>
    <w:rsid w:val="00EB525D"/>
    <w:rsid w:val="00EB672C"/>
    <w:rsid w:val="00EC0AC3"/>
    <w:rsid w:val="00EC1718"/>
    <w:rsid w:val="00EC2CDD"/>
    <w:rsid w:val="00EC3B63"/>
    <w:rsid w:val="00EC6169"/>
    <w:rsid w:val="00EC679E"/>
    <w:rsid w:val="00EC68ED"/>
    <w:rsid w:val="00EC6BB5"/>
    <w:rsid w:val="00EC6FB0"/>
    <w:rsid w:val="00EC70A0"/>
    <w:rsid w:val="00EC741E"/>
    <w:rsid w:val="00EC7AE2"/>
    <w:rsid w:val="00ED06D5"/>
    <w:rsid w:val="00ED2DA3"/>
    <w:rsid w:val="00ED3205"/>
    <w:rsid w:val="00ED3AFB"/>
    <w:rsid w:val="00ED4845"/>
    <w:rsid w:val="00ED4BE3"/>
    <w:rsid w:val="00ED4E39"/>
    <w:rsid w:val="00ED530A"/>
    <w:rsid w:val="00ED771A"/>
    <w:rsid w:val="00EE1668"/>
    <w:rsid w:val="00EE171E"/>
    <w:rsid w:val="00EE1EB7"/>
    <w:rsid w:val="00EE1FE9"/>
    <w:rsid w:val="00EE315B"/>
    <w:rsid w:val="00EE4A85"/>
    <w:rsid w:val="00EE4C8C"/>
    <w:rsid w:val="00EE5217"/>
    <w:rsid w:val="00EE5A4C"/>
    <w:rsid w:val="00EF02A7"/>
    <w:rsid w:val="00EF08A6"/>
    <w:rsid w:val="00EF2080"/>
    <w:rsid w:val="00EF2236"/>
    <w:rsid w:val="00EF34E2"/>
    <w:rsid w:val="00EF3FE7"/>
    <w:rsid w:val="00EF7217"/>
    <w:rsid w:val="00EF75E2"/>
    <w:rsid w:val="00F0004F"/>
    <w:rsid w:val="00F00CBF"/>
    <w:rsid w:val="00F029B6"/>
    <w:rsid w:val="00F02D27"/>
    <w:rsid w:val="00F030D0"/>
    <w:rsid w:val="00F03599"/>
    <w:rsid w:val="00F0416D"/>
    <w:rsid w:val="00F04259"/>
    <w:rsid w:val="00F0466E"/>
    <w:rsid w:val="00F046C9"/>
    <w:rsid w:val="00F0481A"/>
    <w:rsid w:val="00F06E93"/>
    <w:rsid w:val="00F0711C"/>
    <w:rsid w:val="00F075E0"/>
    <w:rsid w:val="00F10291"/>
    <w:rsid w:val="00F10678"/>
    <w:rsid w:val="00F11A5C"/>
    <w:rsid w:val="00F16E4E"/>
    <w:rsid w:val="00F1717A"/>
    <w:rsid w:val="00F17F4E"/>
    <w:rsid w:val="00F205C2"/>
    <w:rsid w:val="00F22C1C"/>
    <w:rsid w:val="00F23DDE"/>
    <w:rsid w:val="00F2406F"/>
    <w:rsid w:val="00F256B1"/>
    <w:rsid w:val="00F26008"/>
    <w:rsid w:val="00F314D5"/>
    <w:rsid w:val="00F321F3"/>
    <w:rsid w:val="00F33219"/>
    <w:rsid w:val="00F33271"/>
    <w:rsid w:val="00F3333A"/>
    <w:rsid w:val="00F33979"/>
    <w:rsid w:val="00F34077"/>
    <w:rsid w:val="00F34883"/>
    <w:rsid w:val="00F35E33"/>
    <w:rsid w:val="00F360EC"/>
    <w:rsid w:val="00F3650D"/>
    <w:rsid w:val="00F40B55"/>
    <w:rsid w:val="00F41099"/>
    <w:rsid w:val="00F43A79"/>
    <w:rsid w:val="00F44458"/>
    <w:rsid w:val="00F461A5"/>
    <w:rsid w:val="00F4775E"/>
    <w:rsid w:val="00F50B66"/>
    <w:rsid w:val="00F5138B"/>
    <w:rsid w:val="00F52B25"/>
    <w:rsid w:val="00F55FDD"/>
    <w:rsid w:val="00F56168"/>
    <w:rsid w:val="00F57D2A"/>
    <w:rsid w:val="00F601F2"/>
    <w:rsid w:val="00F60603"/>
    <w:rsid w:val="00F612EC"/>
    <w:rsid w:val="00F61481"/>
    <w:rsid w:val="00F61ADA"/>
    <w:rsid w:val="00F631AF"/>
    <w:rsid w:val="00F646A7"/>
    <w:rsid w:val="00F65CAC"/>
    <w:rsid w:val="00F66377"/>
    <w:rsid w:val="00F66825"/>
    <w:rsid w:val="00F66A38"/>
    <w:rsid w:val="00F66A58"/>
    <w:rsid w:val="00F67709"/>
    <w:rsid w:val="00F67B46"/>
    <w:rsid w:val="00F67B9F"/>
    <w:rsid w:val="00F71235"/>
    <w:rsid w:val="00F71CAD"/>
    <w:rsid w:val="00F72BA3"/>
    <w:rsid w:val="00F7338E"/>
    <w:rsid w:val="00F73653"/>
    <w:rsid w:val="00F75D69"/>
    <w:rsid w:val="00F76028"/>
    <w:rsid w:val="00F764FF"/>
    <w:rsid w:val="00F77A36"/>
    <w:rsid w:val="00F80AA1"/>
    <w:rsid w:val="00F80CAB"/>
    <w:rsid w:val="00F80DB1"/>
    <w:rsid w:val="00F81F29"/>
    <w:rsid w:val="00F823D9"/>
    <w:rsid w:val="00F82B3D"/>
    <w:rsid w:val="00F8430A"/>
    <w:rsid w:val="00F84745"/>
    <w:rsid w:val="00F84929"/>
    <w:rsid w:val="00F86391"/>
    <w:rsid w:val="00F90DFC"/>
    <w:rsid w:val="00F90E4A"/>
    <w:rsid w:val="00F92802"/>
    <w:rsid w:val="00F92BAB"/>
    <w:rsid w:val="00F9697A"/>
    <w:rsid w:val="00F96FC6"/>
    <w:rsid w:val="00F97388"/>
    <w:rsid w:val="00FA0CDC"/>
    <w:rsid w:val="00FA1764"/>
    <w:rsid w:val="00FA2492"/>
    <w:rsid w:val="00FA3E40"/>
    <w:rsid w:val="00FA46AB"/>
    <w:rsid w:val="00FA6CF9"/>
    <w:rsid w:val="00FB0019"/>
    <w:rsid w:val="00FB0BF0"/>
    <w:rsid w:val="00FB0D77"/>
    <w:rsid w:val="00FB1E44"/>
    <w:rsid w:val="00FB20DC"/>
    <w:rsid w:val="00FB32D3"/>
    <w:rsid w:val="00FB3BD2"/>
    <w:rsid w:val="00FB4646"/>
    <w:rsid w:val="00FB4761"/>
    <w:rsid w:val="00FB4D5F"/>
    <w:rsid w:val="00FB66C5"/>
    <w:rsid w:val="00FB6BEE"/>
    <w:rsid w:val="00FB77ED"/>
    <w:rsid w:val="00FB7BBE"/>
    <w:rsid w:val="00FC0A4A"/>
    <w:rsid w:val="00FC1211"/>
    <w:rsid w:val="00FC23FC"/>
    <w:rsid w:val="00FC2D85"/>
    <w:rsid w:val="00FC2F71"/>
    <w:rsid w:val="00FC48C6"/>
    <w:rsid w:val="00FC5213"/>
    <w:rsid w:val="00FC53A5"/>
    <w:rsid w:val="00FC6705"/>
    <w:rsid w:val="00FD0507"/>
    <w:rsid w:val="00FD091F"/>
    <w:rsid w:val="00FD14BD"/>
    <w:rsid w:val="00FD15E9"/>
    <w:rsid w:val="00FD2150"/>
    <w:rsid w:val="00FD4525"/>
    <w:rsid w:val="00FD605B"/>
    <w:rsid w:val="00FD61C8"/>
    <w:rsid w:val="00FD6FB2"/>
    <w:rsid w:val="00FD74B2"/>
    <w:rsid w:val="00FE0923"/>
    <w:rsid w:val="00FE169B"/>
    <w:rsid w:val="00FE16B1"/>
    <w:rsid w:val="00FE4EC4"/>
    <w:rsid w:val="00FE5555"/>
    <w:rsid w:val="00FE6CE8"/>
    <w:rsid w:val="00FE6DEC"/>
    <w:rsid w:val="00FE75D3"/>
    <w:rsid w:val="00FE7661"/>
    <w:rsid w:val="00FF0B5A"/>
    <w:rsid w:val="00FF239D"/>
    <w:rsid w:val="00FF2752"/>
    <w:rsid w:val="00FF2947"/>
    <w:rsid w:val="00FF2C98"/>
    <w:rsid w:val="00FF3964"/>
    <w:rsid w:val="00FF4D48"/>
    <w:rsid w:val="00FF5D5E"/>
    <w:rsid w:val="00FF6CA6"/>
    <w:rsid w:val="00FF6EF3"/>
    <w:rsid w:val="00FF7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C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E5F75"/>
    <w:pPr>
      <w:keepNext/>
      <w:tabs>
        <w:tab w:val="left" w:pos="-567"/>
        <w:tab w:val="num" w:pos="0"/>
      </w:tabs>
      <w:suppressAutoHyphens/>
      <w:spacing w:after="0" w:line="240" w:lineRule="auto"/>
      <w:ind w:left="-567" w:right="-99"/>
      <w:jc w:val="both"/>
      <w:outlineLvl w:val="0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CE5F75"/>
    <w:pPr>
      <w:keepNext/>
      <w:tabs>
        <w:tab w:val="num" w:pos="0"/>
      </w:tabs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D5375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297E33"/>
    <w:pPr>
      <w:spacing w:before="120" w:after="0" w:line="240" w:lineRule="auto"/>
      <w:jc w:val="center"/>
    </w:pPr>
    <w:rPr>
      <w:rFonts w:ascii="Times New Roman" w:eastAsia="Times New Roman" w:hAnsi="Times New Roman"/>
      <w:b/>
      <w:spacing w:val="40"/>
      <w:sz w:val="28"/>
      <w:szCs w:val="24"/>
    </w:rPr>
  </w:style>
  <w:style w:type="character" w:customStyle="1" w:styleId="a4">
    <w:name w:val="Подзаголовок Знак"/>
    <w:link w:val="a3"/>
    <w:rsid w:val="00297E33"/>
    <w:rPr>
      <w:rFonts w:ascii="Times New Roman" w:eastAsia="Times New Roman" w:hAnsi="Times New Roman"/>
      <w:b/>
      <w:spacing w:val="40"/>
      <w:sz w:val="28"/>
      <w:szCs w:val="24"/>
    </w:rPr>
  </w:style>
  <w:style w:type="paragraph" w:styleId="21">
    <w:name w:val="Body Text Indent 2"/>
    <w:basedOn w:val="a"/>
    <w:link w:val="22"/>
    <w:semiHidden/>
    <w:unhideWhenUsed/>
    <w:rsid w:val="00297E33"/>
    <w:pPr>
      <w:suppressAutoHyphens/>
      <w:autoSpaceDE w:val="0"/>
      <w:autoSpaceDN w:val="0"/>
      <w:adjustRightInd w:val="0"/>
      <w:spacing w:after="0" w:line="240" w:lineRule="auto"/>
      <w:ind w:firstLine="57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semiHidden/>
    <w:rsid w:val="00297E33"/>
    <w:rPr>
      <w:rFonts w:ascii="Times New Roman" w:eastAsia="Times New Roman" w:hAnsi="Times New Roman"/>
      <w:sz w:val="24"/>
      <w:szCs w:val="24"/>
    </w:rPr>
  </w:style>
  <w:style w:type="paragraph" w:customStyle="1" w:styleId="a5">
    <w:name w:val="Обычный.Название подразделения"/>
    <w:rsid w:val="00297E33"/>
    <w:rPr>
      <w:rFonts w:ascii="SchoolBook" w:eastAsia="Times New Roman" w:hAnsi="SchoolBook"/>
      <w:sz w:val="28"/>
    </w:rPr>
  </w:style>
  <w:style w:type="paragraph" w:styleId="23">
    <w:name w:val="Body Text 2"/>
    <w:basedOn w:val="a"/>
    <w:link w:val="24"/>
    <w:uiPriority w:val="99"/>
    <w:unhideWhenUsed/>
    <w:rsid w:val="003F5B5F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3F5B5F"/>
    <w:rPr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unhideWhenUsed/>
    <w:rsid w:val="00CE5F75"/>
    <w:pPr>
      <w:spacing w:after="120"/>
    </w:pPr>
  </w:style>
  <w:style w:type="character" w:customStyle="1" w:styleId="a7">
    <w:name w:val="Основной текст Знак"/>
    <w:link w:val="a6"/>
    <w:uiPriority w:val="99"/>
    <w:rsid w:val="00CE5F75"/>
    <w:rPr>
      <w:sz w:val="22"/>
      <w:szCs w:val="22"/>
      <w:lang w:eastAsia="en-US"/>
    </w:rPr>
  </w:style>
  <w:style w:type="paragraph" w:styleId="a8">
    <w:name w:val="Body Text Indent"/>
    <w:basedOn w:val="a"/>
    <w:link w:val="a9"/>
    <w:uiPriority w:val="99"/>
    <w:semiHidden/>
    <w:unhideWhenUsed/>
    <w:rsid w:val="00CE5F75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sid w:val="00CE5F75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CE5F75"/>
    <w:rPr>
      <w:rFonts w:ascii="Times New Roman" w:eastAsia="Times New Roman" w:hAnsi="Times New Roman"/>
      <w:kern w:val="1"/>
      <w:sz w:val="24"/>
      <w:lang w:eastAsia="ar-SA"/>
    </w:rPr>
  </w:style>
  <w:style w:type="character" w:customStyle="1" w:styleId="20">
    <w:name w:val="Заголовок 2 Знак"/>
    <w:link w:val="2"/>
    <w:rsid w:val="00CE5F75"/>
    <w:rPr>
      <w:rFonts w:ascii="Times New Roman" w:eastAsia="Times New Roman" w:hAnsi="Times New Roman"/>
      <w:kern w:val="1"/>
      <w:sz w:val="24"/>
      <w:lang w:eastAsia="ar-SA"/>
    </w:rPr>
  </w:style>
  <w:style w:type="paragraph" w:styleId="aa">
    <w:name w:val="Title"/>
    <w:basedOn w:val="a"/>
    <w:next w:val="a3"/>
    <w:link w:val="ab"/>
    <w:uiPriority w:val="1"/>
    <w:qFormat/>
    <w:rsid w:val="00CE5F75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character" w:customStyle="1" w:styleId="ab">
    <w:name w:val="Название Знак"/>
    <w:link w:val="aa"/>
    <w:uiPriority w:val="99"/>
    <w:rsid w:val="00CE5F75"/>
    <w:rPr>
      <w:rFonts w:ascii="Times New Roman" w:eastAsia="Times New Roman" w:hAnsi="Times New Roman"/>
      <w:b/>
      <w:bCs/>
      <w:kern w:val="1"/>
      <w:sz w:val="24"/>
      <w:lang w:eastAsia="ar-SA"/>
    </w:rPr>
  </w:style>
  <w:style w:type="paragraph" w:customStyle="1" w:styleId="31">
    <w:name w:val="Основной текст 31"/>
    <w:basedOn w:val="a"/>
    <w:rsid w:val="00CE5F75"/>
    <w:pPr>
      <w:suppressAutoHyphens/>
      <w:spacing w:after="0" w:line="240" w:lineRule="auto"/>
      <w:ind w:right="-68"/>
      <w:jc w:val="both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paragraph" w:customStyle="1" w:styleId="ConsPlusNormal">
    <w:name w:val="ConsPlusNormal"/>
    <w:uiPriority w:val="99"/>
    <w:rsid w:val="00CE5F75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3f3f3f2f3f3f3f">
    <w:name w:val="Î3fá3fû3f÷2fí3fû3fé3f"/>
    <w:uiPriority w:val="99"/>
    <w:rsid w:val="00CD12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en-US"/>
    </w:rPr>
  </w:style>
  <w:style w:type="paragraph" w:customStyle="1" w:styleId="3f3f3f3f3f3f3f3f3f1">
    <w:name w:val="ç3fà3fã3fî3fë3fî3fâ3fî3fê3f 1"/>
    <w:basedOn w:val="3f3f3f2f3f3f3f"/>
    <w:next w:val="3f3f3f2f3f3f3f"/>
    <w:uiPriority w:val="99"/>
    <w:rsid w:val="00CD12D6"/>
    <w:pPr>
      <w:keepNext/>
      <w:jc w:val="both"/>
    </w:pPr>
    <w:rPr>
      <w:b/>
      <w:bCs/>
    </w:rPr>
  </w:style>
  <w:style w:type="paragraph" w:customStyle="1" w:styleId="3f3f3f3f3f3f3f3f3f3f3f3f3f">
    <w:name w:val="Î3fñ3fí3fî3fâ3fí3fî3fé3f ò3få3fê3fñ3fò3f"/>
    <w:basedOn w:val="3f3f3f2f3f3f3f"/>
    <w:uiPriority w:val="99"/>
    <w:rsid w:val="00CD12D6"/>
    <w:pPr>
      <w:jc w:val="both"/>
    </w:pPr>
  </w:style>
  <w:style w:type="paragraph" w:customStyle="1" w:styleId="3f3f3f3f3f3f3f3f3f3f3f3f3f2">
    <w:name w:val="Î3fñ3fí3fî3fâ3fí3fî3fé3f ò3få3fê3fñ3fò3f 2"/>
    <w:basedOn w:val="3f3f3f2f3f3f3f"/>
    <w:uiPriority w:val="99"/>
    <w:rsid w:val="00CD12D6"/>
    <w:pPr>
      <w:ind w:left="285"/>
      <w:jc w:val="both"/>
    </w:pPr>
  </w:style>
  <w:style w:type="paragraph" w:customStyle="1" w:styleId="3f3f3f3f3f3f3f3f3f3f3f3f3f3f3f3f3f">
    <w:name w:val="Â3få3fð3fõ3fí3fè3fé3f ê3fî3fë3fî3fí3fò3fè3fò3fó3fë3f"/>
    <w:basedOn w:val="3f3f3f2f3f3f3f"/>
    <w:uiPriority w:val="99"/>
    <w:rsid w:val="00CD12D6"/>
    <w:pPr>
      <w:tabs>
        <w:tab w:val="center" w:pos="4153"/>
        <w:tab w:val="right" w:pos="8306"/>
      </w:tabs>
    </w:pPr>
  </w:style>
  <w:style w:type="paragraph" w:customStyle="1" w:styleId="WW-TableContents12">
    <w:name w:val="WW-Table Contents12"/>
    <w:basedOn w:val="a"/>
    <w:uiPriority w:val="99"/>
    <w:rsid w:val="00CD12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c">
    <w:name w:val="header"/>
    <w:basedOn w:val="a"/>
    <w:link w:val="ad"/>
    <w:uiPriority w:val="99"/>
    <w:unhideWhenUsed/>
    <w:rsid w:val="00CD4DE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CD4DE9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CD4DE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CD4DE9"/>
    <w:rPr>
      <w:sz w:val="22"/>
      <w:szCs w:val="22"/>
      <w:lang w:eastAsia="en-US"/>
    </w:rPr>
  </w:style>
  <w:style w:type="table" w:styleId="af0">
    <w:name w:val="Table Grid"/>
    <w:basedOn w:val="a1"/>
    <w:uiPriority w:val="59"/>
    <w:rsid w:val="003A21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semiHidden/>
    <w:rsid w:val="00D53754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10">
    <w:name w:val="Основной текст 21"/>
    <w:basedOn w:val="a"/>
    <w:rsid w:val="00D53754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onsNonformat">
    <w:name w:val="ConsNonformat"/>
    <w:rsid w:val="00D53754"/>
    <w:pPr>
      <w:widowControl w:val="0"/>
      <w:suppressAutoHyphens/>
      <w:snapToGrid w:val="0"/>
    </w:pPr>
    <w:rPr>
      <w:rFonts w:ascii="Courier New" w:eastAsia="Times New Roman" w:hAnsi="Courier New"/>
      <w:lang w:eastAsia="ar-SA"/>
    </w:rPr>
  </w:style>
  <w:style w:type="paragraph" w:customStyle="1" w:styleId="310">
    <w:name w:val="Основной текст с отступом 31"/>
    <w:basedOn w:val="a"/>
    <w:rsid w:val="00D53754"/>
    <w:pPr>
      <w:shd w:val="clear" w:color="auto" w:fill="FFFFFF"/>
      <w:suppressAutoHyphens/>
      <w:spacing w:after="0" w:line="278" w:lineRule="exact"/>
      <w:ind w:firstLine="859"/>
      <w:jc w:val="both"/>
    </w:pPr>
    <w:rPr>
      <w:rFonts w:ascii="Times New Roman" w:eastAsia="Times New Roman" w:hAnsi="Times New Roman"/>
      <w:color w:val="000000"/>
      <w:spacing w:val="3"/>
      <w:sz w:val="24"/>
      <w:szCs w:val="25"/>
      <w:lang w:eastAsia="ar-SA"/>
    </w:rPr>
  </w:style>
  <w:style w:type="paragraph" w:customStyle="1" w:styleId="af1">
    <w:name w:val="Содержимое таблицы"/>
    <w:basedOn w:val="a"/>
    <w:rsid w:val="00D53754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f2">
    <w:name w:val="List Paragraph"/>
    <w:basedOn w:val="a"/>
    <w:link w:val="af3"/>
    <w:uiPriority w:val="34"/>
    <w:qFormat/>
    <w:rsid w:val="00560C56"/>
    <w:pPr>
      <w:ind w:left="708"/>
    </w:pPr>
  </w:style>
  <w:style w:type="paragraph" w:styleId="af4">
    <w:name w:val="Balloon Text"/>
    <w:basedOn w:val="a"/>
    <w:link w:val="af5"/>
    <w:uiPriority w:val="99"/>
    <w:semiHidden/>
    <w:unhideWhenUsed/>
    <w:rsid w:val="00F36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360EC"/>
    <w:rPr>
      <w:rFonts w:ascii="Tahoma" w:hAnsi="Tahoma" w:cs="Tahoma"/>
      <w:sz w:val="16"/>
      <w:szCs w:val="16"/>
      <w:lang w:eastAsia="en-US"/>
    </w:rPr>
  </w:style>
  <w:style w:type="character" w:customStyle="1" w:styleId="af6">
    <w:name w:val="Гипертекстовая ссылка"/>
    <w:basedOn w:val="a0"/>
    <w:uiPriority w:val="99"/>
    <w:rsid w:val="001C0C27"/>
    <w:rPr>
      <w:color w:val="106BBE"/>
    </w:rPr>
  </w:style>
  <w:style w:type="paragraph" w:customStyle="1" w:styleId="af7">
    <w:name w:val="Прижатый влево"/>
    <w:basedOn w:val="a"/>
    <w:next w:val="a"/>
    <w:uiPriority w:val="99"/>
    <w:rsid w:val="009678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styleId="af8">
    <w:name w:val="No Spacing"/>
    <w:uiPriority w:val="1"/>
    <w:qFormat/>
    <w:rsid w:val="009678D0"/>
    <w:rPr>
      <w:sz w:val="22"/>
      <w:szCs w:val="22"/>
      <w:lang w:eastAsia="en-US"/>
    </w:rPr>
  </w:style>
  <w:style w:type="character" w:styleId="af9">
    <w:name w:val="Hyperlink"/>
    <w:basedOn w:val="a0"/>
    <w:rsid w:val="00494326"/>
    <w:rPr>
      <w:color w:val="0000FF"/>
      <w:u w:val="single"/>
    </w:rPr>
  </w:style>
  <w:style w:type="paragraph" w:customStyle="1" w:styleId="25">
    <w:name w:val="Обычный2"/>
    <w:rsid w:val="006208B2"/>
    <w:rPr>
      <w:rFonts w:ascii="Times New Roman" w:eastAsia="Times New Roman" w:hAnsi="Times New Roman"/>
    </w:rPr>
  </w:style>
  <w:style w:type="paragraph" w:customStyle="1" w:styleId="11">
    <w:name w:val="Обычный1"/>
    <w:rsid w:val="00E85AB3"/>
    <w:rPr>
      <w:rFonts w:ascii="Times New Roman" w:eastAsia="Times New Roman" w:hAnsi="Times New Roman"/>
    </w:rPr>
  </w:style>
  <w:style w:type="paragraph" w:customStyle="1" w:styleId="ConsPlusNonformat">
    <w:name w:val="ConsPlusNonformat"/>
    <w:rsid w:val="0058061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F65CA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12">
    <w:name w:val="Верхний колонтитул Знак1"/>
    <w:uiPriority w:val="99"/>
    <w:rsid w:val="00E700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Normal (Web)"/>
    <w:basedOn w:val="a"/>
    <w:uiPriority w:val="99"/>
    <w:unhideWhenUsed/>
    <w:rsid w:val="00E700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ocdata">
    <w:name w:val="docdata"/>
    <w:aliases w:val="docy,v5,34954,bqiaagaaeyqcaaagiaiaaamnhqaabtwfaaaaaaaaaaaaaaaaaaaaaaaaaaaaaaaaaaaaaaaaaaaaaaaaaaaaaaaaaaaaaaaaaaaaaaaaaaaaaaaaaaaaaaaaaaaaaaaaaaaaaaaaaaaaaaaaaaaaaaaaaaaaaaaaaaaaaaaaaaaaaaaaaaaaaaaaaaaaaaaaaaaaaaaaaaaaaaaaaaaaaaaaaaaaaaaaaaaaaaa"/>
    <w:basedOn w:val="a"/>
    <w:rsid w:val="00E43B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basedOn w:val="a0"/>
    <w:uiPriority w:val="99"/>
    <w:rsid w:val="00083572"/>
    <w:rPr>
      <w:rFonts w:ascii="Microsoft Sans Serif" w:hAnsi="Microsoft Sans Serif" w:cs="Microsoft Sans Serif"/>
      <w:sz w:val="14"/>
      <w:szCs w:val="14"/>
    </w:rPr>
  </w:style>
  <w:style w:type="paragraph" w:customStyle="1" w:styleId="Style1">
    <w:name w:val="Style1"/>
    <w:basedOn w:val="a"/>
    <w:uiPriority w:val="99"/>
    <w:rsid w:val="00DA2B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DA2B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DA2B91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DA2B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DA2B91"/>
    <w:pPr>
      <w:widowControl w:val="0"/>
      <w:autoSpaceDE w:val="0"/>
      <w:autoSpaceDN w:val="0"/>
      <w:adjustRightInd w:val="0"/>
      <w:spacing w:after="0" w:line="466" w:lineRule="exact"/>
      <w:ind w:firstLine="682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DA2B91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DA2B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DA2B9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DA2B91"/>
    <w:rPr>
      <w:rFonts w:ascii="Times New Roman" w:hAnsi="Times New Roman" w:cs="Times New Roman"/>
      <w:sz w:val="18"/>
      <w:szCs w:val="18"/>
    </w:rPr>
  </w:style>
  <w:style w:type="character" w:customStyle="1" w:styleId="FontStyle13">
    <w:name w:val="Font Style13"/>
    <w:basedOn w:val="a0"/>
    <w:uiPriority w:val="99"/>
    <w:rsid w:val="00DA2B91"/>
    <w:rPr>
      <w:rFonts w:ascii="Times New Roman" w:hAnsi="Times New Roman" w:cs="Times New Roman"/>
      <w:sz w:val="8"/>
      <w:szCs w:val="8"/>
    </w:rPr>
  </w:style>
  <w:style w:type="character" w:customStyle="1" w:styleId="FontStyle14">
    <w:name w:val="Font Style14"/>
    <w:basedOn w:val="a0"/>
    <w:uiPriority w:val="99"/>
    <w:rsid w:val="00DA2B91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DA2B91"/>
    <w:rPr>
      <w:rFonts w:ascii="Times New Roman" w:hAnsi="Times New Roman" w:cs="Times New Roman"/>
      <w:sz w:val="26"/>
      <w:szCs w:val="26"/>
    </w:rPr>
  </w:style>
  <w:style w:type="character" w:styleId="afb">
    <w:name w:val="FollowedHyperlink"/>
    <w:basedOn w:val="a0"/>
    <w:uiPriority w:val="99"/>
    <w:semiHidden/>
    <w:unhideWhenUsed/>
    <w:rsid w:val="00693DF3"/>
    <w:rPr>
      <w:color w:val="800080" w:themeColor="followedHyperlink"/>
      <w:u w:val="single"/>
    </w:rPr>
  </w:style>
  <w:style w:type="character" w:customStyle="1" w:styleId="af3">
    <w:name w:val="Абзац списка Знак"/>
    <w:link w:val="af2"/>
    <w:uiPriority w:val="34"/>
    <w:locked/>
    <w:rsid w:val="00FA2492"/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3F08D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F08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styleId="afc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,Знак1"/>
    <w:basedOn w:val="a"/>
    <w:link w:val="afd"/>
    <w:uiPriority w:val="99"/>
    <w:rsid w:val="00174F8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,Знак1 Знак"/>
    <w:basedOn w:val="a0"/>
    <w:link w:val="afc"/>
    <w:uiPriority w:val="99"/>
    <w:rsid w:val="00174F8C"/>
    <w:rPr>
      <w:rFonts w:ascii="Times New Roman" w:eastAsia="Times New Roman" w:hAnsi="Times New Roman"/>
    </w:rPr>
  </w:style>
  <w:style w:type="character" w:styleId="afe">
    <w:name w:val="footnote reference"/>
    <w:uiPriority w:val="99"/>
    <w:unhideWhenUsed/>
    <w:rsid w:val="00174F8C"/>
    <w:rPr>
      <w:vertAlign w:val="superscript"/>
    </w:rPr>
  </w:style>
  <w:style w:type="character" w:customStyle="1" w:styleId="aff">
    <w:name w:val="Основной текст_"/>
    <w:basedOn w:val="a0"/>
    <w:link w:val="13"/>
    <w:rsid w:val="006C3372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3">
    <w:name w:val="Основной текст1"/>
    <w:basedOn w:val="a"/>
    <w:link w:val="aff"/>
    <w:rsid w:val="006C3372"/>
    <w:pPr>
      <w:widowControl w:val="0"/>
      <w:shd w:val="clear" w:color="auto" w:fill="FFFFFF"/>
      <w:spacing w:after="0" w:line="320" w:lineRule="exact"/>
      <w:jc w:val="right"/>
    </w:pPr>
    <w:rPr>
      <w:rFonts w:ascii="Times New Roman" w:eastAsia="Times New Roman" w:hAnsi="Times New Roman"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3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826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0279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mon@govvrn.ru" TargetMode="External"/><Relationship Id="rId13" Type="http://schemas.openxmlformats.org/officeDocument/2006/relationships/hyperlink" Target="consultantplus://offline/ref=E81A307CF831F074F2F3CCBA3BD5498AAFFBF8E0CF216D1218F41A6471D0C9B8125DC4DD2DA2E9545611505294F202C71AEF4FF01BP1FAI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81A307CF831F074F2F3CCBA3BD5498AAFFBF8E0CF216D1218F41A6471D0C9B8125DC4DD2CABE9545611505294F202C71AEF4FF01BP1FAI" TargetMode="External"/><Relationship Id="rId1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%3D9165EBD065A2131ED7ACB8D15734AA95D79286C70B301F7F44413767987B0333A2FBE2B28C265B8185AA231876E5580347A9EE1C446FE846y5g5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tp.sberbank-as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81A307CF831F074F2F3CCBA3BD5498AAFFBF8E0CF216D1218F41A6471D0C9B8125DC4DA24A3E003055E510ED0A611C718EF4DF3071B1F12P0F9I" TargetMode="External"/><Relationship Id="rId10" Type="http://schemas.openxmlformats.org/officeDocument/2006/relationships/hyperlink" Target="mailto:property@sberbank-ast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/AP" TargetMode="External"/><Relationship Id="rId14" Type="http://schemas.openxmlformats.org/officeDocument/2006/relationships/hyperlink" Target="consultantplus://offline/ref=E81A307CF831F074F2F3CCBA3BD5498AAFFBF8E0CF216D1218F41A6471D0C9B8125DC4DC24A0E9545611505294F202C71AEF4FF01BP1FA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MS\Klient\Temp\Export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16441-02C2-4C8D-82B7-13B08C0A1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Export1</Template>
  <TotalTime>439</TotalTime>
  <Pages>8</Pages>
  <Words>4252</Words>
  <Characters>24237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oem</dc:creator>
  <cp:lastModifiedBy>oumi.vmamon</cp:lastModifiedBy>
  <cp:revision>15</cp:revision>
  <cp:lastPrinted>2025-06-02T12:37:00Z</cp:lastPrinted>
  <dcterms:created xsi:type="dcterms:W3CDTF">2025-05-26T13:52:00Z</dcterms:created>
  <dcterms:modified xsi:type="dcterms:W3CDTF">2025-06-03T05:52:00Z</dcterms:modified>
</cp:coreProperties>
</file>