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2C0" w:rsidRDefault="00AC3D55" w:rsidP="00BA68AD">
      <w:pPr>
        <w:pStyle w:val="ConsPlusNormal"/>
        <w:spacing w:line="276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bookmarkStart w:id="0" w:name="sub_14"/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AC3D55" w:rsidRPr="007A1BFF" w:rsidRDefault="00AC3D55" w:rsidP="00BA68AD">
      <w:pPr>
        <w:pStyle w:val="ConsPlusNormal"/>
        <w:spacing w:line="276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202C0" w:rsidRDefault="005202C0" w:rsidP="00BA68AD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BFF">
        <w:rPr>
          <w:rFonts w:ascii="Times New Roman" w:hAnsi="Times New Roman" w:cs="Times New Roman"/>
          <w:b/>
          <w:sz w:val="24"/>
          <w:szCs w:val="24"/>
        </w:rPr>
        <w:t xml:space="preserve">Сводный отчет о результатах </w:t>
      </w:r>
      <w:proofErr w:type="gramStart"/>
      <w:r w:rsidRPr="007A1BFF">
        <w:rPr>
          <w:rFonts w:ascii="Times New Roman" w:hAnsi="Times New Roman" w:cs="Times New Roman"/>
          <w:b/>
          <w:sz w:val="24"/>
          <w:szCs w:val="24"/>
        </w:rPr>
        <w:t xml:space="preserve">проведения </w:t>
      </w:r>
      <w:r w:rsidR="007A1B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1BFF">
        <w:rPr>
          <w:rFonts w:ascii="Times New Roman" w:hAnsi="Times New Roman" w:cs="Times New Roman"/>
          <w:b/>
          <w:sz w:val="24"/>
          <w:szCs w:val="24"/>
        </w:rPr>
        <w:t>оценки</w:t>
      </w:r>
      <w:r w:rsidR="007A1B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1BFF">
        <w:rPr>
          <w:rFonts w:ascii="Times New Roman" w:hAnsi="Times New Roman" w:cs="Times New Roman"/>
          <w:b/>
          <w:sz w:val="24"/>
          <w:szCs w:val="24"/>
        </w:rPr>
        <w:t xml:space="preserve"> регулирующего воздействия проекта </w:t>
      </w:r>
      <w:r w:rsidR="007A1B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1BFF">
        <w:rPr>
          <w:rFonts w:ascii="Times New Roman" w:hAnsi="Times New Roman" w:cs="Times New Roman"/>
          <w:b/>
          <w:sz w:val="24"/>
          <w:szCs w:val="24"/>
        </w:rPr>
        <w:t>нормативного правового акта</w:t>
      </w:r>
      <w:proofErr w:type="gramEnd"/>
    </w:p>
    <w:p w:rsidR="00E72DF1" w:rsidRPr="00E72DF1" w:rsidRDefault="00E72DF1" w:rsidP="00F8008A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5202C0" w:rsidRPr="007A1BFF" w:rsidRDefault="00BA1616" w:rsidP="00BA1616">
      <w:pPr>
        <w:pStyle w:val="ConsPlusNormal"/>
        <w:spacing w:line="276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_________________2024 г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jc w:val="center"/>
        <w:rPr>
          <w:rFonts w:eastAsia="Calibri"/>
        </w:rPr>
      </w:pPr>
      <w:r w:rsidRPr="007A1BFF">
        <w:rPr>
          <w:rFonts w:eastAsia="Calibri"/>
        </w:rPr>
        <w:t>1. Общая информация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</w:p>
    <w:p w:rsidR="005202C0" w:rsidRPr="007A1BFF" w:rsidRDefault="007A1BFF" w:rsidP="00BA68AD">
      <w:pPr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  <w:r>
        <w:rPr>
          <w:rFonts w:eastAsia="Calibri"/>
        </w:rPr>
        <w:t xml:space="preserve">        </w:t>
      </w:r>
      <w:r w:rsidR="005202C0" w:rsidRPr="007A1BFF">
        <w:rPr>
          <w:rFonts w:eastAsia="Calibri"/>
        </w:rPr>
        <w:t>1.1. Орган-разработчик:</w:t>
      </w:r>
      <w:r w:rsidR="00A819D4" w:rsidRPr="007A1BFF">
        <w:rPr>
          <w:rFonts w:eastAsia="Calibri"/>
        </w:rPr>
        <w:t xml:space="preserve"> </w:t>
      </w:r>
      <w:r w:rsidR="00F8008A">
        <w:rPr>
          <w:rFonts w:eastAsia="Calibri"/>
        </w:rPr>
        <w:t xml:space="preserve">отдел по управлению муниципальным имуществом </w:t>
      </w:r>
      <w:r w:rsidR="00A819D4" w:rsidRPr="007A1BFF">
        <w:rPr>
          <w:rFonts w:eastAsia="Calibri"/>
        </w:rPr>
        <w:t xml:space="preserve"> администрации </w:t>
      </w:r>
      <w:proofErr w:type="spellStart"/>
      <w:r w:rsidR="00A819D4" w:rsidRPr="007A1BFF">
        <w:rPr>
          <w:rFonts w:eastAsia="Calibri"/>
        </w:rPr>
        <w:t>Верхнемамонского</w:t>
      </w:r>
      <w:proofErr w:type="spellEnd"/>
      <w:r w:rsidR="00A819D4" w:rsidRPr="007A1BFF">
        <w:rPr>
          <w:rFonts w:eastAsia="Calibri"/>
        </w:rPr>
        <w:t xml:space="preserve"> муниципального района.</w:t>
      </w:r>
    </w:p>
    <w:p w:rsidR="007674F7" w:rsidRPr="00F8008A" w:rsidRDefault="007A1BFF" w:rsidP="007674F7">
      <w:pPr>
        <w:jc w:val="both"/>
        <w:rPr>
          <w:bCs/>
        </w:rPr>
      </w:pPr>
      <w:r>
        <w:rPr>
          <w:rFonts w:eastAsia="Calibri"/>
        </w:rPr>
        <w:t xml:space="preserve">        </w:t>
      </w:r>
      <w:r w:rsidR="005202C0" w:rsidRPr="007A1BFF">
        <w:rPr>
          <w:rFonts w:eastAsia="Calibri"/>
        </w:rPr>
        <w:t>1.2. Вид и наименование проекта нормативного правового акта:</w:t>
      </w:r>
      <w:r w:rsidR="00A819D4" w:rsidRPr="007A1BFF">
        <w:t xml:space="preserve"> </w:t>
      </w:r>
      <w:proofErr w:type="gramStart"/>
      <w:r w:rsidR="00A819D4" w:rsidRPr="007A1BFF">
        <w:t xml:space="preserve">Постановление администрации </w:t>
      </w:r>
      <w:proofErr w:type="spellStart"/>
      <w:r w:rsidR="00A819D4" w:rsidRPr="007A1BFF">
        <w:t>Верхнемамонского</w:t>
      </w:r>
      <w:proofErr w:type="spellEnd"/>
      <w:r w:rsidR="00A819D4" w:rsidRPr="007A1BFF">
        <w:t xml:space="preserve"> муниципального района</w:t>
      </w:r>
      <w:r w:rsidR="00B35B4E">
        <w:t xml:space="preserve"> </w:t>
      </w:r>
      <w:r w:rsidR="00B35B4E" w:rsidRPr="00F8008A">
        <w:t>«</w:t>
      </w:r>
      <w:r w:rsidR="00F8008A" w:rsidRPr="00F8008A">
        <w:t xml:space="preserve">О внесении изменений в постановление администрации </w:t>
      </w:r>
      <w:proofErr w:type="spellStart"/>
      <w:r w:rsidR="00F8008A" w:rsidRPr="00F8008A">
        <w:t>Верхнемамонского</w:t>
      </w:r>
      <w:proofErr w:type="spellEnd"/>
      <w:r w:rsidR="00F8008A" w:rsidRPr="00F8008A">
        <w:t xml:space="preserve"> муниципального района от 26.02.2021г. №48 «Об утверждении перечня </w:t>
      </w:r>
      <w:r w:rsidR="00F8008A" w:rsidRPr="00F8008A">
        <w:rPr>
          <w:bCs/>
        </w:rPr>
        <w:t xml:space="preserve">муниципального имущества </w:t>
      </w:r>
      <w:proofErr w:type="spellStart"/>
      <w:r w:rsidR="00F8008A" w:rsidRPr="00F8008A">
        <w:rPr>
          <w:bCs/>
        </w:rPr>
        <w:t>Верхнемамонского</w:t>
      </w:r>
      <w:proofErr w:type="spellEnd"/>
      <w:r w:rsidR="00F8008A" w:rsidRPr="00F8008A">
        <w:rPr>
          <w:bCs/>
        </w:rPr>
        <w:t xml:space="preserve"> муниципального района Воронежской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</w:t>
      </w:r>
      <w:proofErr w:type="gramEnd"/>
      <w:r w:rsidR="00F8008A" w:rsidRPr="00F8008A">
        <w:rPr>
          <w:bCs/>
        </w:rPr>
        <w:t xml:space="preserve"> и среднего предпринимательства, организациям, образующим инфраструктуру поддержки субъектов малого и</w:t>
      </w:r>
      <w:r w:rsidR="00F8008A">
        <w:rPr>
          <w:bCs/>
        </w:rPr>
        <w:t xml:space="preserve"> </w:t>
      </w:r>
      <w:r w:rsidR="00F8008A" w:rsidRPr="00F8008A">
        <w:rPr>
          <w:bCs/>
        </w:rPr>
        <w:t>среднего предпринимательства и физическим лицам, которые не являются индивидуальными предпринимателями и применяют специальный налоговый режим «Налог на профессиональный доход».</w:t>
      </w:r>
    </w:p>
    <w:p w:rsidR="005202C0" w:rsidRPr="007A1BFF" w:rsidRDefault="007A1BFF" w:rsidP="00BA68AD">
      <w:pPr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  <w:r>
        <w:rPr>
          <w:rFonts w:eastAsia="Calibri"/>
        </w:rPr>
        <w:t xml:space="preserve">         </w:t>
      </w:r>
      <w:r w:rsidR="005202C0" w:rsidRPr="007A1BFF">
        <w:rPr>
          <w:rFonts w:eastAsia="Calibri"/>
        </w:rPr>
        <w:t>1.3. Предполагаемая дата вступления в силу норма</w:t>
      </w:r>
      <w:r w:rsidR="00A819D4" w:rsidRPr="007A1BFF">
        <w:rPr>
          <w:rFonts w:eastAsia="Calibri"/>
        </w:rPr>
        <w:t xml:space="preserve">тивного правового акта: </w:t>
      </w:r>
      <w:r w:rsidR="00AC3D55">
        <w:rPr>
          <w:rFonts w:eastAsia="Calibri"/>
        </w:rPr>
        <w:t>октябрь</w:t>
      </w:r>
      <w:r w:rsidR="00F8008A">
        <w:rPr>
          <w:rFonts w:eastAsia="Calibri"/>
        </w:rPr>
        <w:t xml:space="preserve"> </w:t>
      </w:r>
      <w:r w:rsidR="00A819D4" w:rsidRPr="00916C3E">
        <w:rPr>
          <w:rFonts w:eastAsia="Calibri"/>
        </w:rPr>
        <w:t xml:space="preserve"> 20</w:t>
      </w:r>
      <w:r w:rsidR="009A3C29" w:rsidRPr="00916C3E">
        <w:rPr>
          <w:rFonts w:eastAsia="Calibri"/>
        </w:rPr>
        <w:t>2</w:t>
      </w:r>
      <w:r w:rsidR="00AC3D55">
        <w:rPr>
          <w:rFonts w:eastAsia="Calibri"/>
        </w:rPr>
        <w:t>4</w:t>
      </w:r>
      <w:r w:rsidR="00A819D4" w:rsidRPr="00916C3E">
        <w:rPr>
          <w:rFonts w:eastAsia="Calibri"/>
        </w:rPr>
        <w:t xml:space="preserve"> года</w:t>
      </w:r>
      <w:r w:rsidR="005202C0" w:rsidRPr="00916C3E">
        <w:rPr>
          <w:rFonts w:eastAsia="Calibri"/>
        </w:rPr>
        <w:t>.</w:t>
      </w:r>
    </w:p>
    <w:p w:rsidR="005202C0" w:rsidRPr="007A1BFF" w:rsidRDefault="007A1BFF" w:rsidP="00BA68AD">
      <w:pPr>
        <w:spacing w:line="276" w:lineRule="auto"/>
        <w:contextualSpacing/>
        <w:jc w:val="both"/>
        <w:rPr>
          <w:rFonts w:eastAsia="Calibri"/>
        </w:rPr>
      </w:pPr>
      <w:r>
        <w:rPr>
          <w:rFonts w:eastAsia="Calibri"/>
        </w:rPr>
        <w:t xml:space="preserve">          </w:t>
      </w:r>
      <w:r w:rsidR="005202C0" w:rsidRPr="007A1BFF">
        <w:rPr>
          <w:rFonts w:eastAsia="Calibri"/>
        </w:rPr>
        <w:t>1.4. Краткое описание проблемы, на решение которой направлено предлагаемое правовое регулирование:</w:t>
      </w:r>
      <w:r w:rsidR="00A819D4" w:rsidRPr="007A1BFF">
        <w:rPr>
          <w:rFonts w:eastAsia="Calibri"/>
        </w:rPr>
        <w:t xml:space="preserve"> </w:t>
      </w:r>
    </w:p>
    <w:p w:rsidR="00F8008A" w:rsidRPr="00F8008A" w:rsidRDefault="009E03B2" w:rsidP="00F8008A">
      <w:pPr>
        <w:jc w:val="both"/>
        <w:rPr>
          <w:bCs/>
        </w:rPr>
      </w:pPr>
      <w:r w:rsidRPr="007A1BFF">
        <w:rPr>
          <w:rFonts w:eastAsia="Calibri"/>
        </w:rPr>
        <w:t xml:space="preserve">     </w:t>
      </w:r>
      <w:r w:rsidR="007A1BFF">
        <w:rPr>
          <w:rFonts w:eastAsia="Calibri"/>
        </w:rPr>
        <w:t xml:space="preserve">   </w:t>
      </w:r>
      <w:r w:rsidRPr="007A1BFF">
        <w:rPr>
          <w:rFonts w:eastAsia="Calibri"/>
        </w:rPr>
        <w:t xml:space="preserve">  </w:t>
      </w:r>
      <w:proofErr w:type="gramStart"/>
      <w:r w:rsidRPr="007A1BFF">
        <w:rPr>
          <w:rFonts w:eastAsia="Calibri"/>
        </w:rPr>
        <w:t xml:space="preserve">Проект нормативно-правового акта </w:t>
      </w:r>
      <w:r w:rsidR="00F8008A">
        <w:rPr>
          <w:rFonts w:eastAsia="Calibri"/>
        </w:rPr>
        <w:t>вносит изменения в перечень муниципального имущества</w:t>
      </w:r>
      <w:r w:rsidR="007A1BFF">
        <w:rPr>
          <w:rFonts w:eastAsia="Calibri"/>
          <w:color w:val="000000"/>
        </w:rPr>
        <w:t xml:space="preserve">  </w:t>
      </w:r>
      <w:r w:rsidR="00F8008A" w:rsidRPr="00F8008A">
        <w:rPr>
          <w:bCs/>
        </w:rPr>
        <w:t>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предпринимательства, организациям, образующим инфраструктуру поддержки субъектов малого и</w:t>
      </w:r>
      <w:r w:rsidR="00F8008A">
        <w:rPr>
          <w:bCs/>
        </w:rPr>
        <w:t xml:space="preserve"> </w:t>
      </w:r>
      <w:r w:rsidR="00F8008A" w:rsidRPr="00F8008A">
        <w:rPr>
          <w:bCs/>
        </w:rPr>
        <w:t>среднего предпринимательства и физическим лицам, которые не являются индивидуальными</w:t>
      </w:r>
      <w:proofErr w:type="gramEnd"/>
      <w:r w:rsidR="00F8008A" w:rsidRPr="00F8008A">
        <w:rPr>
          <w:bCs/>
        </w:rPr>
        <w:t xml:space="preserve"> предпринимателями и применяют специальный налоговый режим «Налог на профессиональный доход».</w:t>
      </w:r>
    </w:p>
    <w:p w:rsidR="005202C0" w:rsidRPr="007A1BFF" w:rsidRDefault="00F8008A" w:rsidP="00BA68AD">
      <w:pPr>
        <w:spacing w:line="276" w:lineRule="auto"/>
        <w:contextualSpacing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       </w:t>
      </w:r>
      <w:r w:rsidR="007A1BFF">
        <w:rPr>
          <w:rFonts w:eastAsia="Calibri"/>
          <w:color w:val="000000"/>
        </w:rPr>
        <w:t xml:space="preserve"> </w:t>
      </w:r>
      <w:r w:rsidR="00A819D4" w:rsidRPr="007A1BFF">
        <w:rPr>
          <w:rFonts w:eastAsia="Calibri"/>
          <w:color w:val="000000"/>
        </w:rPr>
        <w:t>1.5.</w:t>
      </w:r>
      <w:r w:rsidR="005202C0" w:rsidRPr="007A1BFF">
        <w:rPr>
          <w:rFonts w:eastAsia="Calibri"/>
          <w:color w:val="000000"/>
        </w:rPr>
        <w:t xml:space="preserve">Краткое описание целей предлагаемого правового регулирования: </w:t>
      </w:r>
    </w:p>
    <w:p w:rsidR="00F8008A" w:rsidRPr="00F8008A" w:rsidRDefault="00A819D4" w:rsidP="00F8008A">
      <w:pPr>
        <w:jc w:val="both"/>
        <w:rPr>
          <w:bCs/>
        </w:rPr>
      </w:pPr>
      <w:r w:rsidRPr="007A1BFF">
        <w:rPr>
          <w:color w:val="000000"/>
          <w:spacing w:val="1"/>
        </w:rPr>
        <w:t xml:space="preserve">      </w:t>
      </w:r>
      <w:r w:rsidR="007A1BFF">
        <w:rPr>
          <w:color w:val="000000"/>
          <w:spacing w:val="1"/>
        </w:rPr>
        <w:t xml:space="preserve"> </w:t>
      </w:r>
      <w:r w:rsidRPr="007A1BFF">
        <w:rPr>
          <w:color w:val="000000"/>
          <w:spacing w:val="1"/>
        </w:rPr>
        <w:t xml:space="preserve"> Целью </w:t>
      </w:r>
      <w:r w:rsidR="00744206" w:rsidRPr="007A1BFF">
        <w:rPr>
          <w:color w:val="000000"/>
          <w:spacing w:val="1"/>
        </w:rPr>
        <w:t xml:space="preserve">данного правового регулирования </w:t>
      </w:r>
      <w:r w:rsidRPr="007A1BFF">
        <w:rPr>
          <w:color w:val="000000"/>
          <w:spacing w:val="1"/>
        </w:rPr>
        <w:t xml:space="preserve">является осуществление мер </w:t>
      </w:r>
      <w:r w:rsidR="00F8008A">
        <w:rPr>
          <w:color w:val="000000"/>
          <w:spacing w:val="1"/>
        </w:rPr>
        <w:t xml:space="preserve">имущественной </w:t>
      </w:r>
      <w:r w:rsidRPr="007A1BFF">
        <w:rPr>
          <w:color w:val="000000"/>
          <w:spacing w:val="1"/>
        </w:rPr>
        <w:t xml:space="preserve"> поддержки </w:t>
      </w:r>
      <w:r w:rsidR="00F8008A">
        <w:rPr>
          <w:bCs/>
        </w:rPr>
        <w:t>субъектов</w:t>
      </w:r>
      <w:r w:rsidR="00F8008A" w:rsidRPr="00F8008A">
        <w:rPr>
          <w:bCs/>
        </w:rPr>
        <w:t xml:space="preserve"> малого и среднего предпринимательства, организаци</w:t>
      </w:r>
      <w:r w:rsidR="00F8008A">
        <w:rPr>
          <w:bCs/>
        </w:rPr>
        <w:t>й</w:t>
      </w:r>
      <w:r w:rsidR="00F8008A" w:rsidRPr="00F8008A">
        <w:rPr>
          <w:bCs/>
        </w:rPr>
        <w:t>, образующи</w:t>
      </w:r>
      <w:r w:rsidR="00F8008A">
        <w:rPr>
          <w:bCs/>
        </w:rPr>
        <w:t>х</w:t>
      </w:r>
      <w:r w:rsidR="00F8008A" w:rsidRPr="00F8008A">
        <w:rPr>
          <w:bCs/>
        </w:rPr>
        <w:t xml:space="preserve"> инфраструктуру поддержки субъектов малого и</w:t>
      </w:r>
      <w:r w:rsidR="00F8008A">
        <w:rPr>
          <w:bCs/>
        </w:rPr>
        <w:t xml:space="preserve"> </w:t>
      </w:r>
      <w:r w:rsidR="00F8008A" w:rsidRPr="00F8008A">
        <w:rPr>
          <w:bCs/>
        </w:rPr>
        <w:t>среднего предпринимательства и физически</w:t>
      </w:r>
      <w:r w:rsidR="00F8008A">
        <w:rPr>
          <w:bCs/>
        </w:rPr>
        <w:t>х</w:t>
      </w:r>
      <w:r w:rsidR="00F8008A" w:rsidRPr="00F8008A">
        <w:rPr>
          <w:bCs/>
        </w:rPr>
        <w:t xml:space="preserve"> лиц, которые не являются индивидуальными предпринимателями и применяют специальный налоговый режим «Налог на профессиональный доход».</w:t>
      </w:r>
    </w:p>
    <w:p w:rsidR="005202C0" w:rsidRPr="007A1BFF" w:rsidRDefault="00F8008A" w:rsidP="00F8008A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</w:rPr>
      </w:pPr>
      <w:r>
        <w:t xml:space="preserve"> </w:t>
      </w:r>
      <w:r w:rsidR="007A1BFF">
        <w:rPr>
          <w:rFonts w:eastAsia="Calibri"/>
          <w:color w:val="000000"/>
        </w:rPr>
        <w:t xml:space="preserve">      </w:t>
      </w:r>
      <w:r w:rsidR="00A819D4" w:rsidRPr="007A1BFF">
        <w:rPr>
          <w:rFonts w:eastAsia="Calibri"/>
          <w:color w:val="000000"/>
        </w:rPr>
        <w:t xml:space="preserve">1.6. </w:t>
      </w:r>
      <w:r w:rsidR="005202C0" w:rsidRPr="007A1BFF">
        <w:rPr>
          <w:rFonts w:eastAsia="Calibri"/>
          <w:color w:val="000000"/>
        </w:rPr>
        <w:t>Краткое описание содержания предлагаемого правового регулирования:</w:t>
      </w:r>
    </w:p>
    <w:p w:rsidR="00F8008A" w:rsidRPr="00F8008A" w:rsidRDefault="00F8008A" w:rsidP="00F8008A">
      <w:pPr>
        <w:jc w:val="both"/>
        <w:rPr>
          <w:bCs/>
        </w:rPr>
      </w:pPr>
      <w:r>
        <w:rPr>
          <w:rFonts w:eastAsia="Calibri"/>
          <w:color w:val="000000"/>
        </w:rPr>
        <w:t xml:space="preserve">        </w:t>
      </w:r>
      <w:proofErr w:type="gramStart"/>
      <w:r>
        <w:rPr>
          <w:rFonts w:eastAsia="Calibri"/>
          <w:color w:val="000000"/>
        </w:rPr>
        <w:t>Проект</w:t>
      </w:r>
      <w:r w:rsidR="009E03B2" w:rsidRPr="007A1BFF">
        <w:rPr>
          <w:rFonts w:eastAsia="Calibri"/>
          <w:color w:val="000000"/>
        </w:rPr>
        <w:t xml:space="preserve"> акта </w:t>
      </w:r>
      <w:r>
        <w:rPr>
          <w:rFonts w:eastAsia="Calibri"/>
          <w:color w:val="000000"/>
        </w:rPr>
        <w:t xml:space="preserve">утверждает перечень муниципального имущества, </w:t>
      </w:r>
      <w:r w:rsidRPr="00F8008A">
        <w:rPr>
          <w:bCs/>
        </w:rPr>
        <w:t>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предпринимательства, организациям, образующим инфраструктуру поддержки субъектов малого и</w:t>
      </w:r>
      <w:r>
        <w:rPr>
          <w:bCs/>
        </w:rPr>
        <w:t xml:space="preserve"> </w:t>
      </w:r>
      <w:r w:rsidRPr="00F8008A">
        <w:rPr>
          <w:bCs/>
        </w:rPr>
        <w:t>среднего предпринимательства и физическим лицам, которые не являются индивидуальными предпринимателями и применяют</w:t>
      </w:r>
      <w:proofErr w:type="gramEnd"/>
      <w:r w:rsidRPr="00F8008A">
        <w:rPr>
          <w:bCs/>
        </w:rPr>
        <w:t xml:space="preserve"> специальный налоговый режим «Налог на профессиональный доход».</w:t>
      </w:r>
    </w:p>
    <w:p w:rsidR="005202C0" w:rsidRPr="007A1BFF" w:rsidRDefault="005202C0" w:rsidP="00BA68AD">
      <w:pPr>
        <w:spacing w:line="276" w:lineRule="auto"/>
        <w:ind w:firstLine="567"/>
        <w:jc w:val="both"/>
        <w:rPr>
          <w:rFonts w:eastAsia="Calibri"/>
          <w:color w:val="000000"/>
        </w:rPr>
      </w:pPr>
      <w:r w:rsidRPr="007A1BFF">
        <w:rPr>
          <w:rFonts w:eastAsia="Calibri"/>
          <w:color w:val="000000"/>
        </w:rPr>
        <w:t>1.7. Срок, в течение которого пр</w:t>
      </w:r>
      <w:r w:rsidR="00A819D4" w:rsidRPr="007A1BFF">
        <w:rPr>
          <w:rFonts w:eastAsia="Calibri"/>
          <w:color w:val="000000"/>
        </w:rPr>
        <w:t>инимаются предложения в ходе</w:t>
      </w:r>
      <w:r w:rsidRPr="007A1BFF">
        <w:rPr>
          <w:rFonts w:eastAsia="Calibri"/>
          <w:color w:val="000000"/>
        </w:rPr>
        <w:t xml:space="preserve"> публ</w:t>
      </w:r>
      <w:r w:rsidR="00A819D4" w:rsidRPr="007A1BFF">
        <w:rPr>
          <w:rFonts w:eastAsia="Calibri"/>
          <w:color w:val="000000"/>
        </w:rPr>
        <w:t xml:space="preserve">ичных консультаций: </w:t>
      </w:r>
      <w:r w:rsidR="00F8008A">
        <w:rPr>
          <w:rFonts w:eastAsia="Calibri"/>
          <w:color w:val="000000"/>
        </w:rPr>
        <w:t xml:space="preserve">с </w:t>
      </w:r>
      <w:r w:rsidR="00AC3D55">
        <w:rPr>
          <w:rFonts w:eastAsia="Calibri"/>
          <w:color w:val="000000"/>
        </w:rPr>
        <w:t>22</w:t>
      </w:r>
      <w:r w:rsidR="00F8008A">
        <w:rPr>
          <w:rFonts w:eastAsia="Calibri"/>
          <w:color w:val="000000"/>
        </w:rPr>
        <w:t xml:space="preserve"> </w:t>
      </w:r>
      <w:r w:rsidR="00AC3D55">
        <w:rPr>
          <w:rFonts w:eastAsia="Calibri"/>
          <w:color w:val="000000"/>
        </w:rPr>
        <w:t xml:space="preserve">октября </w:t>
      </w:r>
      <w:r w:rsidR="00A819D4" w:rsidRPr="00916C3E">
        <w:rPr>
          <w:rFonts w:eastAsia="Calibri"/>
          <w:color w:val="000000"/>
        </w:rPr>
        <w:t>20</w:t>
      </w:r>
      <w:r w:rsidR="00916C3E" w:rsidRPr="00916C3E">
        <w:rPr>
          <w:rFonts w:eastAsia="Calibri"/>
          <w:color w:val="000000"/>
        </w:rPr>
        <w:t>2</w:t>
      </w:r>
      <w:r w:rsidR="00AC3D55">
        <w:rPr>
          <w:rFonts w:eastAsia="Calibri"/>
          <w:color w:val="000000"/>
        </w:rPr>
        <w:t>4</w:t>
      </w:r>
      <w:r w:rsidR="00916C3E" w:rsidRPr="00916C3E">
        <w:rPr>
          <w:rFonts w:eastAsia="Calibri"/>
          <w:color w:val="000000"/>
        </w:rPr>
        <w:t xml:space="preserve">г  по </w:t>
      </w:r>
      <w:r w:rsidR="00AC3D55">
        <w:rPr>
          <w:rFonts w:eastAsia="Calibri"/>
          <w:color w:val="000000"/>
        </w:rPr>
        <w:t xml:space="preserve">30 октября </w:t>
      </w:r>
      <w:r w:rsidR="00A819D4" w:rsidRPr="00916C3E">
        <w:rPr>
          <w:rFonts w:eastAsia="Calibri"/>
          <w:color w:val="000000"/>
        </w:rPr>
        <w:t>20</w:t>
      </w:r>
      <w:r w:rsidR="00916C3E" w:rsidRPr="00916C3E">
        <w:rPr>
          <w:rFonts w:eastAsia="Calibri"/>
          <w:color w:val="000000"/>
        </w:rPr>
        <w:t>2</w:t>
      </w:r>
      <w:r w:rsidR="00AC3D55">
        <w:rPr>
          <w:rFonts w:eastAsia="Calibri"/>
          <w:color w:val="000000"/>
        </w:rPr>
        <w:t>4</w:t>
      </w:r>
      <w:r w:rsidR="00A819D4" w:rsidRPr="00916C3E">
        <w:rPr>
          <w:rFonts w:eastAsia="Calibri"/>
          <w:color w:val="000000"/>
        </w:rPr>
        <w:t>г</w:t>
      </w:r>
      <w:r w:rsidRPr="00916C3E">
        <w:rPr>
          <w:rFonts w:eastAsia="Calibri"/>
          <w:color w:val="000000"/>
        </w:rPr>
        <w:t>.</w:t>
      </w:r>
      <w:r w:rsidRPr="007A1BFF">
        <w:rPr>
          <w:rFonts w:eastAsia="Calibri"/>
          <w:color w:val="000000"/>
        </w:rPr>
        <w:t xml:space="preserve"> 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</w:rPr>
      </w:pPr>
      <w:r w:rsidRPr="007A1BFF">
        <w:rPr>
          <w:rFonts w:eastAsia="Calibri"/>
          <w:color w:val="000000"/>
        </w:rPr>
        <w:t>1.8. Данный проект нормативного пра</w:t>
      </w:r>
      <w:r w:rsidR="00A819D4" w:rsidRPr="007A1BFF">
        <w:rPr>
          <w:rFonts w:eastAsia="Calibri"/>
          <w:color w:val="000000"/>
        </w:rPr>
        <w:t>вового акта имеет среднюю</w:t>
      </w:r>
      <w:r w:rsidRPr="007A1BFF">
        <w:rPr>
          <w:rFonts w:eastAsia="Calibri"/>
          <w:color w:val="000000"/>
        </w:rPr>
        <w:t xml:space="preserve"> степень регулирующего воздействия.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</w:rPr>
      </w:pPr>
      <w:r w:rsidRPr="007A1BFF">
        <w:rPr>
          <w:rFonts w:eastAsia="Calibri"/>
        </w:rPr>
        <w:lastRenderedPageBreak/>
        <w:t>1.9. Контактная информация исполнителя в органе-разработчике: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 xml:space="preserve">Ф.И.О.: </w:t>
      </w:r>
      <w:proofErr w:type="spellStart"/>
      <w:r w:rsidR="00F8008A">
        <w:rPr>
          <w:rFonts w:eastAsia="Calibri"/>
        </w:rPr>
        <w:t>Жилякова</w:t>
      </w:r>
      <w:proofErr w:type="spellEnd"/>
      <w:r w:rsidR="00F8008A">
        <w:rPr>
          <w:rFonts w:eastAsia="Calibri"/>
        </w:rPr>
        <w:t xml:space="preserve"> Е.В</w:t>
      </w:r>
      <w:r w:rsidR="00A819D4" w:rsidRPr="007A1BFF">
        <w:rPr>
          <w:rFonts w:eastAsia="Calibri"/>
        </w:rPr>
        <w:t>.</w:t>
      </w:r>
      <w:r w:rsidRPr="007A1BFF">
        <w:rPr>
          <w:rFonts w:eastAsia="Calibri"/>
        </w:rPr>
        <w:t>;</w:t>
      </w:r>
    </w:p>
    <w:p w:rsidR="005202C0" w:rsidRPr="007A1BFF" w:rsidRDefault="00A819D4" w:rsidP="00BA68A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 xml:space="preserve">Должность: </w:t>
      </w:r>
      <w:r w:rsidR="00F8008A">
        <w:rPr>
          <w:rFonts w:eastAsia="Calibri"/>
        </w:rPr>
        <w:t>главный специалист отдела по управлению муниципальным имуществом</w:t>
      </w:r>
      <w:r w:rsidR="005202C0" w:rsidRPr="007A1BFF">
        <w:rPr>
          <w:rFonts w:eastAsia="Calibri"/>
        </w:rPr>
        <w:t>;</w:t>
      </w:r>
    </w:p>
    <w:p w:rsidR="005202C0" w:rsidRPr="007A1BFF" w:rsidRDefault="00A819D4" w:rsidP="00BA68A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Тел.: (47355) 5-64-</w:t>
      </w:r>
      <w:r w:rsidR="00F8008A">
        <w:rPr>
          <w:rFonts w:eastAsia="Calibri"/>
        </w:rPr>
        <w:t>11</w:t>
      </w:r>
      <w:r w:rsidR="005202C0" w:rsidRPr="007A1BFF">
        <w:rPr>
          <w:rFonts w:eastAsia="Calibri"/>
        </w:rPr>
        <w:t>;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Адрес эле</w:t>
      </w:r>
      <w:r w:rsidR="00A819D4" w:rsidRPr="007A1BFF">
        <w:rPr>
          <w:rFonts w:eastAsia="Calibri"/>
        </w:rPr>
        <w:t xml:space="preserve">ктронной почты: </w:t>
      </w:r>
      <w:proofErr w:type="spellStart"/>
      <w:r w:rsidR="00F8008A">
        <w:rPr>
          <w:rFonts w:eastAsia="Calibri"/>
          <w:lang w:val="en-US"/>
        </w:rPr>
        <w:t>Oumi</w:t>
      </w:r>
      <w:proofErr w:type="spellEnd"/>
      <w:r w:rsidR="00A819D4" w:rsidRPr="007A1BFF">
        <w:rPr>
          <w:color w:val="000000"/>
        </w:rPr>
        <w:t>.</w:t>
      </w:r>
      <w:proofErr w:type="spellStart"/>
      <w:r w:rsidR="00A819D4" w:rsidRPr="007A1BFF">
        <w:rPr>
          <w:color w:val="000000"/>
          <w:lang w:val="en-US"/>
        </w:rPr>
        <w:t>vmamon</w:t>
      </w:r>
      <w:proofErr w:type="spellEnd"/>
      <w:r w:rsidR="00A819D4" w:rsidRPr="007A1BFF">
        <w:rPr>
          <w:color w:val="000000"/>
        </w:rPr>
        <w:t>@</w:t>
      </w:r>
      <w:proofErr w:type="spellStart"/>
      <w:r w:rsidR="00A819D4" w:rsidRPr="007A1BFF">
        <w:rPr>
          <w:color w:val="000000"/>
          <w:lang w:val="en-US"/>
        </w:rPr>
        <w:t>govvrn</w:t>
      </w:r>
      <w:proofErr w:type="spellEnd"/>
      <w:r w:rsidR="00A819D4" w:rsidRPr="007A1BFF">
        <w:rPr>
          <w:color w:val="000000"/>
        </w:rPr>
        <w:t>.</w:t>
      </w:r>
      <w:proofErr w:type="spellStart"/>
      <w:r w:rsidR="00A819D4" w:rsidRPr="007A1BFF">
        <w:rPr>
          <w:color w:val="000000"/>
          <w:lang w:val="en-US"/>
        </w:rPr>
        <w:t>ru</w:t>
      </w:r>
      <w:proofErr w:type="spellEnd"/>
      <w:r w:rsidRPr="007A1BFF">
        <w:rPr>
          <w:rFonts w:eastAsia="Calibri"/>
        </w:rPr>
        <w:t>.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</w:p>
    <w:p w:rsidR="005202C0" w:rsidRPr="007A1BFF" w:rsidRDefault="00B35B4E" w:rsidP="00BA68AD">
      <w:pPr>
        <w:autoSpaceDE w:val="0"/>
        <w:autoSpaceDN w:val="0"/>
        <w:adjustRightInd w:val="0"/>
        <w:spacing w:line="276" w:lineRule="auto"/>
        <w:jc w:val="center"/>
        <w:rPr>
          <w:rFonts w:eastAsia="Calibri"/>
        </w:rPr>
      </w:pPr>
      <w:r>
        <w:rPr>
          <w:rFonts w:eastAsia="Calibri"/>
        </w:rPr>
        <w:t xml:space="preserve">         </w:t>
      </w:r>
      <w:r w:rsidR="005202C0" w:rsidRPr="007A1BFF">
        <w:rPr>
          <w:rFonts w:eastAsia="Calibri"/>
        </w:rPr>
        <w:t>2. Описание проблемы,</w:t>
      </w:r>
      <w:r w:rsidR="009E03B2" w:rsidRPr="007A1BFF">
        <w:rPr>
          <w:rFonts w:eastAsia="Calibri"/>
        </w:rPr>
        <w:t xml:space="preserve"> </w:t>
      </w:r>
      <w:r w:rsidR="005202C0" w:rsidRPr="007A1BFF">
        <w:rPr>
          <w:rFonts w:eastAsia="Calibri"/>
        </w:rPr>
        <w:t>на решение которой направлено предлагаемое правовое регулирование</w:t>
      </w:r>
    </w:p>
    <w:p w:rsidR="00E238F6" w:rsidRPr="00E238F6" w:rsidRDefault="003028E0" w:rsidP="00E238F6">
      <w:pPr>
        <w:tabs>
          <w:tab w:val="left" w:pos="0"/>
        </w:tabs>
        <w:autoSpaceDE w:val="0"/>
        <w:autoSpaceDN w:val="0"/>
        <w:spacing w:line="276" w:lineRule="auto"/>
        <w:jc w:val="both"/>
      </w:pPr>
      <w:r>
        <w:rPr>
          <w:rFonts w:eastAsia="Calibri"/>
        </w:rPr>
        <w:t xml:space="preserve">           </w:t>
      </w:r>
      <w:r w:rsidR="005202C0" w:rsidRPr="00E238F6">
        <w:rPr>
          <w:rFonts w:eastAsia="Calibri"/>
        </w:rPr>
        <w:t xml:space="preserve">2.1. Формулировка проблемы: </w:t>
      </w:r>
      <w:r w:rsidR="00027CCA">
        <w:rPr>
          <w:rFonts w:eastAsia="Calibri"/>
        </w:rPr>
        <w:t>Необходимость внесения изменений в ранее принятый нормативно-правовой акт, утверждающий перечень муниципального имущества, в связи с уточнением перечня муниципального имущества.</w:t>
      </w:r>
    </w:p>
    <w:p w:rsidR="005202C0" w:rsidRPr="00B35B4E" w:rsidRDefault="003028E0" w:rsidP="00E238F6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11" w:hanging="11"/>
        <w:jc w:val="both"/>
        <w:rPr>
          <w:rFonts w:eastAsia="Calibri"/>
        </w:rPr>
      </w:pPr>
      <w:r>
        <w:rPr>
          <w:rFonts w:eastAsia="Calibri"/>
        </w:rPr>
        <w:t xml:space="preserve">            </w:t>
      </w:r>
      <w:r w:rsidR="005202C0" w:rsidRPr="00027CCA">
        <w:rPr>
          <w:rFonts w:eastAsia="Calibri"/>
        </w:rPr>
        <w:t xml:space="preserve">2.2. Информация о возникновении, </w:t>
      </w:r>
      <w:r w:rsidR="00E238F6" w:rsidRPr="00027CCA">
        <w:rPr>
          <w:rFonts w:eastAsia="Calibri"/>
        </w:rPr>
        <w:t xml:space="preserve"> </w:t>
      </w:r>
      <w:r w:rsidR="005202C0" w:rsidRPr="00027CCA">
        <w:rPr>
          <w:rFonts w:eastAsia="Calibri"/>
        </w:rPr>
        <w:t>выявлении</w:t>
      </w:r>
      <w:r w:rsidR="00B35B4E" w:rsidRPr="00027CCA">
        <w:rPr>
          <w:rFonts w:eastAsia="Calibri"/>
        </w:rPr>
        <w:t xml:space="preserve"> </w:t>
      </w:r>
      <w:r w:rsidR="005202C0" w:rsidRPr="00027CCA">
        <w:rPr>
          <w:rFonts w:eastAsia="Calibri"/>
        </w:rPr>
        <w:t xml:space="preserve"> проблемы и мерах, принятых ранее для ее решения, достигнутых</w:t>
      </w:r>
      <w:r w:rsidR="005202C0" w:rsidRPr="007A1BFF">
        <w:rPr>
          <w:rFonts w:eastAsia="Calibri"/>
        </w:rPr>
        <w:t xml:space="preserve"> результатах и затраченных ресурсах</w:t>
      </w:r>
      <w:r w:rsidR="00E238F6">
        <w:rPr>
          <w:rFonts w:eastAsia="Calibri"/>
        </w:rPr>
        <w:t xml:space="preserve">. </w:t>
      </w:r>
      <w:r w:rsidR="00027CCA" w:rsidRPr="00E238F6">
        <w:t xml:space="preserve">Постановлением администрации </w:t>
      </w:r>
      <w:proofErr w:type="spellStart"/>
      <w:r w:rsidR="00027CCA" w:rsidRPr="00E238F6">
        <w:t>Верхнемамонского</w:t>
      </w:r>
      <w:proofErr w:type="spellEnd"/>
      <w:r w:rsidR="00027CCA" w:rsidRPr="00E238F6">
        <w:t xml:space="preserve"> муниципального района от  26.02.2021г. № 48 утвержден перечень муниципального имущества,</w:t>
      </w:r>
      <w:r w:rsidR="00027CCA" w:rsidRPr="00E238F6">
        <w:rPr>
          <w:bCs/>
        </w:rPr>
        <w:t xml:space="preserve"> предназначенного для предоставления во владение и (или) пользование субъектам малого и среднего предпринимательства. </w:t>
      </w:r>
    </w:p>
    <w:p w:rsidR="00F400BA" w:rsidRPr="00D9465D" w:rsidRDefault="003028E0" w:rsidP="00FB043E">
      <w:pPr>
        <w:pStyle w:val="Style6"/>
        <w:widowControl/>
        <w:tabs>
          <w:tab w:val="left" w:pos="1066"/>
        </w:tabs>
        <w:spacing w:line="276" w:lineRule="auto"/>
        <w:ind w:firstLine="0"/>
        <w:rPr>
          <w:rStyle w:val="FontStyle14"/>
        </w:rPr>
      </w:pPr>
      <w:r>
        <w:rPr>
          <w:rFonts w:eastAsia="Calibri"/>
        </w:rPr>
        <w:t xml:space="preserve">            </w:t>
      </w:r>
      <w:r w:rsidR="005202C0" w:rsidRPr="007A1BFF">
        <w:rPr>
          <w:rFonts w:eastAsia="Calibri"/>
        </w:rPr>
        <w:t xml:space="preserve">2.3. </w:t>
      </w:r>
      <w:proofErr w:type="gramStart"/>
      <w:r w:rsidR="005202C0" w:rsidRPr="007A1BFF">
        <w:rPr>
          <w:rFonts w:eastAsia="Calibri"/>
        </w:rPr>
        <w:t xml:space="preserve">Социальные группы, заинтересованные в устранении проблемы, их количественная оценка: </w:t>
      </w:r>
      <w:r w:rsidR="00FB043E">
        <w:rPr>
          <w:rStyle w:val="FontStyle14"/>
        </w:rPr>
        <w:t>субъекты малого предпринимательства, отвечающие</w:t>
      </w:r>
      <w:r w:rsidR="00F400BA" w:rsidRPr="00D9465D">
        <w:rPr>
          <w:rStyle w:val="FontStyle14"/>
        </w:rPr>
        <w:t xml:space="preserve"> требованиям, установленным статьей 4 Федерального закона от 24.07.2007 № 209-ФЗ «О развитии малого и среднего предпринимательства в Ро</w:t>
      </w:r>
      <w:r w:rsidR="00FB043E">
        <w:rPr>
          <w:rStyle w:val="FontStyle14"/>
        </w:rPr>
        <w:t>ссийской Федерации» и включенные</w:t>
      </w:r>
      <w:r w:rsidR="00F400BA" w:rsidRPr="00D9465D">
        <w:rPr>
          <w:rStyle w:val="FontStyle14"/>
        </w:rPr>
        <w:t xml:space="preserve"> в Единый реестр субъектов малого и среднего предпринимательства,</w:t>
      </w:r>
      <w:r w:rsidR="00FB043E">
        <w:rPr>
          <w:rStyle w:val="FontStyle14"/>
        </w:rPr>
        <w:t> зарегистрированные</w:t>
      </w:r>
      <w:r w:rsidR="00F400BA" w:rsidRPr="00D9465D">
        <w:rPr>
          <w:rStyle w:val="FontStyle14"/>
        </w:rPr>
        <w:t xml:space="preserve"> в установленном</w:t>
      </w:r>
      <w:r w:rsidR="00FB043E">
        <w:rPr>
          <w:rStyle w:val="FontStyle14"/>
        </w:rPr>
        <w:t xml:space="preserve"> </w:t>
      </w:r>
      <w:r w:rsidR="00F400BA" w:rsidRPr="00D9465D">
        <w:rPr>
          <w:rStyle w:val="FontStyle14"/>
        </w:rPr>
        <w:t xml:space="preserve"> порядке на территории </w:t>
      </w:r>
      <w:proofErr w:type="spellStart"/>
      <w:r w:rsidR="00F400BA">
        <w:rPr>
          <w:rStyle w:val="FontStyle14"/>
        </w:rPr>
        <w:t>Верхнемамонского</w:t>
      </w:r>
      <w:proofErr w:type="spellEnd"/>
      <w:r w:rsidR="00F400BA">
        <w:rPr>
          <w:rStyle w:val="FontStyle14"/>
        </w:rPr>
        <w:t xml:space="preserve"> муниципального района</w:t>
      </w:r>
      <w:r w:rsidR="00E238F6">
        <w:rPr>
          <w:rStyle w:val="FontStyle14"/>
        </w:rPr>
        <w:t>.</w:t>
      </w:r>
      <w:r w:rsidR="00F400BA" w:rsidRPr="00D9465D">
        <w:rPr>
          <w:rStyle w:val="FontStyle14"/>
        </w:rPr>
        <w:t xml:space="preserve"> </w:t>
      </w:r>
      <w:proofErr w:type="gramEnd"/>
    </w:p>
    <w:p w:rsidR="005202C0" w:rsidRPr="007A1BFF" w:rsidRDefault="005202C0" w:rsidP="00BA68AD">
      <w:pPr>
        <w:spacing w:line="276" w:lineRule="auto"/>
        <w:ind w:firstLine="709"/>
        <w:contextualSpacing/>
        <w:jc w:val="both"/>
        <w:rPr>
          <w:rFonts w:eastAsia="Calibri"/>
          <w:color w:val="000000"/>
        </w:rPr>
      </w:pPr>
      <w:r w:rsidRPr="007A1BFF">
        <w:rPr>
          <w:rFonts w:eastAsia="Calibri"/>
          <w:color w:val="000000"/>
        </w:rPr>
        <w:t xml:space="preserve">2.4. Характеристика негативных эффектов, возникающих в связи с наличием проблемы, их </w:t>
      </w:r>
      <w:r w:rsidR="007321F8" w:rsidRPr="007A1BFF">
        <w:rPr>
          <w:rFonts w:eastAsia="Calibri"/>
          <w:color w:val="000000"/>
        </w:rPr>
        <w:t>количественная оценка: негативные эффекты в связи с принятием данного положения отсутствуют.</w:t>
      </w:r>
    </w:p>
    <w:p w:rsidR="00C10D64" w:rsidRPr="00995F86" w:rsidRDefault="00C10D64" w:rsidP="00BA68AD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</w:rPr>
      </w:pPr>
      <w:r w:rsidRPr="007A1BFF">
        <w:rPr>
          <w:rFonts w:eastAsia="Calibri"/>
          <w:color w:val="000000"/>
        </w:rPr>
        <w:t xml:space="preserve">           </w:t>
      </w:r>
      <w:r w:rsidR="005202C0" w:rsidRPr="007A1BFF">
        <w:rPr>
          <w:rFonts w:eastAsia="Calibri"/>
          <w:color w:val="000000"/>
        </w:rPr>
        <w:t>2</w:t>
      </w:r>
      <w:r w:rsidR="005202C0" w:rsidRPr="00027CCA">
        <w:rPr>
          <w:rFonts w:eastAsia="Calibri"/>
          <w:color w:val="000000"/>
        </w:rPr>
        <w:t>.5. Причины</w:t>
      </w:r>
      <w:r w:rsidR="005202C0" w:rsidRPr="007A1BFF">
        <w:rPr>
          <w:rFonts w:eastAsia="Calibri"/>
          <w:color w:val="000000"/>
        </w:rPr>
        <w:t xml:space="preserve"> возникновения проблемы и факторы, поддерживающие ее существование:</w:t>
      </w:r>
      <w:r w:rsidR="00027CCA">
        <w:rPr>
          <w:rFonts w:eastAsia="Calibri"/>
          <w:color w:val="000000"/>
        </w:rPr>
        <w:t xml:space="preserve"> необходимость внесения изменений</w:t>
      </w:r>
      <w:r w:rsidR="00D272D3">
        <w:rPr>
          <w:rFonts w:eastAsia="Calibri"/>
          <w:color w:val="000000"/>
        </w:rPr>
        <w:t xml:space="preserve"> </w:t>
      </w:r>
      <w:r w:rsidR="00027CCA">
        <w:rPr>
          <w:rFonts w:eastAsia="Calibri"/>
          <w:color w:val="000000"/>
        </w:rPr>
        <w:t xml:space="preserve">в ранее </w:t>
      </w:r>
      <w:proofErr w:type="gramStart"/>
      <w:r w:rsidR="00027CCA">
        <w:rPr>
          <w:rFonts w:eastAsia="Calibri"/>
          <w:color w:val="000000"/>
        </w:rPr>
        <w:t>принятый</w:t>
      </w:r>
      <w:proofErr w:type="gramEnd"/>
      <w:r w:rsidR="00027CCA">
        <w:rPr>
          <w:rFonts w:eastAsia="Calibri"/>
          <w:color w:val="000000"/>
        </w:rPr>
        <w:t xml:space="preserve"> НПА</w:t>
      </w:r>
      <w:r w:rsidR="00D272D3">
        <w:rPr>
          <w:rFonts w:eastAsia="Calibri"/>
          <w:color w:val="000000"/>
        </w:rPr>
        <w:t>.</w:t>
      </w:r>
      <w:r w:rsidR="00995F86" w:rsidRPr="00995F86">
        <w:rPr>
          <w:rFonts w:eastAsia="Calibri"/>
          <w:color w:val="000000"/>
        </w:rPr>
        <w:t xml:space="preserve">         </w:t>
      </w:r>
      <w:r w:rsidR="00995F86">
        <w:rPr>
          <w:rFonts w:eastAsia="Calibri"/>
          <w:color w:val="000000"/>
        </w:rPr>
        <w:t xml:space="preserve"> </w:t>
      </w:r>
      <w:r w:rsidR="00995F86" w:rsidRPr="00995F86">
        <w:rPr>
          <w:rFonts w:eastAsia="Calibri"/>
          <w:color w:val="000000"/>
        </w:rPr>
        <w:t xml:space="preserve"> 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</w:rPr>
      </w:pPr>
      <w:r w:rsidRPr="007A1BFF">
        <w:rPr>
          <w:rFonts w:eastAsia="Calibri"/>
        </w:rPr>
        <w:t>2.6. Причины невозможности решения проблемы участниками соответствующих отношений самостоятельно, без вмешательства госуда</w:t>
      </w:r>
      <w:r w:rsidR="00D272D3">
        <w:rPr>
          <w:rFonts w:eastAsia="Calibri"/>
        </w:rPr>
        <w:t xml:space="preserve">рства. </w:t>
      </w:r>
      <w:r w:rsidR="00C44ACF">
        <w:rPr>
          <w:rFonts w:eastAsia="Calibri"/>
        </w:rPr>
        <w:t xml:space="preserve"> </w:t>
      </w:r>
      <w:r w:rsidR="00027CCA">
        <w:rPr>
          <w:rFonts w:eastAsia="Calibri"/>
        </w:rPr>
        <w:t>Н</w:t>
      </w:r>
      <w:r w:rsidR="00027CCA" w:rsidRPr="007A1BFF">
        <w:rPr>
          <w:rFonts w:eastAsia="Calibri"/>
        </w:rPr>
        <w:t>евозможност</w:t>
      </w:r>
      <w:r w:rsidR="00027CCA">
        <w:rPr>
          <w:rFonts w:eastAsia="Calibri"/>
        </w:rPr>
        <w:t>ь</w:t>
      </w:r>
      <w:r w:rsidR="00027CCA" w:rsidRPr="007A1BFF">
        <w:rPr>
          <w:rFonts w:eastAsia="Calibri"/>
        </w:rPr>
        <w:t xml:space="preserve"> решения проблемы участниками соответствующих отношений самостоятельно</w:t>
      </w:r>
      <w:r w:rsidR="00027CCA">
        <w:rPr>
          <w:rFonts w:eastAsia="Calibri"/>
        </w:rPr>
        <w:t xml:space="preserve"> связано </w:t>
      </w:r>
      <w:r w:rsidR="00C44ACF">
        <w:rPr>
          <w:rFonts w:eastAsia="Calibri"/>
        </w:rPr>
        <w:t xml:space="preserve">с тем, что утверждается перечень имущества, находящегося в муниципальной собственности. </w:t>
      </w:r>
      <w:r w:rsidR="00D272D3">
        <w:rPr>
          <w:rFonts w:eastAsia="Calibri"/>
        </w:rPr>
        <w:t>Р</w:t>
      </w:r>
      <w:r w:rsidR="00C10D64" w:rsidRPr="007A1BFF">
        <w:t>ешение проблемы без участия администрации муниц</w:t>
      </w:r>
      <w:r w:rsidR="00BA68AD">
        <w:t>и</w:t>
      </w:r>
      <w:r w:rsidR="00C10D64" w:rsidRPr="007A1BFF">
        <w:t>пального района невозможно.</w:t>
      </w:r>
      <w:r w:rsidR="007321F8" w:rsidRPr="007A1BFF">
        <w:rPr>
          <w:rFonts w:eastAsia="Calibri"/>
        </w:rPr>
        <w:t xml:space="preserve"> </w:t>
      </w:r>
    </w:p>
    <w:p w:rsidR="00D272D3" w:rsidRDefault="005202C0" w:rsidP="00BA68AD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color w:val="000000"/>
        </w:rPr>
      </w:pPr>
      <w:r w:rsidRPr="007A1BFF">
        <w:rPr>
          <w:rFonts w:eastAsia="Calibri"/>
          <w:color w:val="000000"/>
        </w:rPr>
        <w:t xml:space="preserve">2.7. Опыт решения </w:t>
      </w:r>
      <w:proofErr w:type="gramStart"/>
      <w:r w:rsidRPr="007A1BFF">
        <w:rPr>
          <w:rFonts w:eastAsia="Calibri"/>
          <w:color w:val="000000"/>
        </w:rPr>
        <w:t>аналогичных проблем</w:t>
      </w:r>
      <w:proofErr w:type="gramEnd"/>
      <w:r w:rsidRPr="007A1BFF">
        <w:rPr>
          <w:rFonts w:eastAsia="Calibri"/>
          <w:color w:val="000000"/>
        </w:rPr>
        <w:t xml:space="preserve"> в других муниципальных образованиях:</w:t>
      </w:r>
      <w:r w:rsidR="00C10D64" w:rsidRPr="007A1BFF">
        <w:rPr>
          <w:rFonts w:eastAsia="Calibri"/>
          <w:color w:val="000000"/>
        </w:rPr>
        <w:t xml:space="preserve"> </w:t>
      </w:r>
      <w:r w:rsidR="00D272D3">
        <w:rPr>
          <w:rFonts w:eastAsia="Calibri"/>
          <w:color w:val="000000"/>
        </w:rPr>
        <w:t>путем принятия нормативно-правовых актов, регулирующих процесс предоставления муниципального имущества в аренду или собственность субъектам МСП.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</w:rPr>
      </w:pPr>
      <w:r w:rsidRPr="007A1BFF">
        <w:rPr>
          <w:rFonts w:eastAsia="Calibri"/>
        </w:rPr>
        <w:t>Иная информация о проб</w:t>
      </w:r>
      <w:r w:rsidR="00C10D64" w:rsidRPr="007A1BFF">
        <w:rPr>
          <w:rFonts w:eastAsia="Calibri"/>
        </w:rPr>
        <w:t>леме: нет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bookmarkStart w:id="1" w:name="Par65"/>
      <w:bookmarkEnd w:id="1"/>
      <w:r w:rsidRPr="007A1BFF">
        <w:rPr>
          <w:rFonts w:eastAsia="Calibri"/>
        </w:rPr>
        <w:t>3. Определение целей предлагаемого правового регулирования и индикаторов для оценки их достижения:</w:t>
      </w:r>
    </w:p>
    <w:tbl>
      <w:tblPr>
        <w:tblW w:w="10031" w:type="dxa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43"/>
        <w:gridCol w:w="3119"/>
        <w:gridCol w:w="3969"/>
      </w:tblGrid>
      <w:tr w:rsidR="005202C0" w:rsidRPr="007A1BFF" w:rsidTr="006C350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5202C0" w:rsidP="00BA68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r w:rsidRPr="007A1BFF">
              <w:rPr>
                <w:rFonts w:eastAsia="Calibri"/>
                <w:bCs/>
              </w:rPr>
              <w:t>3.1. Цели предлагаемого правового регулирования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5202C0" w:rsidP="00BA68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r w:rsidRPr="007A1BFF">
              <w:rPr>
                <w:rFonts w:eastAsia="Calibri"/>
                <w:bCs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5202C0" w:rsidP="00BA68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r w:rsidRPr="007A1BFF">
              <w:rPr>
                <w:rFonts w:eastAsia="Calibri"/>
                <w:bCs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5202C0" w:rsidRPr="007A1BFF" w:rsidTr="006C350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D272D3" w:rsidRDefault="00AC3D55" w:rsidP="00D272D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Утверждение перечня муниципального имущества</w:t>
            </w:r>
            <w:proofErr w:type="gramStart"/>
            <w:r>
              <w:rPr>
                <w:rFonts w:eastAsia="Calibri"/>
                <w:bCs/>
              </w:rPr>
              <w:t xml:space="preserve"> ,</w:t>
            </w:r>
            <w:proofErr w:type="gramEnd"/>
            <w:r>
              <w:rPr>
                <w:rFonts w:eastAsia="Calibri"/>
                <w:bCs/>
              </w:rPr>
              <w:t xml:space="preserve"> предназначенного для передачи во владение или пользование субъектам МСП.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AC3D55" w:rsidP="00D272D3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                   2024</w:t>
            </w:r>
            <w:r w:rsidR="00D272D3">
              <w:rPr>
                <w:rFonts w:eastAsia="Calibri"/>
                <w:bCs/>
              </w:rPr>
              <w:t xml:space="preserve"> год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D272D3" w:rsidP="00FB043E">
            <w:pPr>
              <w:spacing w:line="276" w:lineRule="auto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-</w:t>
            </w:r>
          </w:p>
        </w:tc>
      </w:tr>
    </w:tbl>
    <w:p w:rsidR="00192D20" w:rsidRDefault="003028E0" w:rsidP="00192D20">
      <w:pPr>
        <w:ind w:right="-1"/>
        <w:jc w:val="both"/>
        <w:rPr>
          <w:rFonts w:eastAsia="Calibri"/>
        </w:rPr>
      </w:pPr>
      <w:r>
        <w:rPr>
          <w:rFonts w:eastAsia="Calibri"/>
        </w:rPr>
        <w:lastRenderedPageBreak/>
        <w:t xml:space="preserve">            </w:t>
      </w:r>
      <w:r w:rsidR="005202C0" w:rsidRPr="007A1BFF">
        <w:rPr>
          <w:rFonts w:eastAsia="Calibri"/>
        </w:rPr>
        <w:t>3.4. Действующие нормативные правовые акты, поручения, другие решения, из которых вытекает</w:t>
      </w:r>
      <w:r w:rsidR="00192D20">
        <w:rPr>
          <w:rFonts w:eastAsia="Calibri"/>
        </w:rPr>
        <w:t xml:space="preserve"> </w:t>
      </w:r>
      <w:r w:rsidR="005202C0" w:rsidRPr="007A1BFF">
        <w:rPr>
          <w:rFonts w:eastAsia="Calibri"/>
        </w:rPr>
        <w:t xml:space="preserve"> необходимость разработки предлагаемого правового регулирования в данной области, которые определяют необходимость постан</w:t>
      </w:r>
      <w:r w:rsidR="002D105D" w:rsidRPr="007A1BFF">
        <w:rPr>
          <w:rFonts w:eastAsia="Calibri"/>
        </w:rPr>
        <w:t xml:space="preserve">овки указанных целей: </w:t>
      </w:r>
    </w:p>
    <w:p w:rsidR="00D272D3" w:rsidRDefault="00192D20" w:rsidP="00D272D3">
      <w:pPr>
        <w:jc w:val="both"/>
        <w:rPr>
          <w:bCs/>
        </w:rPr>
      </w:pPr>
      <w:r w:rsidRPr="00D272D3">
        <w:rPr>
          <w:rFonts w:eastAsia="Calibri"/>
        </w:rPr>
        <w:t xml:space="preserve">  </w:t>
      </w:r>
      <w:r w:rsidR="00D272D3" w:rsidRPr="00D272D3">
        <w:rPr>
          <w:rFonts w:eastAsia="Calibri"/>
        </w:rPr>
        <w:t xml:space="preserve">     </w:t>
      </w:r>
      <w:r w:rsidRPr="00D272D3">
        <w:rPr>
          <w:rFonts w:eastAsia="Calibri"/>
        </w:rPr>
        <w:t xml:space="preserve"> </w:t>
      </w:r>
      <w:proofErr w:type="gramStart"/>
      <w:r w:rsidR="00D272D3" w:rsidRPr="00D272D3">
        <w:rPr>
          <w:rFonts w:eastAsia="Calibri"/>
        </w:rPr>
        <w:t>Постановление</w:t>
      </w:r>
      <w:r w:rsidR="00F754E8">
        <w:rPr>
          <w:rFonts w:eastAsia="Calibri"/>
        </w:rPr>
        <w:t xml:space="preserve"> </w:t>
      </w:r>
      <w:r w:rsidR="00D272D3" w:rsidRPr="00D272D3">
        <w:rPr>
          <w:rFonts w:eastAsia="Calibri"/>
        </w:rPr>
        <w:t xml:space="preserve"> администрации</w:t>
      </w:r>
      <w:r w:rsidR="00F754E8">
        <w:rPr>
          <w:rFonts w:eastAsia="Calibri"/>
        </w:rPr>
        <w:t xml:space="preserve"> </w:t>
      </w:r>
      <w:r w:rsidR="00D272D3" w:rsidRPr="00D272D3">
        <w:rPr>
          <w:rFonts w:eastAsia="Calibri"/>
        </w:rPr>
        <w:t xml:space="preserve"> </w:t>
      </w:r>
      <w:proofErr w:type="spellStart"/>
      <w:r w:rsidR="00D272D3" w:rsidRPr="00D272D3">
        <w:rPr>
          <w:rFonts w:eastAsia="Calibri"/>
        </w:rPr>
        <w:t>Верхнемамонского</w:t>
      </w:r>
      <w:proofErr w:type="spellEnd"/>
      <w:r w:rsidR="00D272D3" w:rsidRPr="00D272D3">
        <w:rPr>
          <w:rFonts w:eastAsia="Calibri"/>
        </w:rPr>
        <w:t xml:space="preserve"> муниципального района </w:t>
      </w:r>
      <w:r w:rsidR="00D272D3" w:rsidRPr="00D272D3">
        <w:t xml:space="preserve">от 26.02.2021г. № 48 «Об утверждении перечня </w:t>
      </w:r>
      <w:r w:rsidR="00D272D3" w:rsidRPr="00D272D3">
        <w:rPr>
          <w:bCs/>
        </w:rPr>
        <w:t xml:space="preserve">муниципального имущества </w:t>
      </w:r>
      <w:proofErr w:type="spellStart"/>
      <w:r w:rsidR="00D272D3" w:rsidRPr="00D272D3">
        <w:rPr>
          <w:bCs/>
        </w:rPr>
        <w:t>Верхнемамонского</w:t>
      </w:r>
      <w:proofErr w:type="spellEnd"/>
      <w:r w:rsidR="00D272D3" w:rsidRPr="00D272D3">
        <w:rPr>
          <w:bCs/>
        </w:rPr>
        <w:t xml:space="preserve"> муниципального района Воронежской области,</w:t>
      </w:r>
      <w:r w:rsidR="00F754E8">
        <w:rPr>
          <w:bCs/>
        </w:rPr>
        <w:t xml:space="preserve"> </w:t>
      </w:r>
      <w:r w:rsidR="00D272D3" w:rsidRPr="00D272D3">
        <w:rPr>
          <w:bCs/>
        </w:rPr>
        <w:t>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</w:t>
      </w:r>
      <w:r w:rsidR="00F754E8">
        <w:rPr>
          <w:bCs/>
        </w:rPr>
        <w:t xml:space="preserve"> </w:t>
      </w:r>
      <w:r w:rsidR="00D272D3" w:rsidRPr="00D272D3">
        <w:rPr>
          <w:bCs/>
        </w:rPr>
        <w:t>и (или) пользование субъектам малого и среднего</w:t>
      </w:r>
      <w:r w:rsidR="003028E0">
        <w:rPr>
          <w:bCs/>
        </w:rPr>
        <w:t xml:space="preserve"> </w:t>
      </w:r>
      <w:r w:rsidR="00D272D3" w:rsidRPr="00D272D3">
        <w:rPr>
          <w:bCs/>
        </w:rPr>
        <w:t>предпринимательства, организациям, образующим инфраструктуру поддержки субъектов малого</w:t>
      </w:r>
      <w:proofErr w:type="gramEnd"/>
      <w:r w:rsidR="00D272D3" w:rsidRPr="00D272D3">
        <w:rPr>
          <w:bCs/>
        </w:rPr>
        <w:t xml:space="preserve"> и среднего предпринимательства и физическим лицам,</w:t>
      </w:r>
      <w:r w:rsidR="009F1E29">
        <w:rPr>
          <w:bCs/>
        </w:rPr>
        <w:t xml:space="preserve"> </w:t>
      </w:r>
      <w:r w:rsidR="00D272D3" w:rsidRPr="00D272D3">
        <w:rPr>
          <w:bCs/>
        </w:rPr>
        <w:t>которые не являются индивидуальными предпринимателями и применяют специальный налоговый режим «Налог на профессиональный доход».</w:t>
      </w:r>
    </w:p>
    <w:p w:rsidR="009F1E29" w:rsidRPr="00D272D3" w:rsidRDefault="009F1E29" w:rsidP="00D272D3">
      <w:pPr>
        <w:jc w:val="both"/>
      </w:pPr>
    </w:p>
    <w:tbl>
      <w:tblPr>
        <w:tblW w:w="978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43"/>
        <w:gridCol w:w="3293"/>
        <w:gridCol w:w="1843"/>
        <w:gridCol w:w="1701"/>
      </w:tblGrid>
      <w:tr w:rsidR="005202C0" w:rsidRPr="007A1BFF" w:rsidTr="006C350E">
        <w:tc>
          <w:tcPr>
            <w:tcW w:w="2943" w:type="dxa"/>
            <w:vAlign w:val="center"/>
          </w:tcPr>
          <w:p w:rsidR="005202C0" w:rsidRPr="007A1BFF" w:rsidRDefault="005202C0" w:rsidP="00BA68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r w:rsidRPr="007A1BFF">
              <w:rPr>
                <w:rFonts w:eastAsia="Calibri"/>
                <w:bCs/>
              </w:rPr>
              <w:t>3.5. Цели предлагаемого правового регулирования</w:t>
            </w:r>
          </w:p>
        </w:tc>
        <w:tc>
          <w:tcPr>
            <w:tcW w:w="3293" w:type="dxa"/>
            <w:vAlign w:val="center"/>
          </w:tcPr>
          <w:p w:rsidR="005202C0" w:rsidRPr="007A1BFF" w:rsidRDefault="005202C0" w:rsidP="00BA68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r w:rsidRPr="007A1BFF">
              <w:rPr>
                <w:rFonts w:eastAsia="Calibri"/>
                <w:bCs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843" w:type="dxa"/>
            <w:vAlign w:val="center"/>
          </w:tcPr>
          <w:p w:rsidR="005202C0" w:rsidRPr="007A1BFF" w:rsidRDefault="005202C0" w:rsidP="00BA68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r w:rsidRPr="007A1BFF">
              <w:rPr>
                <w:rFonts w:eastAsia="Calibri"/>
                <w:bCs/>
              </w:rPr>
              <w:t>3.7. Ед. измерения индикаторов</w:t>
            </w:r>
          </w:p>
        </w:tc>
        <w:tc>
          <w:tcPr>
            <w:tcW w:w="1701" w:type="dxa"/>
            <w:vAlign w:val="center"/>
          </w:tcPr>
          <w:p w:rsidR="005202C0" w:rsidRPr="007A1BFF" w:rsidRDefault="005202C0" w:rsidP="00BA68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r w:rsidRPr="007A1BFF">
              <w:rPr>
                <w:rFonts w:eastAsia="Calibri"/>
                <w:bCs/>
              </w:rPr>
              <w:t>3.8. Целевые значения индикаторов по годам</w:t>
            </w:r>
          </w:p>
        </w:tc>
      </w:tr>
      <w:tr w:rsidR="005202C0" w:rsidRPr="007A1BFF" w:rsidTr="00BA68AD">
        <w:trPr>
          <w:trHeight w:val="4845"/>
        </w:trPr>
        <w:tc>
          <w:tcPr>
            <w:tcW w:w="2943" w:type="dxa"/>
            <w:vAlign w:val="center"/>
          </w:tcPr>
          <w:p w:rsidR="005202C0" w:rsidRPr="00192D20" w:rsidRDefault="00D272D3" w:rsidP="009F1E2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r>
              <w:t xml:space="preserve">Предоставление информации об имеющемся муниципальном имуществе, которое </w:t>
            </w:r>
            <w:r w:rsidR="009F1E29">
              <w:t>субъекты малого и среднего бизнеса могут получить в аренду или собственность для ведения бизнеса.</w:t>
            </w:r>
          </w:p>
        </w:tc>
        <w:tc>
          <w:tcPr>
            <w:tcW w:w="3293" w:type="dxa"/>
          </w:tcPr>
          <w:p w:rsidR="009F1E29" w:rsidRDefault="009F1E29" w:rsidP="009F1E29">
            <w:pPr>
              <w:tabs>
                <w:tab w:val="left" w:pos="397"/>
              </w:tabs>
              <w:autoSpaceDE w:val="0"/>
              <w:autoSpaceDN w:val="0"/>
              <w:adjustRightInd w:val="0"/>
              <w:rPr>
                <w:rFonts w:eastAsia="Calibri"/>
                <w:bCs/>
              </w:rPr>
            </w:pPr>
          </w:p>
          <w:p w:rsidR="009F1E29" w:rsidRPr="009F1E29" w:rsidRDefault="009F1E29" w:rsidP="009F1E29">
            <w:pPr>
              <w:rPr>
                <w:rFonts w:eastAsia="Calibri"/>
              </w:rPr>
            </w:pPr>
          </w:p>
          <w:p w:rsidR="009F1E29" w:rsidRPr="009F1E29" w:rsidRDefault="009F1E29" w:rsidP="009F1E29">
            <w:pPr>
              <w:rPr>
                <w:rFonts w:eastAsia="Calibri"/>
              </w:rPr>
            </w:pPr>
          </w:p>
          <w:p w:rsidR="009F1E29" w:rsidRPr="009F1E29" w:rsidRDefault="009F1E29" w:rsidP="009F1E29">
            <w:pPr>
              <w:rPr>
                <w:rFonts w:eastAsia="Calibri"/>
              </w:rPr>
            </w:pPr>
          </w:p>
          <w:p w:rsidR="009F1E29" w:rsidRPr="009F1E29" w:rsidRDefault="009F1E29" w:rsidP="009F1E29">
            <w:pPr>
              <w:rPr>
                <w:rFonts w:eastAsia="Calibri"/>
              </w:rPr>
            </w:pPr>
          </w:p>
          <w:p w:rsidR="009F1E29" w:rsidRDefault="009F1E29" w:rsidP="009F1E29">
            <w:pPr>
              <w:rPr>
                <w:rFonts w:eastAsia="Calibri"/>
              </w:rPr>
            </w:pPr>
          </w:p>
          <w:p w:rsidR="009F1E29" w:rsidRDefault="009F1E29" w:rsidP="009F1E29">
            <w:pPr>
              <w:rPr>
                <w:rFonts w:eastAsia="Calibri"/>
              </w:rPr>
            </w:pPr>
          </w:p>
          <w:p w:rsidR="005202C0" w:rsidRPr="009F1E29" w:rsidRDefault="009F1E29" w:rsidP="009F1E29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            не определены</w:t>
            </w:r>
          </w:p>
        </w:tc>
        <w:tc>
          <w:tcPr>
            <w:tcW w:w="1843" w:type="dxa"/>
          </w:tcPr>
          <w:p w:rsidR="009F1E29" w:rsidRDefault="009F1E29" w:rsidP="00BA68AD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</w:p>
          <w:p w:rsidR="009F1E29" w:rsidRPr="009F1E29" w:rsidRDefault="009F1E29" w:rsidP="009F1E29">
            <w:pPr>
              <w:rPr>
                <w:rFonts w:eastAsia="Calibri"/>
              </w:rPr>
            </w:pPr>
          </w:p>
          <w:p w:rsidR="009F1E29" w:rsidRPr="009F1E29" w:rsidRDefault="009F1E29" w:rsidP="009F1E29">
            <w:pPr>
              <w:rPr>
                <w:rFonts w:eastAsia="Calibri"/>
              </w:rPr>
            </w:pPr>
          </w:p>
          <w:p w:rsidR="009F1E29" w:rsidRPr="009F1E29" w:rsidRDefault="009F1E29" w:rsidP="009F1E29">
            <w:pPr>
              <w:rPr>
                <w:rFonts w:eastAsia="Calibri"/>
              </w:rPr>
            </w:pPr>
          </w:p>
          <w:p w:rsidR="009F1E29" w:rsidRPr="009F1E29" w:rsidRDefault="009F1E29" w:rsidP="009F1E29">
            <w:pPr>
              <w:rPr>
                <w:rFonts w:eastAsia="Calibri"/>
              </w:rPr>
            </w:pPr>
          </w:p>
          <w:p w:rsidR="009F1E29" w:rsidRPr="009F1E29" w:rsidRDefault="009F1E29" w:rsidP="009F1E29">
            <w:pPr>
              <w:rPr>
                <w:rFonts w:eastAsia="Calibri"/>
              </w:rPr>
            </w:pPr>
          </w:p>
          <w:p w:rsidR="009F1E29" w:rsidRDefault="009F1E29" w:rsidP="009F1E29">
            <w:pPr>
              <w:rPr>
                <w:rFonts w:eastAsia="Calibri"/>
              </w:rPr>
            </w:pPr>
          </w:p>
          <w:p w:rsidR="00AB6C0A" w:rsidRDefault="009F1E29" w:rsidP="009F1E29">
            <w:pPr>
              <w:ind w:firstLine="708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  <w:p w:rsidR="009F1E29" w:rsidRPr="009F1E29" w:rsidRDefault="009F1E29" w:rsidP="009F1E29">
            <w:pPr>
              <w:ind w:firstLine="708"/>
              <w:rPr>
                <w:rFonts w:eastAsia="Calibri"/>
              </w:rPr>
            </w:pPr>
          </w:p>
        </w:tc>
        <w:tc>
          <w:tcPr>
            <w:tcW w:w="1701" w:type="dxa"/>
          </w:tcPr>
          <w:p w:rsidR="009F1E29" w:rsidRDefault="009F1E29" w:rsidP="00BA68AD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</w:p>
          <w:p w:rsidR="009F1E29" w:rsidRPr="009F1E29" w:rsidRDefault="009F1E29" w:rsidP="009F1E29">
            <w:pPr>
              <w:rPr>
                <w:rFonts w:eastAsia="Calibri"/>
              </w:rPr>
            </w:pPr>
          </w:p>
          <w:p w:rsidR="009F1E29" w:rsidRPr="009F1E29" w:rsidRDefault="009F1E29" w:rsidP="009F1E29">
            <w:pPr>
              <w:rPr>
                <w:rFonts w:eastAsia="Calibri"/>
              </w:rPr>
            </w:pPr>
          </w:p>
          <w:p w:rsidR="009F1E29" w:rsidRPr="009F1E29" w:rsidRDefault="009F1E29" w:rsidP="009F1E29">
            <w:pPr>
              <w:rPr>
                <w:rFonts w:eastAsia="Calibri"/>
              </w:rPr>
            </w:pPr>
          </w:p>
          <w:p w:rsidR="009F1E29" w:rsidRPr="009F1E29" w:rsidRDefault="009F1E29" w:rsidP="009F1E29">
            <w:pPr>
              <w:rPr>
                <w:rFonts w:eastAsia="Calibri"/>
              </w:rPr>
            </w:pPr>
          </w:p>
          <w:p w:rsidR="009F1E29" w:rsidRPr="009F1E29" w:rsidRDefault="009F1E29" w:rsidP="009F1E29">
            <w:pPr>
              <w:rPr>
                <w:rFonts w:eastAsia="Calibri"/>
              </w:rPr>
            </w:pPr>
          </w:p>
          <w:p w:rsidR="009F1E29" w:rsidRDefault="009F1E29" w:rsidP="009F1E29">
            <w:pPr>
              <w:rPr>
                <w:rFonts w:eastAsia="Calibri"/>
              </w:rPr>
            </w:pPr>
          </w:p>
          <w:p w:rsidR="00AB6C0A" w:rsidRPr="009F1E29" w:rsidRDefault="009F1E29" w:rsidP="009F1E2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</w:tr>
    </w:tbl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3.9. Методы расчета индикаторов достижения целей предлагаемого правового регулирования, источники информации для расчет</w:t>
      </w:r>
      <w:r w:rsidR="00A535B3" w:rsidRPr="007A1BFF">
        <w:rPr>
          <w:rFonts w:eastAsia="Calibri"/>
        </w:rPr>
        <w:t xml:space="preserve">ов: </w:t>
      </w:r>
      <w:r w:rsidR="009F1E29">
        <w:rPr>
          <w:rFonts w:eastAsia="Calibri"/>
        </w:rPr>
        <w:t>индикаторы не предусмотрены.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3.10. Оценка затрат на проведение мониторинга достижения целей предлагаемого правового регулирования:</w:t>
      </w:r>
      <w:r w:rsidR="00A535B3" w:rsidRPr="007A1BFF">
        <w:rPr>
          <w:rFonts w:eastAsia="Calibri"/>
        </w:rPr>
        <w:t xml:space="preserve"> затрат на проведение мониторинга не требуется</w:t>
      </w:r>
      <w:r w:rsidRPr="007A1BFF">
        <w:rPr>
          <w:rFonts w:eastAsia="Calibri"/>
        </w:rPr>
        <w:t>.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jc w:val="both"/>
        <w:rPr>
          <w:rFonts w:eastAsia="Calibri"/>
          <w:b/>
          <w:bCs/>
        </w:rPr>
      </w:pPr>
    </w:p>
    <w:tbl>
      <w:tblPr>
        <w:tblW w:w="9889" w:type="dxa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78"/>
        <w:gridCol w:w="2268"/>
        <w:gridCol w:w="1843"/>
      </w:tblGrid>
      <w:tr w:rsidR="005202C0" w:rsidRPr="007A1BFF" w:rsidTr="006C350E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5202C0" w:rsidP="00BA68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bookmarkStart w:id="2" w:name="Par121"/>
            <w:bookmarkEnd w:id="2"/>
            <w:r w:rsidRPr="007A1BFF">
              <w:rPr>
                <w:rFonts w:eastAsia="Calibri"/>
                <w:bCs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5202C0" w:rsidP="00BA68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r w:rsidRPr="007A1BFF">
              <w:rPr>
                <w:rFonts w:eastAsia="Calibri"/>
                <w:bCs/>
              </w:rPr>
              <w:t>4.2. Количество участников группы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5202C0" w:rsidP="00BA68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r w:rsidRPr="007A1BFF">
              <w:rPr>
                <w:rFonts w:eastAsia="Calibri"/>
                <w:bCs/>
              </w:rPr>
              <w:t>4.3. Источники данных</w:t>
            </w:r>
          </w:p>
        </w:tc>
      </w:tr>
      <w:tr w:rsidR="005202C0" w:rsidRPr="007A1BFF" w:rsidTr="006C350E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7F296F" w:rsidP="00BA68AD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</w:rPr>
            </w:pPr>
            <w:r w:rsidRPr="007A1BFF">
              <w:t xml:space="preserve">Субъекты малого и среднего предпринимательства, зарегистрированные в установленном порядке и осуществляющие свою деятельность на территории </w:t>
            </w:r>
            <w:proofErr w:type="spellStart"/>
            <w:r w:rsidRPr="007A1BFF">
              <w:t>Верхнемамонского</w:t>
            </w:r>
            <w:proofErr w:type="spellEnd"/>
            <w:r w:rsidRPr="007A1BFF">
              <w:t xml:space="preserve"> муниципального района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AC3D55" w:rsidP="00BA68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454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7F296F" w:rsidP="00BA68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color w:val="000000"/>
              </w:rPr>
            </w:pPr>
            <w:r w:rsidRPr="007A1BFF">
              <w:rPr>
                <w:rFonts w:eastAsia="Calibri"/>
                <w:bCs/>
                <w:color w:val="000000"/>
              </w:rPr>
              <w:t>Реестр субъектов МСП</w:t>
            </w:r>
          </w:p>
        </w:tc>
      </w:tr>
    </w:tbl>
    <w:p w:rsidR="007F296F" w:rsidRPr="007A1BFF" w:rsidRDefault="005202C0" w:rsidP="00BA68AD">
      <w:pPr>
        <w:spacing w:before="100" w:beforeAutospacing="1" w:after="100" w:afterAutospacing="1" w:line="276" w:lineRule="auto"/>
        <w:ind w:firstLine="709"/>
        <w:contextualSpacing/>
        <w:jc w:val="both"/>
        <w:rPr>
          <w:i/>
        </w:rPr>
      </w:pPr>
      <w:r w:rsidRPr="007A1BFF">
        <w:rPr>
          <w:rFonts w:eastAsia="Calibri"/>
        </w:rPr>
        <w:t>5.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регулирования:</w:t>
      </w:r>
      <w:r w:rsidR="007F296F" w:rsidRPr="007A1BFF">
        <w:rPr>
          <w:i/>
        </w:rPr>
        <w:t xml:space="preserve"> </w:t>
      </w:r>
    </w:p>
    <w:p w:rsidR="007F296F" w:rsidRPr="007A1BFF" w:rsidRDefault="007F296F" w:rsidP="00BA68AD">
      <w:pPr>
        <w:spacing w:before="100" w:beforeAutospacing="1" w:after="100" w:afterAutospacing="1" w:line="276" w:lineRule="auto"/>
        <w:ind w:firstLine="709"/>
        <w:contextualSpacing/>
        <w:jc w:val="both"/>
      </w:pPr>
      <w:r w:rsidRPr="007A1BFF">
        <w:lastRenderedPageBreak/>
        <w:t xml:space="preserve">Реализация предлагаемого положения не повлечет изменений объема полномочий  отдела </w:t>
      </w:r>
      <w:r w:rsidR="009F1E29">
        <w:t>по управлению муниципальным имуществом</w:t>
      </w:r>
      <w:r w:rsidRPr="007A1BFF">
        <w:t xml:space="preserve"> администрации </w:t>
      </w:r>
      <w:proofErr w:type="spellStart"/>
      <w:r w:rsidRPr="007A1BFF">
        <w:t>Верхнемамонского</w:t>
      </w:r>
      <w:proofErr w:type="spellEnd"/>
      <w:r w:rsidRPr="007A1BFF">
        <w:t xml:space="preserve"> муниципального района.</w:t>
      </w:r>
    </w:p>
    <w:p w:rsidR="00A535B3" w:rsidRPr="007A1BFF" w:rsidRDefault="005202C0" w:rsidP="00BA68AD">
      <w:pPr>
        <w:widowControl w:val="0"/>
        <w:spacing w:line="276" w:lineRule="auto"/>
        <w:ind w:firstLine="709"/>
        <w:contextualSpacing/>
        <w:jc w:val="both"/>
        <w:rPr>
          <w:rFonts w:eastAsia="Calibri"/>
        </w:rPr>
      </w:pPr>
      <w:bookmarkStart w:id="3" w:name="Par148"/>
      <w:bookmarkStart w:id="4" w:name="Par139"/>
      <w:bookmarkEnd w:id="3"/>
      <w:bookmarkEnd w:id="4"/>
      <w:r w:rsidRPr="007A1BFF">
        <w:rPr>
          <w:rFonts w:eastAsia="Calibri"/>
        </w:rPr>
        <w:t xml:space="preserve">6. Оценка дополнительных расходов (доходов) местного бюджета, связанных с введением предлагаемого правового регулирования: </w:t>
      </w:r>
    </w:p>
    <w:p w:rsidR="007F296F" w:rsidRPr="007A1BFF" w:rsidRDefault="007F296F" w:rsidP="00BA68AD">
      <w:pPr>
        <w:widowControl w:val="0"/>
        <w:spacing w:line="276" w:lineRule="auto"/>
        <w:ind w:firstLine="709"/>
        <w:contextualSpacing/>
        <w:jc w:val="both"/>
      </w:pPr>
      <w:r w:rsidRPr="007A1BFF">
        <w:t>Реализация предлагаемых мероприятий не повлечет дополнительных расходов бюджета муниципального района, финансирование будет осуществляться в пределах бюджетных ассигнований, предусмотренных в решении о бюджете на текущий финансовый год.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</w:p>
    <w:tbl>
      <w:tblPr>
        <w:tblW w:w="99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31"/>
        <w:gridCol w:w="2127"/>
        <w:gridCol w:w="1984"/>
        <w:gridCol w:w="1776"/>
      </w:tblGrid>
      <w:tr w:rsidR="005202C0" w:rsidRPr="007A1BFF" w:rsidTr="00A805C0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Default="005202C0" w:rsidP="00BA68A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iCs/>
              </w:rPr>
            </w:pPr>
            <w:r w:rsidRPr="007A1BFF">
              <w:rPr>
                <w:rFonts w:eastAsia="Calibri"/>
                <w:bCs/>
                <w:iCs/>
              </w:rPr>
              <w:t xml:space="preserve">7.1. </w:t>
            </w:r>
            <w:proofErr w:type="gramStart"/>
            <w:r w:rsidRPr="007A1BFF">
              <w:rPr>
                <w:rFonts w:eastAsia="Calibri"/>
                <w:bCs/>
                <w:iCs/>
              </w:rPr>
              <w:t>Группы потенциальных адресатов предлагаемого правового регулирования)</w:t>
            </w:r>
            <w:proofErr w:type="gramEnd"/>
          </w:p>
          <w:p w:rsidR="00027CCA" w:rsidRPr="00F8008A" w:rsidRDefault="009F1E29" w:rsidP="00027CCA">
            <w:pPr>
              <w:jc w:val="both"/>
              <w:rPr>
                <w:bCs/>
              </w:rPr>
            </w:pPr>
            <w:r w:rsidRPr="007A1BFF">
              <w:t xml:space="preserve">Субъекты малого и среднего предпринимательства, зарегистрированные в установленном порядке и осуществляющие свою деятельность на территории </w:t>
            </w:r>
            <w:proofErr w:type="spellStart"/>
            <w:r w:rsidRPr="007A1BFF">
              <w:t>Верхнемамонского</w:t>
            </w:r>
            <w:proofErr w:type="spellEnd"/>
            <w:r w:rsidRPr="007A1BFF">
              <w:t xml:space="preserve"> муниципального района</w:t>
            </w:r>
            <w:r>
              <w:t xml:space="preserve">, а также </w:t>
            </w:r>
            <w:r w:rsidR="00027CCA">
              <w:t xml:space="preserve">физические лица, не являющиеся ИП, применяющие </w:t>
            </w:r>
            <w:r w:rsidR="00027CCA" w:rsidRPr="00F8008A">
              <w:rPr>
                <w:bCs/>
              </w:rPr>
              <w:t>специальный налоговый режим «Налог на профессиональный доход».</w:t>
            </w:r>
          </w:p>
          <w:p w:rsidR="009F1E29" w:rsidRPr="007A1BFF" w:rsidRDefault="009F1E29" w:rsidP="00BA68A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iCs/>
              </w:rPr>
            </w:pPr>
            <w:r w:rsidRPr="007A1BFF">
              <w:t xml:space="preserve">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5202C0" w:rsidP="00BA68A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iCs/>
              </w:rPr>
            </w:pPr>
            <w:r w:rsidRPr="007A1BFF">
              <w:rPr>
                <w:rFonts w:eastAsia="Calibri"/>
                <w:bCs/>
                <w:iCs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5202C0" w:rsidP="00BA68A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iCs/>
              </w:rPr>
            </w:pPr>
            <w:r w:rsidRPr="007A1BFF">
              <w:rPr>
                <w:rFonts w:eastAsia="Calibri"/>
                <w:bCs/>
                <w:iCs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5202C0" w:rsidP="00BA68A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iCs/>
              </w:rPr>
            </w:pPr>
            <w:r w:rsidRPr="007A1BFF">
              <w:rPr>
                <w:rFonts w:eastAsia="Calibri"/>
                <w:bCs/>
                <w:iCs/>
              </w:rPr>
              <w:t xml:space="preserve">7.4. Количественная оценка </w:t>
            </w:r>
          </w:p>
        </w:tc>
      </w:tr>
      <w:tr w:rsidR="005202C0" w:rsidRPr="007A1BFF" w:rsidTr="00A805C0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CCA" w:rsidRPr="00F8008A" w:rsidRDefault="00027CCA" w:rsidP="00027CCA">
            <w:pPr>
              <w:jc w:val="both"/>
              <w:rPr>
                <w:bCs/>
              </w:rPr>
            </w:pPr>
            <w:r w:rsidRPr="007A1BFF">
              <w:t xml:space="preserve">Субъекты малого и среднего предпринимательства, зарегистрированные в установленном порядке и осуществляющие свою деятельность на территории </w:t>
            </w:r>
            <w:proofErr w:type="spellStart"/>
            <w:r w:rsidRPr="007A1BFF">
              <w:t>Верхнемамонского</w:t>
            </w:r>
            <w:proofErr w:type="spellEnd"/>
            <w:r w:rsidRPr="007A1BFF">
              <w:t xml:space="preserve"> муниципального района</w:t>
            </w:r>
            <w:r>
              <w:t xml:space="preserve">, а также физические лица, не являющиеся ИП, применяющие </w:t>
            </w:r>
            <w:r w:rsidRPr="00F8008A">
              <w:rPr>
                <w:bCs/>
              </w:rPr>
              <w:t>специальный налоговый режим «Налог на профессиональный доход».</w:t>
            </w:r>
          </w:p>
          <w:p w:rsidR="005202C0" w:rsidRPr="007A1BFF" w:rsidRDefault="005202C0" w:rsidP="00A805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1" w:hanging="11"/>
              <w:rPr>
                <w:rFonts w:eastAsia="Calibri"/>
                <w:bCs/>
                <w:i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7F296F" w:rsidP="00BA68A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iCs/>
              </w:rPr>
            </w:pPr>
            <w:r w:rsidRPr="007A1BFF">
              <w:rPr>
                <w:rFonts w:eastAsia="Calibri"/>
                <w:bCs/>
                <w:iCs/>
              </w:rPr>
              <w:t>отсутствуют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027CCA" w:rsidP="00027CC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iCs/>
              </w:rPr>
            </w:pPr>
            <w:r>
              <w:rPr>
                <w:rStyle w:val="FontStyle14"/>
              </w:rPr>
              <w:t xml:space="preserve"> Не предусмотрены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027CCA" w:rsidP="00916C3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iCs/>
              </w:rPr>
            </w:pPr>
            <w:r>
              <w:rPr>
                <w:rFonts w:eastAsia="Calibri"/>
                <w:bCs/>
                <w:iCs/>
              </w:rPr>
              <w:t>-</w:t>
            </w:r>
          </w:p>
        </w:tc>
      </w:tr>
    </w:tbl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 xml:space="preserve">8. Оценка рисков неблагоприятных последствий применения предлагаемого правового </w:t>
      </w:r>
      <w:r w:rsidR="00AB6C0A" w:rsidRPr="007A1BFF">
        <w:rPr>
          <w:rFonts w:eastAsia="Calibri"/>
        </w:rPr>
        <w:t>регулирования: наступление неблагоприятных последствий не прогнозируется.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9. Сравнение возможных вариантов решения проблемы:</w:t>
      </w:r>
      <w:r w:rsidR="00AB6C0A" w:rsidRPr="007A1BFF">
        <w:rPr>
          <w:rFonts w:eastAsia="Calibri"/>
        </w:rPr>
        <w:t xml:space="preserve"> разработанный вариант является наилучшим решением проблемы.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 w:rsidR="00AB6C0A" w:rsidRPr="007A1BFF">
        <w:rPr>
          <w:rFonts w:eastAsia="Calibri"/>
        </w:rPr>
        <w:t>отсутствует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10.1. Предполагаемая дата вступления в силу норм</w:t>
      </w:r>
      <w:r w:rsidR="00AB6C0A" w:rsidRPr="007A1BFF">
        <w:rPr>
          <w:rFonts w:eastAsia="Calibri"/>
        </w:rPr>
        <w:t>ативного правового акта</w:t>
      </w:r>
      <w:r w:rsidR="00AB6C0A" w:rsidRPr="00916C3E">
        <w:rPr>
          <w:rFonts w:eastAsia="Calibri"/>
        </w:rPr>
        <w:t xml:space="preserve">: </w:t>
      </w:r>
      <w:r w:rsidR="00AC3D55">
        <w:rPr>
          <w:rFonts w:eastAsia="Calibri"/>
        </w:rPr>
        <w:t>октябрь</w:t>
      </w:r>
      <w:r w:rsidR="00AB6C0A" w:rsidRPr="00916C3E">
        <w:rPr>
          <w:rFonts w:eastAsia="Calibri"/>
        </w:rPr>
        <w:t xml:space="preserve"> 20</w:t>
      </w:r>
      <w:r w:rsidR="00836838" w:rsidRPr="00916C3E">
        <w:rPr>
          <w:rFonts w:eastAsia="Calibri"/>
        </w:rPr>
        <w:t>2</w:t>
      </w:r>
      <w:r w:rsidR="00AC3D55">
        <w:rPr>
          <w:rFonts w:eastAsia="Calibri"/>
        </w:rPr>
        <w:t>4</w:t>
      </w:r>
      <w:r w:rsidR="00AB6C0A" w:rsidRPr="00916C3E">
        <w:rPr>
          <w:rFonts w:eastAsia="Calibri"/>
        </w:rPr>
        <w:t xml:space="preserve"> года</w:t>
      </w:r>
      <w:r w:rsidR="00027CCA">
        <w:rPr>
          <w:rFonts w:eastAsia="Calibri"/>
        </w:rPr>
        <w:t>.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10.2. Необходимость установления переходного периода и (или) отсрочки введения предлагаемого правового регулирован</w:t>
      </w:r>
      <w:r w:rsidR="007A1BFF" w:rsidRPr="007A1BFF">
        <w:rPr>
          <w:rFonts w:eastAsia="Calibri"/>
        </w:rPr>
        <w:t>ия: отсутствует</w:t>
      </w:r>
      <w:r w:rsidRPr="007A1BFF">
        <w:rPr>
          <w:rFonts w:eastAsia="Calibri"/>
        </w:rPr>
        <w:t>.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lastRenderedPageBreak/>
        <w:t>10.3. Необходимость распространения предлагаемого правового регулирования на ранее во</w:t>
      </w:r>
      <w:r w:rsidR="007A1BFF" w:rsidRPr="007A1BFF">
        <w:rPr>
          <w:rFonts w:eastAsia="Calibri"/>
        </w:rPr>
        <w:t>зникшие отношения: отсутствует</w:t>
      </w:r>
      <w:r w:rsidRPr="007A1BFF">
        <w:rPr>
          <w:rFonts w:eastAsia="Calibri"/>
        </w:rPr>
        <w:t>.</w:t>
      </w:r>
    </w:p>
    <w:p w:rsidR="005202C0" w:rsidRPr="007A1BFF" w:rsidRDefault="005202C0" w:rsidP="00BA68AD">
      <w:pPr>
        <w:tabs>
          <w:tab w:val="left" w:pos="0"/>
        </w:tabs>
        <w:autoSpaceDE w:val="0"/>
        <w:autoSpaceDN w:val="0"/>
        <w:adjustRightInd w:val="0"/>
        <w:spacing w:line="276" w:lineRule="auto"/>
        <w:ind w:right="-8" w:firstLine="709"/>
        <w:jc w:val="both"/>
      </w:pPr>
      <w:r w:rsidRPr="007A1BFF"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</w:t>
      </w:r>
      <w:r w:rsidR="007A1BFF" w:rsidRPr="007A1BFF">
        <w:t>: отсутствует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u w:val="single"/>
        </w:rPr>
      </w:pPr>
      <w:r w:rsidRPr="007A1BFF">
        <w:rPr>
          <w:rFonts w:eastAsia="Calibri"/>
          <w:u w:val="single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bookmarkStart w:id="5" w:name="Par328"/>
      <w:bookmarkEnd w:id="5"/>
      <w:r w:rsidRPr="007A1BFF">
        <w:rPr>
          <w:rFonts w:eastAsia="Calibri"/>
        </w:rPr>
        <w:t>11. Информация о сроках проведения публичных консультаций по проекту нормативного правового акта и сводному отчету</w:t>
      </w:r>
      <w:r w:rsidR="007A1BFF" w:rsidRPr="007A1BFF">
        <w:rPr>
          <w:rFonts w:eastAsia="Calibri"/>
        </w:rPr>
        <w:t>: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color w:val="000000"/>
        </w:rPr>
      </w:pPr>
      <w:r w:rsidRPr="007A1BFF">
        <w:rPr>
          <w:rFonts w:eastAsia="Calibri"/>
        </w:rPr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</w:t>
      </w:r>
      <w:r w:rsidRPr="007A1BFF">
        <w:rPr>
          <w:rFonts w:eastAsia="Calibri"/>
          <w:color w:val="000000"/>
        </w:rPr>
        <w:t xml:space="preserve">рующего </w:t>
      </w:r>
      <w:r w:rsidRPr="00916C3E">
        <w:rPr>
          <w:rFonts w:eastAsia="Calibri"/>
          <w:color w:val="000000"/>
        </w:rPr>
        <w:t xml:space="preserve">воздействия: </w:t>
      </w:r>
      <w:r w:rsidR="00AC3D55">
        <w:rPr>
          <w:rFonts w:eastAsia="Calibri"/>
          <w:color w:val="000000"/>
        </w:rPr>
        <w:t>22</w:t>
      </w:r>
      <w:r w:rsidR="00916C3E" w:rsidRPr="00916C3E">
        <w:rPr>
          <w:rFonts w:eastAsia="Calibri"/>
        </w:rPr>
        <w:t>.</w:t>
      </w:r>
      <w:r w:rsidR="00AC3D55">
        <w:rPr>
          <w:rFonts w:eastAsia="Calibri"/>
        </w:rPr>
        <w:t>10</w:t>
      </w:r>
      <w:r w:rsidR="00916C3E" w:rsidRPr="00916C3E">
        <w:rPr>
          <w:rFonts w:eastAsia="Calibri"/>
        </w:rPr>
        <w:t>.202</w:t>
      </w:r>
      <w:r w:rsidR="00AC3D55">
        <w:rPr>
          <w:rFonts w:eastAsia="Calibri"/>
        </w:rPr>
        <w:t>4</w:t>
      </w:r>
      <w:r w:rsidR="00916C3E" w:rsidRPr="00916C3E">
        <w:rPr>
          <w:rFonts w:eastAsia="Calibri"/>
        </w:rPr>
        <w:t xml:space="preserve"> -</w:t>
      </w:r>
      <w:r w:rsidR="00BA1616">
        <w:rPr>
          <w:rFonts w:eastAsia="Calibri"/>
        </w:rPr>
        <w:t xml:space="preserve"> </w:t>
      </w:r>
      <w:bookmarkStart w:id="6" w:name="_GoBack"/>
      <w:bookmarkEnd w:id="6"/>
      <w:r w:rsidR="00AC3D55">
        <w:rPr>
          <w:rFonts w:eastAsia="Calibri"/>
        </w:rPr>
        <w:t>30</w:t>
      </w:r>
      <w:r w:rsidR="00916C3E" w:rsidRPr="00916C3E">
        <w:rPr>
          <w:rFonts w:eastAsia="Calibri"/>
        </w:rPr>
        <w:t>.</w:t>
      </w:r>
      <w:r w:rsidR="00AC3D55">
        <w:rPr>
          <w:rFonts w:eastAsia="Calibri"/>
        </w:rPr>
        <w:t>10</w:t>
      </w:r>
      <w:r w:rsidR="00916C3E" w:rsidRPr="00916C3E">
        <w:rPr>
          <w:rFonts w:eastAsia="Calibri"/>
        </w:rPr>
        <w:t>.202</w:t>
      </w:r>
      <w:r w:rsidR="00AC3D55">
        <w:rPr>
          <w:rFonts w:eastAsia="Calibri"/>
        </w:rPr>
        <w:t>4</w:t>
      </w:r>
      <w:r w:rsidRPr="00916C3E">
        <w:rPr>
          <w:rFonts w:eastAsia="Calibri"/>
          <w:color w:val="000000"/>
        </w:rPr>
        <w:t>.</w:t>
      </w:r>
      <w:r w:rsidRPr="007A1BFF">
        <w:rPr>
          <w:rFonts w:eastAsia="Calibri"/>
          <w:color w:val="000000"/>
        </w:rPr>
        <w:t xml:space="preserve"> 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В</w:t>
      </w:r>
      <w:r w:rsidR="003028E0">
        <w:rPr>
          <w:rFonts w:eastAsia="Calibri"/>
        </w:rPr>
        <w:t>сего замечаний и предложений:</w:t>
      </w:r>
      <w:r w:rsidR="00AC3D55">
        <w:rPr>
          <w:rFonts w:eastAsia="Calibri"/>
        </w:rPr>
        <w:t xml:space="preserve"> ____</w:t>
      </w:r>
      <w:r w:rsidR="003028E0">
        <w:rPr>
          <w:rFonts w:eastAsia="Calibri"/>
        </w:rPr>
        <w:t xml:space="preserve"> из них учтено: полностью: </w:t>
      </w:r>
      <w:r w:rsidR="00AC3D55">
        <w:rPr>
          <w:rFonts w:eastAsia="Calibri"/>
        </w:rPr>
        <w:t>____</w:t>
      </w:r>
      <w:proofErr w:type="gramStart"/>
      <w:r w:rsidR="005E335B">
        <w:rPr>
          <w:rFonts w:eastAsia="Calibri"/>
        </w:rPr>
        <w:t xml:space="preserve"> ,</w:t>
      </w:r>
      <w:proofErr w:type="gramEnd"/>
      <w:r w:rsidR="005E335B">
        <w:rPr>
          <w:rFonts w:eastAsia="Calibri"/>
        </w:rPr>
        <w:t xml:space="preserve"> частично: </w:t>
      </w:r>
      <w:r w:rsidR="00AC3D55">
        <w:rPr>
          <w:rFonts w:eastAsia="Calibri"/>
        </w:rPr>
        <w:t>___</w:t>
      </w:r>
      <w:r w:rsidRPr="007A1BFF">
        <w:rPr>
          <w:rFonts w:eastAsia="Calibri"/>
        </w:rPr>
        <w:t>.</w:t>
      </w:r>
    </w:p>
    <w:p w:rsidR="00BA68AD" w:rsidRDefault="005202C0" w:rsidP="00BA68A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</w:t>
      </w:r>
      <w:r w:rsidR="007A1BFF" w:rsidRPr="007A1BFF">
        <w:rPr>
          <w:rFonts w:eastAsia="Calibri"/>
        </w:rPr>
        <w:t xml:space="preserve"> акта:</w:t>
      </w:r>
    </w:p>
    <w:p w:rsidR="00F754E8" w:rsidRDefault="00AC3D55" w:rsidP="00BA68A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>
        <w:rPr>
          <w:rFonts w:eastAsia="Calibri"/>
        </w:rPr>
        <w:t>Заполняется по итогам проведения публичных консультаций.</w:t>
      </w:r>
    </w:p>
    <w:p w:rsidR="00AC3D55" w:rsidRDefault="00AC3D55" w:rsidP="00BA68A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</w:p>
    <w:bookmarkEnd w:id="0"/>
    <w:p w:rsidR="008C4AF8" w:rsidRDefault="008C4AF8" w:rsidP="005E335B">
      <w:pPr>
        <w:spacing w:line="276" w:lineRule="auto"/>
      </w:pPr>
    </w:p>
    <w:p w:rsidR="008C4AF8" w:rsidRDefault="008C4AF8" w:rsidP="005E335B">
      <w:pPr>
        <w:spacing w:line="276" w:lineRule="auto"/>
      </w:pPr>
      <w:r>
        <w:t xml:space="preserve">Первый заместитель главы администрации                                                      </w:t>
      </w:r>
      <w:proofErr w:type="spellStart"/>
      <w:r w:rsidR="00AC3D55">
        <w:t>С.А.Курдюков</w:t>
      </w:r>
      <w:proofErr w:type="spellEnd"/>
    </w:p>
    <w:sectPr w:rsidR="008C4AF8" w:rsidSect="00780B58">
      <w:pgSz w:w="11906" w:h="16838" w:code="9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8B4" w:rsidRDefault="006628B4" w:rsidP="00F3581E">
      <w:r>
        <w:separator/>
      </w:r>
    </w:p>
  </w:endnote>
  <w:endnote w:type="continuationSeparator" w:id="0">
    <w:p w:rsidR="006628B4" w:rsidRDefault="006628B4" w:rsidP="00F35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8B4" w:rsidRDefault="006628B4" w:rsidP="00F3581E">
      <w:r>
        <w:separator/>
      </w:r>
    </w:p>
  </w:footnote>
  <w:footnote w:type="continuationSeparator" w:id="0">
    <w:p w:rsidR="006628B4" w:rsidRDefault="006628B4" w:rsidP="00F358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F51A2"/>
    <w:multiLevelType w:val="hybridMultilevel"/>
    <w:tmpl w:val="98C67188"/>
    <w:lvl w:ilvl="0" w:tplc="BC6CFB7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0B07441E"/>
    <w:multiLevelType w:val="hybridMultilevel"/>
    <w:tmpl w:val="60AC456A"/>
    <w:lvl w:ilvl="0" w:tplc="83DAAB12">
      <w:numFmt w:val="bullet"/>
      <w:lvlText w:val=""/>
      <w:lvlJc w:val="left"/>
      <w:pPr>
        <w:ind w:left="12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D0D5C85"/>
    <w:multiLevelType w:val="multilevel"/>
    <w:tmpl w:val="469C55B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60" w:hanging="2160"/>
      </w:pPr>
      <w:rPr>
        <w:rFonts w:hint="default"/>
      </w:rPr>
    </w:lvl>
  </w:abstractNum>
  <w:abstractNum w:abstractNumId="3">
    <w:nsid w:val="1B7C0FE1"/>
    <w:multiLevelType w:val="singleLevel"/>
    <w:tmpl w:val="B8065330"/>
    <w:lvl w:ilvl="0">
      <w:start w:val="2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4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1F55259C"/>
    <w:multiLevelType w:val="singleLevel"/>
    <w:tmpl w:val="25B0429C"/>
    <w:lvl w:ilvl="0">
      <w:start w:val="9"/>
      <w:numFmt w:val="decimal"/>
      <w:lvlText w:val="%1."/>
      <w:legacy w:legacy="1" w:legacySpace="0" w:legacyIndent="705"/>
      <w:lvlJc w:val="left"/>
      <w:rPr>
        <w:rFonts w:ascii="Times New Roman" w:hAnsi="Times New Roman" w:cs="Times New Roman" w:hint="default"/>
      </w:rPr>
    </w:lvl>
  </w:abstractNum>
  <w:abstractNum w:abstractNumId="6">
    <w:nsid w:val="1FAA6F34"/>
    <w:multiLevelType w:val="multilevel"/>
    <w:tmpl w:val="F0FA3C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20BA428B"/>
    <w:multiLevelType w:val="hybridMultilevel"/>
    <w:tmpl w:val="03820012"/>
    <w:lvl w:ilvl="0" w:tplc="1C600F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4CC5416"/>
    <w:multiLevelType w:val="hybridMultilevel"/>
    <w:tmpl w:val="4FF4B7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41515D"/>
    <w:multiLevelType w:val="hybridMultilevel"/>
    <w:tmpl w:val="43A0AEB4"/>
    <w:lvl w:ilvl="0" w:tplc="1C600FBE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602298"/>
    <w:multiLevelType w:val="singleLevel"/>
    <w:tmpl w:val="8F34462E"/>
    <w:lvl w:ilvl="0">
      <w:start w:val="34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1">
    <w:nsid w:val="45F46786"/>
    <w:multiLevelType w:val="hybridMultilevel"/>
    <w:tmpl w:val="3B00F47E"/>
    <w:lvl w:ilvl="0" w:tplc="1330849E"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>
    <w:nsid w:val="46EC1D97"/>
    <w:multiLevelType w:val="hybridMultilevel"/>
    <w:tmpl w:val="68388C16"/>
    <w:lvl w:ilvl="0" w:tplc="1C600F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AF76D14"/>
    <w:multiLevelType w:val="multilevel"/>
    <w:tmpl w:val="BA1C76E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>
    <w:nsid w:val="5C4177AD"/>
    <w:multiLevelType w:val="singleLevel"/>
    <w:tmpl w:val="19D8E3D6"/>
    <w:lvl w:ilvl="0">
      <w:start w:val="15"/>
      <w:numFmt w:val="decimal"/>
      <w:lvlText w:val="%1."/>
      <w:legacy w:legacy="1" w:legacySpace="0" w:legacyIndent="713"/>
      <w:lvlJc w:val="left"/>
      <w:rPr>
        <w:rFonts w:ascii="Times New Roman" w:hAnsi="Times New Roman" w:cs="Times New Roman" w:hint="default"/>
      </w:rPr>
    </w:lvl>
  </w:abstractNum>
  <w:abstractNum w:abstractNumId="15">
    <w:nsid w:val="62313534"/>
    <w:multiLevelType w:val="singleLevel"/>
    <w:tmpl w:val="9760E184"/>
    <w:lvl w:ilvl="0">
      <w:start w:val="37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6">
    <w:nsid w:val="64F66CDA"/>
    <w:multiLevelType w:val="multilevel"/>
    <w:tmpl w:val="4D0C1B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18">
    <w:nsid w:val="755D31F1"/>
    <w:multiLevelType w:val="multilevel"/>
    <w:tmpl w:val="6BF88A2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757B544E"/>
    <w:multiLevelType w:val="multilevel"/>
    <w:tmpl w:val="F132A192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40" w:hanging="1800"/>
      </w:pPr>
      <w:rPr>
        <w:rFonts w:hint="default"/>
      </w:rPr>
    </w:lvl>
  </w:abstractNum>
  <w:num w:numId="1">
    <w:abstractNumId w:val="12"/>
  </w:num>
  <w:num w:numId="2">
    <w:abstractNumId w:val="7"/>
  </w:num>
  <w:num w:numId="3">
    <w:abstractNumId w:val="9"/>
  </w:num>
  <w:num w:numId="4">
    <w:abstractNumId w:val="11"/>
  </w:num>
  <w:num w:numId="5">
    <w:abstractNumId w:val="1"/>
  </w:num>
  <w:num w:numId="6">
    <w:abstractNumId w:val="5"/>
  </w:num>
  <w:num w:numId="7">
    <w:abstractNumId w:val="14"/>
  </w:num>
  <w:num w:numId="8">
    <w:abstractNumId w:val="18"/>
  </w:num>
  <w:num w:numId="9">
    <w:abstractNumId w:val="3"/>
  </w:num>
  <w:num w:numId="10">
    <w:abstractNumId w:val="10"/>
  </w:num>
  <w:num w:numId="11">
    <w:abstractNumId w:val="15"/>
  </w:num>
  <w:num w:numId="12">
    <w:abstractNumId w:val="15"/>
    <w:lvlOverride w:ilvl="0">
      <w:lvl w:ilvl="0">
        <w:start w:val="39"/>
        <w:numFmt w:val="decimal"/>
        <w:lvlText w:val="%1."/>
        <w:legacy w:legacy="1" w:legacySpace="0" w:legacyIndent="698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2"/>
  </w:num>
  <w:num w:numId="14">
    <w:abstractNumId w:val="16"/>
  </w:num>
  <w:num w:numId="15">
    <w:abstractNumId w:val="13"/>
  </w:num>
  <w:num w:numId="16">
    <w:abstractNumId w:val="19"/>
  </w:num>
  <w:num w:numId="17">
    <w:abstractNumId w:val="17"/>
  </w:num>
  <w:num w:numId="18">
    <w:abstractNumId w:val="6"/>
  </w:num>
  <w:num w:numId="19">
    <w:abstractNumId w:val="4"/>
  </w:num>
  <w:num w:numId="20">
    <w:abstractNumId w:val="0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19"/>
  <w:drawingGridVerticalSpacing w:val="1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1F59"/>
    <w:rsid w:val="00000281"/>
    <w:rsid w:val="0000320E"/>
    <w:rsid w:val="00004024"/>
    <w:rsid w:val="00010EA0"/>
    <w:rsid w:val="00014B1D"/>
    <w:rsid w:val="00020BB5"/>
    <w:rsid w:val="000246EC"/>
    <w:rsid w:val="00027CCA"/>
    <w:rsid w:val="000354BD"/>
    <w:rsid w:val="00036D07"/>
    <w:rsid w:val="0003739A"/>
    <w:rsid w:val="00050604"/>
    <w:rsid w:val="00051C03"/>
    <w:rsid w:val="000551CB"/>
    <w:rsid w:val="00055D57"/>
    <w:rsid w:val="0005638E"/>
    <w:rsid w:val="00056F0B"/>
    <w:rsid w:val="000617D0"/>
    <w:rsid w:val="000636D4"/>
    <w:rsid w:val="00064731"/>
    <w:rsid w:val="00067D4D"/>
    <w:rsid w:val="00071CC1"/>
    <w:rsid w:val="00073F73"/>
    <w:rsid w:val="000754D6"/>
    <w:rsid w:val="000837E3"/>
    <w:rsid w:val="00087BF4"/>
    <w:rsid w:val="00091475"/>
    <w:rsid w:val="0009182B"/>
    <w:rsid w:val="000928F6"/>
    <w:rsid w:val="00095B44"/>
    <w:rsid w:val="00096011"/>
    <w:rsid w:val="000A57D6"/>
    <w:rsid w:val="000B20F4"/>
    <w:rsid w:val="000B3222"/>
    <w:rsid w:val="000B48A2"/>
    <w:rsid w:val="000B4C38"/>
    <w:rsid w:val="000B5501"/>
    <w:rsid w:val="000B61C5"/>
    <w:rsid w:val="000C6C68"/>
    <w:rsid w:val="000D731E"/>
    <w:rsid w:val="000E39A6"/>
    <w:rsid w:val="000F222E"/>
    <w:rsid w:val="000F2C8A"/>
    <w:rsid w:val="000F4ED6"/>
    <w:rsid w:val="000F5016"/>
    <w:rsid w:val="000F7C81"/>
    <w:rsid w:val="00100681"/>
    <w:rsid w:val="0010243E"/>
    <w:rsid w:val="001035D5"/>
    <w:rsid w:val="00104184"/>
    <w:rsid w:val="00106529"/>
    <w:rsid w:val="001154BA"/>
    <w:rsid w:val="00115C19"/>
    <w:rsid w:val="00116C6D"/>
    <w:rsid w:val="00121B1F"/>
    <w:rsid w:val="00124667"/>
    <w:rsid w:val="0012622F"/>
    <w:rsid w:val="00127724"/>
    <w:rsid w:val="00127B80"/>
    <w:rsid w:val="00134710"/>
    <w:rsid w:val="00135A0D"/>
    <w:rsid w:val="00137386"/>
    <w:rsid w:val="001404D2"/>
    <w:rsid w:val="0015380A"/>
    <w:rsid w:val="00154D91"/>
    <w:rsid w:val="00157237"/>
    <w:rsid w:val="00157A08"/>
    <w:rsid w:val="0016542C"/>
    <w:rsid w:val="001721CF"/>
    <w:rsid w:val="001745F7"/>
    <w:rsid w:val="0018044C"/>
    <w:rsid w:val="0018550D"/>
    <w:rsid w:val="00190572"/>
    <w:rsid w:val="001905A3"/>
    <w:rsid w:val="00192D20"/>
    <w:rsid w:val="00196756"/>
    <w:rsid w:val="001A0DBD"/>
    <w:rsid w:val="001A6485"/>
    <w:rsid w:val="001B73D9"/>
    <w:rsid w:val="001B7D41"/>
    <w:rsid w:val="001C1368"/>
    <w:rsid w:val="001C24D5"/>
    <w:rsid w:val="001C2EA2"/>
    <w:rsid w:val="001D625B"/>
    <w:rsid w:val="001D6D54"/>
    <w:rsid w:val="001D73D3"/>
    <w:rsid w:val="001E63BE"/>
    <w:rsid w:val="001E7A5D"/>
    <w:rsid w:val="001F40E3"/>
    <w:rsid w:val="001F6F1D"/>
    <w:rsid w:val="00201017"/>
    <w:rsid w:val="002044EC"/>
    <w:rsid w:val="0020483D"/>
    <w:rsid w:val="00206C2B"/>
    <w:rsid w:val="00207B16"/>
    <w:rsid w:val="0021069B"/>
    <w:rsid w:val="00210ECA"/>
    <w:rsid w:val="00221767"/>
    <w:rsid w:val="0022718C"/>
    <w:rsid w:val="002308EB"/>
    <w:rsid w:val="0023164E"/>
    <w:rsid w:val="00235A13"/>
    <w:rsid w:val="00237D0C"/>
    <w:rsid w:val="00240194"/>
    <w:rsid w:val="002402C7"/>
    <w:rsid w:val="00241EA4"/>
    <w:rsid w:val="00250F03"/>
    <w:rsid w:val="0025232A"/>
    <w:rsid w:val="0025454A"/>
    <w:rsid w:val="0025517A"/>
    <w:rsid w:val="0026223B"/>
    <w:rsid w:val="002645A7"/>
    <w:rsid w:val="00264A3D"/>
    <w:rsid w:val="00264E6C"/>
    <w:rsid w:val="00272898"/>
    <w:rsid w:val="00272F69"/>
    <w:rsid w:val="00276F54"/>
    <w:rsid w:val="00281E7D"/>
    <w:rsid w:val="002844F1"/>
    <w:rsid w:val="002907D6"/>
    <w:rsid w:val="00294079"/>
    <w:rsid w:val="002950CC"/>
    <w:rsid w:val="00296BEC"/>
    <w:rsid w:val="00297B04"/>
    <w:rsid w:val="002B16B3"/>
    <w:rsid w:val="002B30BF"/>
    <w:rsid w:val="002B31DF"/>
    <w:rsid w:val="002B64AB"/>
    <w:rsid w:val="002C067E"/>
    <w:rsid w:val="002C0F22"/>
    <w:rsid w:val="002C7F3D"/>
    <w:rsid w:val="002D105D"/>
    <w:rsid w:val="002D63A8"/>
    <w:rsid w:val="002E37F1"/>
    <w:rsid w:val="002E6CFD"/>
    <w:rsid w:val="002F3FF1"/>
    <w:rsid w:val="002F5152"/>
    <w:rsid w:val="002F568A"/>
    <w:rsid w:val="002F60DD"/>
    <w:rsid w:val="002F7F13"/>
    <w:rsid w:val="003028E0"/>
    <w:rsid w:val="00302AC4"/>
    <w:rsid w:val="0031105E"/>
    <w:rsid w:val="00314111"/>
    <w:rsid w:val="00314A7B"/>
    <w:rsid w:val="00321752"/>
    <w:rsid w:val="00324AE5"/>
    <w:rsid w:val="00327958"/>
    <w:rsid w:val="00333A47"/>
    <w:rsid w:val="003349F4"/>
    <w:rsid w:val="0034005F"/>
    <w:rsid w:val="00340AAE"/>
    <w:rsid w:val="00343BEB"/>
    <w:rsid w:val="003522F3"/>
    <w:rsid w:val="0035418E"/>
    <w:rsid w:val="00356FFC"/>
    <w:rsid w:val="00357D46"/>
    <w:rsid w:val="00360225"/>
    <w:rsid w:val="003679B2"/>
    <w:rsid w:val="00370B94"/>
    <w:rsid w:val="003718E0"/>
    <w:rsid w:val="00371EC8"/>
    <w:rsid w:val="00372A27"/>
    <w:rsid w:val="003751BB"/>
    <w:rsid w:val="00375CDB"/>
    <w:rsid w:val="00377CF0"/>
    <w:rsid w:val="00380ECC"/>
    <w:rsid w:val="003825E4"/>
    <w:rsid w:val="003849F6"/>
    <w:rsid w:val="003916B7"/>
    <w:rsid w:val="0039365B"/>
    <w:rsid w:val="003A5626"/>
    <w:rsid w:val="003A7414"/>
    <w:rsid w:val="003C1431"/>
    <w:rsid w:val="003C1BC9"/>
    <w:rsid w:val="003D42E3"/>
    <w:rsid w:val="003D6842"/>
    <w:rsid w:val="003E4096"/>
    <w:rsid w:val="003E50AD"/>
    <w:rsid w:val="003F143A"/>
    <w:rsid w:val="003F1B1D"/>
    <w:rsid w:val="003F727F"/>
    <w:rsid w:val="004036B0"/>
    <w:rsid w:val="00403941"/>
    <w:rsid w:val="00403CCE"/>
    <w:rsid w:val="00403FBE"/>
    <w:rsid w:val="00411D2B"/>
    <w:rsid w:val="00414A29"/>
    <w:rsid w:val="0041617B"/>
    <w:rsid w:val="004164CE"/>
    <w:rsid w:val="0042512A"/>
    <w:rsid w:val="0042635B"/>
    <w:rsid w:val="00427CC8"/>
    <w:rsid w:val="00430A48"/>
    <w:rsid w:val="004334B6"/>
    <w:rsid w:val="004414B3"/>
    <w:rsid w:val="00445FC0"/>
    <w:rsid w:val="00460565"/>
    <w:rsid w:val="00460981"/>
    <w:rsid w:val="00461933"/>
    <w:rsid w:val="00464705"/>
    <w:rsid w:val="00465994"/>
    <w:rsid w:val="004669BA"/>
    <w:rsid w:val="00470130"/>
    <w:rsid w:val="00470D0E"/>
    <w:rsid w:val="004717AA"/>
    <w:rsid w:val="00471D09"/>
    <w:rsid w:val="00475C8C"/>
    <w:rsid w:val="0047608C"/>
    <w:rsid w:val="004774A6"/>
    <w:rsid w:val="00482AC4"/>
    <w:rsid w:val="004848F7"/>
    <w:rsid w:val="00485531"/>
    <w:rsid w:val="00485ADB"/>
    <w:rsid w:val="004860FE"/>
    <w:rsid w:val="00491454"/>
    <w:rsid w:val="004931F6"/>
    <w:rsid w:val="004946DB"/>
    <w:rsid w:val="004962E7"/>
    <w:rsid w:val="004972BD"/>
    <w:rsid w:val="00497463"/>
    <w:rsid w:val="004A05E0"/>
    <w:rsid w:val="004A2C86"/>
    <w:rsid w:val="004B115C"/>
    <w:rsid w:val="004B45DB"/>
    <w:rsid w:val="004C3D29"/>
    <w:rsid w:val="004C63CD"/>
    <w:rsid w:val="004D10A6"/>
    <w:rsid w:val="004D615E"/>
    <w:rsid w:val="004E258F"/>
    <w:rsid w:val="004E3AF1"/>
    <w:rsid w:val="004E79E0"/>
    <w:rsid w:val="004F0579"/>
    <w:rsid w:val="004F1C79"/>
    <w:rsid w:val="004F36B5"/>
    <w:rsid w:val="004F3D79"/>
    <w:rsid w:val="004F4BEC"/>
    <w:rsid w:val="004F6C51"/>
    <w:rsid w:val="00500E59"/>
    <w:rsid w:val="005027C7"/>
    <w:rsid w:val="00503A30"/>
    <w:rsid w:val="00506806"/>
    <w:rsid w:val="00511758"/>
    <w:rsid w:val="00514158"/>
    <w:rsid w:val="005167FC"/>
    <w:rsid w:val="00516AAA"/>
    <w:rsid w:val="00520147"/>
    <w:rsid w:val="005202C0"/>
    <w:rsid w:val="00521F8D"/>
    <w:rsid w:val="00523448"/>
    <w:rsid w:val="005255C0"/>
    <w:rsid w:val="0052603E"/>
    <w:rsid w:val="005270D2"/>
    <w:rsid w:val="0053048B"/>
    <w:rsid w:val="0053146A"/>
    <w:rsid w:val="00534319"/>
    <w:rsid w:val="00534C27"/>
    <w:rsid w:val="00535BA2"/>
    <w:rsid w:val="00535DE2"/>
    <w:rsid w:val="00536A13"/>
    <w:rsid w:val="00540FB9"/>
    <w:rsid w:val="00541D7E"/>
    <w:rsid w:val="00543E46"/>
    <w:rsid w:val="0054400C"/>
    <w:rsid w:val="00544190"/>
    <w:rsid w:val="00551FF5"/>
    <w:rsid w:val="00554447"/>
    <w:rsid w:val="0055739B"/>
    <w:rsid w:val="00563712"/>
    <w:rsid w:val="00563A76"/>
    <w:rsid w:val="00563EB3"/>
    <w:rsid w:val="00566721"/>
    <w:rsid w:val="0057151E"/>
    <w:rsid w:val="0057427F"/>
    <w:rsid w:val="0057584A"/>
    <w:rsid w:val="00585A99"/>
    <w:rsid w:val="00591379"/>
    <w:rsid w:val="00593ADE"/>
    <w:rsid w:val="00596268"/>
    <w:rsid w:val="005A0D3A"/>
    <w:rsid w:val="005A5B41"/>
    <w:rsid w:val="005B2753"/>
    <w:rsid w:val="005B35E4"/>
    <w:rsid w:val="005B7CEA"/>
    <w:rsid w:val="005B7E25"/>
    <w:rsid w:val="005B7FA5"/>
    <w:rsid w:val="005C3C24"/>
    <w:rsid w:val="005C7CD7"/>
    <w:rsid w:val="005D0FE6"/>
    <w:rsid w:val="005D2930"/>
    <w:rsid w:val="005D3F89"/>
    <w:rsid w:val="005D46D0"/>
    <w:rsid w:val="005D729E"/>
    <w:rsid w:val="005D7C3D"/>
    <w:rsid w:val="005E053F"/>
    <w:rsid w:val="005E1C80"/>
    <w:rsid w:val="005E335B"/>
    <w:rsid w:val="005F3DFF"/>
    <w:rsid w:val="005F560E"/>
    <w:rsid w:val="005F732C"/>
    <w:rsid w:val="005F7824"/>
    <w:rsid w:val="00600351"/>
    <w:rsid w:val="00603D2E"/>
    <w:rsid w:val="00615C0C"/>
    <w:rsid w:val="00615FD5"/>
    <w:rsid w:val="00616575"/>
    <w:rsid w:val="0062386B"/>
    <w:rsid w:val="006240E4"/>
    <w:rsid w:val="00626ED8"/>
    <w:rsid w:val="006300ED"/>
    <w:rsid w:val="0063021C"/>
    <w:rsid w:val="00630DDE"/>
    <w:rsid w:val="00645214"/>
    <w:rsid w:val="00646D1B"/>
    <w:rsid w:val="00647C88"/>
    <w:rsid w:val="0065624C"/>
    <w:rsid w:val="0065719B"/>
    <w:rsid w:val="006628B4"/>
    <w:rsid w:val="00664535"/>
    <w:rsid w:val="0067223F"/>
    <w:rsid w:val="00675BE6"/>
    <w:rsid w:val="0067602B"/>
    <w:rsid w:val="0067614C"/>
    <w:rsid w:val="00676B88"/>
    <w:rsid w:val="00687AC2"/>
    <w:rsid w:val="00687E91"/>
    <w:rsid w:val="00691274"/>
    <w:rsid w:val="00692F6D"/>
    <w:rsid w:val="006939BC"/>
    <w:rsid w:val="0069740C"/>
    <w:rsid w:val="00697A17"/>
    <w:rsid w:val="00697F28"/>
    <w:rsid w:val="006A2059"/>
    <w:rsid w:val="006A3030"/>
    <w:rsid w:val="006A57FE"/>
    <w:rsid w:val="006A5D80"/>
    <w:rsid w:val="006A6B3A"/>
    <w:rsid w:val="006A7C2B"/>
    <w:rsid w:val="006B1E42"/>
    <w:rsid w:val="006B4762"/>
    <w:rsid w:val="006B6338"/>
    <w:rsid w:val="006B787E"/>
    <w:rsid w:val="006C1635"/>
    <w:rsid w:val="006C1EA8"/>
    <w:rsid w:val="006C350E"/>
    <w:rsid w:val="006C3C19"/>
    <w:rsid w:val="006C4AED"/>
    <w:rsid w:val="006C512B"/>
    <w:rsid w:val="006C5300"/>
    <w:rsid w:val="006C5DDE"/>
    <w:rsid w:val="006C6668"/>
    <w:rsid w:val="006D4611"/>
    <w:rsid w:val="006D7605"/>
    <w:rsid w:val="006D7777"/>
    <w:rsid w:val="006E00E7"/>
    <w:rsid w:val="006E036E"/>
    <w:rsid w:val="006F198A"/>
    <w:rsid w:val="006F4C63"/>
    <w:rsid w:val="006F4F9F"/>
    <w:rsid w:val="006F6E84"/>
    <w:rsid w:val="00703242"/>
    <w:rsid w:val="00703E23"/>
    <w:rsid w:val="007071DA"/>
    <w:rsid w:val="00711FE9"/>
    <w:rsid w:val="007160AE"/>
    <w:rsid w:val="00722649"/>
    <w:rsid w:val="00722C15"/>
    <w:rsid w:val="007247BF"/>
    <w:rsid w:val="00730831"/>
    <w:rsid w:val="00731402"/>
    <w:rsid w:val="00731EEF"/>
    <w:rsid w:val="007321F8"/>
    <w:rsid w:val="0074207B"/>
    <w:rsid w:val="007432C9"/>
    <w:rsid w:val="00744206"/>
    <w:rsid w:val="00745D74"/>
    <w:rsid w:val="007517BF"/>
    <w:rsid w:val="0075277E"/>
    <w:rsid w:val="007542FE"/>
    <w:rsid w:val="00756B7F"/>
    <w:rsid w:val="00760AE6"/>
    <w:rsid w:val="00761523"/>
    <w:rsid w:val="00761EA8"/>
    <w:rsid w:val="007628ED"/>
    <w:rsid w:val="007674F7"/>
    <w:rsid w:val="00767786"/>
    <w:rsid w:val="00771D41"/>
    <w:rsid w:val="007724FA"/>
    <w:rsid w:val="00772753"/>
    <w:rsid w:val="00780B58"/>
    <w:rsid w:val="0078134D"/>
    <w:rsid w:val="00782597"/>
    <w:rsid w:val="00783A8F"/>
    <w:rsid w:val="007862F9"/>
    <w:rsid w:val="00786453"/>
    <w:rsid w:val="0078767A"/>
    <w:rsid w:val="007934EB"/>
    <w:rsid w:val="007A1BFF"/>
    <w:rsid w:val="007A6298"/>
    <w:rsid w:val="007B0293"/>
    <w:rsid w:val="007B1DD6"/>
    <w:rsid w:val="007B2475"/>
    <w:rsid w:val="007B4EE1"/>
    <w:rsid w:val="007B5E20"/>
    <w:rsid w:val="007B64C9"/>
    <w:rsid w:val="007C6D37"/>
    <w:rsid w:val="007C788C"/>
    <w:rsid w:val="007D5557"/>
    <w:rsid w:val="007E0B29"/>
    <w:rsid w:val="007F296F"/>
    <w:rsid w:val="007F683B"/>
    <w:rsid w:val="008006C6"/>
    <w:rsid w:val="00800FFC"/>
    <w:rsid w:val="00806D2F"/>
    <w:rsid w:val="0082229E"/>
    <w:rsid w:val="00822F83"/>
    <w:rsid w:val="00833047"/>
    <w:rsid w:val="008332F4"/>
    <w:rsid w:val="0083332F"/>
    <w:rsid w:val="00833E7D"/>
    <w:rsid w:val="00834705"/>
    <w:rsid w:val="00836838"/>
    <w:rsid w:val="00840A9E"/>
    <w:rsid w:val="00841ABD"/>
    <w:rsid w:val="00841B0E"/>
    <w:rsid w:val="00842EDB"/>
    <w:rsid w:val="0084345A"/>
    <w:rsid w:val="00845594"/>
    <w:rsid w:val="00845D10"/>
    <w:rsid w:val="00846A09"/>
    <w:rsid w:val="00851A20"/>
    <w:rsid w:val="00857499"/>
    <w:rsid w:val="00865917"/>
    <w:rsid w:val="008714BD"/>
    <w:rsid w:val="00872372"/>
    <w:rsid w:val="00875E5D"/>
    <w:rsid w:val="00880827"/>
    <w:rsid w:val="00881B3C"/>
    <w:rsid w:val="008823E4"/>
    <w:rsid w:val="00883A51"/>
    <w:rsid w:val="00883DAD"/>
    <w:rsid w:val="008938EB"/>
    <w:rsid w:val="00897C77"/>
    <w:rsid w:val="008A3718"/>
    <w:rsid w:val="008B2951"/>
    <w:rsid w:val="008C1611"/>
    <w:rsid w:val="008C320C"/>
    <w:rsid w:val="008C4AF8"/>
    <w:rsid w:val="008C58C8"/>
    <w:rsid w:val="008D108F"/>
    <w:rsid w:val="008D2313"/>
    <w:rsid w:val="008D49BE"/>
    <w:rsid w:val="008D58C5"/>
    <w:rsid w:val="008E7D75"/>
    <w:rsid w:val="008F204D"/>
    <w:rsid w:val="008F2EF1"/>
    <w:rsid w:val="008F31F3"/>
    <w:rsid w:val="008F501C"/>
    <w:rsid w:val="00913907"/>
    <w:rsid w:val="00915481"/>
    <w:rsid w:val="00915CED"/>
    <w:rsid w:val="00916C3E"/>
    <w:rsid w:val="00917A07"/>
    <w:rsid w:val="00920B5D"/>
    <w:rsid w:val="00921F1A"/>
    <w:rsid w:val="009261C3"/>
    <w:rsid w:val="00926A87"/>
    <w:rsid w:val="009343BE"/>
    <w:rsid w:val="009447AE"/>
    <w:rsid w:val="00946BC9"/>
    <w:rsid w:val="00957B1E"/>
    <w:rsid w:val="009627C4"/>
    <w:rsid w:val="00962997"/>
    <w:rsid w:val="009637F6"/>
    <w:rsid w:val="0096433E"/>
    <w:rsid w:val="009661C0"/>
    <w:rsid w:val="0097241F"/>
    <w:rsid w:val="009747B3"/>
    <w:rsid w:val="00975E72"/>
    <w:rsid w:val="009775A9"/>
    <w:rsid w:val="0098008E"/>
    <w:rsid w:val="00980342"/>
    <w:rsid w:val="0098070C"/>
    <w:rsid w:val="0098367B"/>
    <w:rsid w:val="009836A7"/>
    <w:rsid w:val="00984109"/>
    <w:rsid w:val="00995F86"/>
    <w:rsid w:val="009A0A4F"/>
    <w:rsid w:val="009A2A36"/>
    <w:rsid w:val="009A3C29"/>
    <w:rsid w:val="009A41E2"/>
    <w:rsid w:val="009A50F9"/>
    <w:rsid w:val="009B308F"/>
    <w:rsid w:val="009B787B"/>
    <w:rsid w:val="009C2B6E"/>
    <w:rsid w:val="009C65B4"/>
    <w:rsid w:val="009D4337"/>
    <w:rsid w:val="009D729B"/>
    <w:rsid w:val="009E03B2"/>
    <w:rsid w:val="009E26DD"/>
    <w:rsid w:val="009E4C4F"/>
    <w:rsid w:val="009E7000"/>
    <w:rsid w:val="009F0852"/>
    <w:rsid w:val="009F1695"/>
    <w:rsid w:val="009F1E29"/>
    <w:rsid w:val="009F3F9D"/>
    <w:rsid w:val="009F68DD"/>
    <w:rsid w:val="00A001FE"/>
    <w:rsid w:val="00A04A92"/>
    <w:rsid w:val="00A066E4"/>
    <w:rsid w:val="00A07002"/>
    <w:rsid w:val="00A150FE"/>
    <w:rsid w:val="00A1618C"/>
    <w:rsid w:val="00A20666"/>
    <w:rsid w:val="00A2190B"/>
    <w:rsid w:val="00A2192F"/>
    <w:rsid w:val="00A244B8"/>
    <w:rsid w:val="00A24C33"/>
    <w:rsid w:val="00A260D9"/>
    <w:rsid w:val="00A32082"/>
    <w:rsid w:val="00A36B99"/>
    <w:rsid w:val="00A402C4"/>
    <w:rsid w:val="00A40C53"/>
    <w:rsid w:val="00A44958"/>
    <w:rsid w:val="00A47140"/>
    <w:rsid w:val="00A520CD"/>
    <w:rsid w:val="00A535B3"/>
    <w:rsid w:val="00A55435"/>
    <w:rsid w:val="00A57E4E"/>
    <w:rsid w:val="00A60326"/>
    <w:rsid w:val="00A61052"/>
    <w:rsid w:val="00A651CD"/>
    <w:rsid w:val="00A76B3A"/>
    <w:rsid w:val="00A805C0"/>
    <w:rsid w:val="00A819D4"/>
    <w:rsid w:val="00A85197"/>
    <w:rsid w:val="00A92644"/>
    <w:rsid w:val="00AA4C10"/>
    <w:rsid w:val="00AA5C84"/>
    <w:rsid w:val="00AA612E"/>
    <w:rsid w:val="00AA6B60"/>
    <w:rsid w:val="00AB1089"/>
    <w:rsid w:val="00AB4E03"/>
    <w:rsid w:val="00AB558E"/>
    <w:rsid w:val="00AB6C0A"/>
    <w:rsid w:val="00AC0898"/>
    <w:rsid w:val="00AC2B9E"/>
    <w:rsid w:val="00AC3D55"/>
    <w:rsid w:val="00AC3F75"/>
    <w:rsid w:val="00AC5B66"/>
    <w:rsid w:val="00AD1CEF"/>
    <w:rsid w:val="00AD7541"/>
    <w:rsid w:val="00AE0D21"/>
    <w:rsid w:val="00AE1F83"/>
    <w:rsid w:val="00AE4ED0"/>
    <w:rsid w:val="00AE6CEA"/>
    <w:rsid w:val="00AF19DE"/>
    <w:rsid w:val="00AF2E0F"/>
    <w:rsid w:val="00AF37C8"/>
    <w:rsid w:val="00AF53FE"/>
    <w:rsid w:val="00AF6835"/>
    <w:rsid w:val="00AF6A30"/>
    <w:rsid w:val="00B01BA0"/>
    <w:rsid w:val="00B02572"/>
    <w:rsid w:val="00B04ABC"/>
    <w:rsid w:val="00B05A79"/>
    <w:rsid w:val="00B073FE"/>
    <w:rsid w:val="00B1235A"/>
    <w:rsid w:val="00B129E3"/>
    <w:rsid w:val="00B13CA3"/>
    <w:rsid w:val="00B16DA7"/>
    <w:rsid w:val="00B17D95"/>
    <w:rsid w:val="00B22D5F"/>
    <w:rsid w:val="00B25497"/>
    <w:rsid w:val="00B26557"/>
    <w:rsid w:val="00B32760"/>
    <w:rsid w:val="00B35B4E"/>
    <w:rsid w:val="00B376AA"/>
    <w:rsid w:val="00B37AF9"/>
    <w:rsid w:val="00B4008D"/>
    <w:rsid w:val="00B41563"/>
    <w:rsid w:val="00B4539D"/>
    <w:rsid w:val="00B47507"/>
    <w:rsid w:val="00B50194"/>
    <w:rsid w:val="00B51345"/>
    <w:rsid w:val="00B515DA"/>
    <w:rsid w:val="00B545DF"/>
    <w:rsid w:val="00B70EFD"/>
    <w:rsid w:val="00B73236"/>
    <w:rsid w:val="00B74673"/>
    <w:rsid w:val="00B77F6C"/>
    <w:rsid w:val="00B93CDF"/>
    <w:rsid w:val="00BA0AA1"/>
    <w:rsid w:val="00BA15D5"/>
    <w:rsid w:val="00BA1616"/>
    <w:rsid w:val="00BA1CBA"/>
    <w:rsid w:val="00BA52FD"/>
    <w:rsid w:val="00BA6213"/>
    <w:rsid w:val="00BA68AD"/>
    <w:rsid w:val="00BB3EC2"/>
    <w:rsid w:val="00BC1513"/>
    <w:rsid w:val="00BC6A52"/>
    <w:rsid w:val="00BC7D7B"/>
    <w:rsid w:val="00BD5B4A"/>
    <w:rsid w:val="00BD6A41"/>
    <w:rsid w:val="00BD6D5E"/>
    <w:rsid w:val="00BE02B9"/>
    <w:rsid w:val="00BE6DC9"/>
    <w:rsid w:val="00BF024A"/>
    <w:rsid w:val="00BF5551"/>
    <w:rsid w:val="00BF7823"/>
    <w:rsid w:val="00C01565"/>
    <w:rsid w:val="00C019FF"/>
    <w:rsid w:val="00C0232E"/>
    <w:rsid w:val="00C031E8"/>
    <w:rsid w:val="00C10D64"/>
    <w:rsid w:val="00C1180C"/>
    <w:rsid w:val="00C120F7"/>
    <w:rsid w:val="00C12928"/>
    <w:rsid w:val="00C13F38"/>
    <w:rsid w:val="00C17EFD"/>
    <w:rsid w:val="00C22967"/>
    <w:rsid w:val="00C241E2"/>
    <w:rsid w:val="00C307C3"/>
    <w:rsid w:val="00C313D6"/>
    <w:rsid w:val="00C35C1C"/>
    <w:rsid w:val="00C367D6"/>
    <w:rsid w:val="00C43B18"/>
    <w:rsid w:val="00C44ACF"/>
    <w:rsid w:val="00C45ABC"/>
    <w:rsid w:val="00C4712A"/>
    <w:rsid w:val="00C4772B"/>
    <w:rsid w:val="00C54EB4"/>
    <w:rsid w:val="00C55562"/>
    <w:rsid w:val="00C55802"/>
    <w:rsid w:val="00C57CFD"/>
    <w:rsid w:val="00C61293"/>
    <w:rsid w:val="00C614C0"/>
    <w:rsid w:val="00C63C17"/>
    <w:rsid w:val="00C654F8"/>
    <w:rsid w:val="00C65A1C"/>
    <w:rsid w:val="00C729D9"/>
    <w:rsid w:val="00C73B56"/>
    <w:rsid w:val="00C75EDE"/>
    <w:rsid w:val="00C7637D"/>
    <w:rsid w:val="00C808EE"/>
    <w:rsid w:val="00C814C1"/>
    <w:rsid w:val="00C817DE"/>
    <w:rsid w:val="00C87B67"/>
    <w:rsid w:val="00C90AC4"/>
    <w:rsid w:val="00C91812"/>
    <w:rsid w:val="00C93885"/>
    <w:rsid w:val="00C94619"/>
    <w:rsid w:val="00C94A82"/>
    <w:rsid w:val="00CA5F9B"/>
    <w:rsid w:val="00CA6952"/>
    <w:rsid w:val="00CA7CF3"/>
    <w:rsid w:val="00CB71ED"/>
    <w:rsid w:val="00CB77A9"/>
    <w:rsid w:val="00CC12EC"/>
    <w:rsid w:val="00CC50D7"/>
    <w:rsid w:val="00CD16F7"/>
    <w:rsid w:val="00CD2B46"/>
    <w:rsid w:val="00CD370D"/>
    <w:rsid w:val="00CD63D0"/>
    <w:rsid w:val="00CE0DAE"/>
    <w:rsid w:val="00CE2C94"/>
    <w:rsid w:val="00CE2EA5"/>
    <w:rsid w:val="00CE7C1E"/>
    <w:rsid w:val="00CF4524"/>
    <w:rsid w:val="00CF5618"/>
    <w:rsid w:val="00D00030"/>
    <w:rsid w:val="00D0079A"/>
    <w:rsid w:val="00D032D6"/>
    <w:rsid w:val="00D04363"/>
    <w:rsid w:val="00D1326D"/>
    <w:rsid w:val="00D204DD"/>
    <w:rsid w:val="00D21F59"/>
    <w:rsid w:val="00D272D3"/>
    <w:rsid w:val="00D320B0"/>
    <w:rsid w:val="00D32215"/>
    <w:rsid w:val="00D3222D"/>
    <w:rsid w:val="00D3315D"/>
    <w:rsid w:val="00D400BC"/>
    <w:rsid w:val="00D407D4"/>
    <w:rsid w:val="00D408F5"/>
    <w:rsid w:val="00D46E29"/>
    <w:rsid w:val="00D547D0"/>
    <w:rsid w:val="00D56798"/>
    <w:rsid w:val="00D578BB"/>
    <w:rsid w:val="00D65C38"/>
    <w:rsid w:val="00D65CA7"/>
    <w:rsid w:val="00D71D7A"/>
    <w:rsid w:val="00D72CF4"/>
    <w:rsid w:val="00D731AB"/>
    <w:rsid w:val="00D758E8"/>
    <w:rsid w:val="00D76E14"/>
    <w:rsid w:val="00D81BDD"/>
    <w:rsid w:val="00D84AA1"/>
    <w:rsid w:val="00D86AD2"/>
    <w:rsid w:val="00D92800"/>
    <w:rsid w:val="00D930A1"/>
    <w:rsid w:val="00D946C2"/>
    <w:rsid w:val="00DA0F18"/>
    <w:rsid w:val="00DA43C6"/>
    <w:rsid w:val="00DA50E9"/>
    <w:rsid w:val="00DA6B3F"/>
    <w:rsid w:val="00DA7123"/>
    <w:rsid w:val="00DA76C8"/>
    <w:rsid w:val="00DB0D69"/>
    <w:rsid w:val="00DB1067"/>
    <w:rsid w:val="00DB1E7C"/>
    <w:rsid w:val="00DB35B3"/>
    <w:rsid w:val="00DB3B75"/>
    <w:rsid w:val="00DB4A17"/>
    <w:rsid w:val="00DB4D13"/>
    <w:rsid w:val="00DB513B"/>
    <w:rsid w:val="00DC21BA"/>
    <w:rsid w:val="00DC5340"/>
    <w:rsid w:val="00DD2CDA"/>
    <w:rsid w:val="00DD6CC3"/>
    <w:rsid w:val="00DE47C8"/>
    <w:rsid w:val="00DF1072"/>
    <w:rsid w:val="00DF1273"/>
    <w:rsid w:val="00DF46CC"/>
    <w:rsid w:val="00DF6DF7"/>
    <w:rsid w:val="00E0351B"/>
    <w:rsid w:val="00E05BA8"/>
    <w:rsid w:val="00E06FD4"/>
    <w:rsid w:val="00E07343"/>
    <w:rsid w:val="00E1279D"/>
    <w:rsid w:val="00E12BBB"/>
    <w:rsid w:val="00E1528F"/>
    <w:rsid w:val="00E1580E"/>
    <w:rsid w:val="00E1723E"/>
    <w:rsid w:val="00E20BB0"/>
    <w:rsid w:val="00E21054"/>
    <w:rsid w:val="00E238F6"/>
    <w:rsid w:val="00E30A05"/>
    <w:rsid w:val="00E30BF7"/>
    <w:rsid w:val="00E3225E"/>
    <w:rsid w:val="00E34128"/>
    <w:rsid w:val="00E41C0F"/>
    <w:rsid w:val="00E45220"/>
    <w:rsid w:val="00E46880"/>
    <w:rsid w:val="00E503E4"/>
    <w:rsid w:val="00E5268C"/>
    <w:rsid w:val="00E53DD6"/>
    <w:rsid w:val="00E545D3"/>
    <w:rsid w:val="00E56399"/>
    <w:rsid w:val="00E568E3"/>
    <w:rsid w:val="00E573A8"/>
    <w:rsid w:val="00E609E3"/>
    <w:rsid w:val="00E6537B"/>
    <w:rsid w:val="00E658B9"/>
    <w:rsid w:val="00E65D18"/>
    <w:rsid w:val="00E71921"/>
    <w:rsid w:val="00E72DF1"/>
    <w:rsid w:val="00E7684D"/>
    <w:rsid w:val="00E82DDD"/>
    <w:rsid w:val="00E839EA"/>
    <w:rsid w:val="00E9148F"/>
    <w:rsid w:val="00E94AF4"/>
    <w:rsid w:val="00EA01B0"/>
    <w:rsid w:val="00EA3AC5"/>
    <w:rsid w:val="00EB11BB"/>
    <w:rsid w:val="00EB1872"/>
    <w:rsid w:val="00EB500E"/>
    <w:rsid w:val="00EC0607"/>
    <w:rsid w:val="00EC2427"/>
    <w:rsid w:val="00EC2919"/>
    <w:rsid w:val="00EC4C70"/>
    <w:rsid w:val="00EC72A0"/>
    <w:rsid w:val="00ED2355"/>
    <w:rsid w:val="00ED2C68"/>
    <w:rsid w:val="00EE0744"/>
    <w:rsid w:val="00EE206F"/>
    <w:rsid w:val="00EE2D85"/>
    <w:rsid w:val="00EF0617"/>
    <w:rsid w:val="00EF3D27"/>
    <w:rsid w:val="00EF7710"/>
    <w:rsid w:val="00EF7BAB"/>
    <w:rsid w:val="00F0130E"/>
    <w:rsid w:val="00F0134B"/>
    <w:rsid w:val="00F021FB"/>
    <w:rsid w:val="00F0329B"/>
    <w:rsid w:val="00F0330C"/>
    <w:rsid w:val="00F03FF0"/>
    <w:rsid w:val="00F04788"/>
    <w:rsid w:val="00F05DAC"/>
    <w:rsid w:val="00F06910"/>
    <w:rsid w:val="00F16370"/>
    <w:rsid w:val="00F20357"/>
    <w:rsid w:val="00F27109"/>
    <w:rsid w:val="00F27E13"/>
    <w:rsid w:val="00F34F99"/>
    <w:rsid w:val="00F3581E"/>
    <w:rsid w:val="00F400BA"/>
    <w:rsid w:val="00F43AEF"/>
    <w:rsid w:val="00F43ECE"/>
    <w:rsid w:val="00F44ABA"/>
    <w:rsid w:val="00F4632A"/>
    <w:rsid w:val="00F46A60"/>
    <w:rsid w:val="00F53C14"/>
    <w:rsid w:val="00F5515F"/>
    <w:rsid w:val="00F608BC"/>
    <w:rsid w:val="00F625E3"/>
    <w:rsid w:val="00F65860"/>
    <w:rsid w:val="00F67B9E"/>
    <w:rsid w:val="00F70E1F"/>
    <w:rsid w:val="00F754E8"/>
    <w:rsid w:val="00F76DB9"/>
    <w:rsid w:val="00F76ED7"/>
    <w:rsid w:val="00F8008A"/>
    <w:rsid w:val="00F830BB"/>
    <w:rsid w:val="00F840E6"/>
    <w:rsid w:val="00F8413F"/>
    <w:rsid w:val="00F8449F"/>
    <w:rsid w:val="00F859D7"/>
    <w:rsid w:val="00F86664"/>
    <w:rsid w:val="00F871A4"/>
    <w:rsid w:val="00F933F1"/>
    <w:rsid w:val="00F95078"/>
    <w:rsid w:val="00FA0FA9"/>
    <w:rsid w:val="00FA0FBD"/>
    <w:rsid w:val="00FA1B01"/>
    <w:rsid w:val="00FA3C5D"/>
    <w:rsid w:val="00FA4B39"/>
    <w:rsid w:val="00FA67BD"/>
    <w:rsid w:val="00FA7679"/>
    <w:rsid w:val="00FB043E"/>
    <w:rsid w:val="00FB2830"/>
    <w:rsid w:val="00FC297E"/>
    <w:rsid w:val="00FC2B5A"/>
    <w:rsid w:val="00FC52EE"/>
    <w:rsid w:val="00FC7517"/>
    <w:rsid w:val="00FC7EF6"/>
    <w:rsid w:val="00FF120A"/>
    <w:rsid w:val="00FF31C8"/>
    <w:rsid w:val="00FF5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264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3315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934EB"/>
    <w:rPr>
      <w:rFonts w:ascii="Tahoma" w:hAnsi="Tahoma" w:cs="Tahoma"/>
      <w:sz w:val="16"/>
      <w:szCs w:val="16"/>
    </w:rPr>
  </w:style>
  <w:style w:type="character" w:customStyle="1" w:styleId="a4">
    <w:name w:val="Гипертекстовая ссылка"/>
    <w:basedOn w:val="a0"/>
    <w:uiPriority w:val="99"/>
    <w:rsid w:val="00E41C0F"/>
    <w:rPr>
      <w:rFonts w:cs="Times New Roman"/>
      <w:color w:val="008000"/>
    </w:rPr>
  </w:style>
  <w:style w:type="character" w:customStyle="1" w:styleId="10">
    <w:name w:val="Заголовок 1 Знак"/>
    <w:basedOn w:val="a0"/>
    <w:link w:val="1"/>
    <w:uiPriority w:val="99"/>
    <w:rsid w:val="00D3315D"/>
    <w:rPr>
      <w:rFonts w:ascii="Arial" w:eastAsia="Times New Roman" w:hAnsi="Arial" w:cs="Arial"/>
      <w:b/>
      <w:bCs/>
      <w:color w:val="000080"/>
      <w:sz w:val="24"/>
      <w:szCs w:val="24"/>
    </w:rPr>
  </w:style>
  <w:style w:type="paragraph" w:customStyle="1" w:styleId="ConsPlusNormal">
    <w:name w:val="ConsPlusNormal"/>
    <w:rsid w:val="00D331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No Spacing"/>
    <w:uiPriority w:val="1"/>
    <w:qFormat/>
    <w:rsid w:val="00D3315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6">
    <w:name w:val="List Paragraph"/>
    <w:basedOn w:val="a"/>
    <w:uiPriority w:val="34"/>
    <w:qFormat/>
    <w:rsid w:val="00D3315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header"/>
    <w:basedOn w:val="a"/>
    <w:link w:val="a8"/>
    <w:rsid w:val="00F3581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F3581E"/>
    <w:rPr>
      <w:sz w:val="24"/>
      <w:szCs w:val="24"/>
    </w:rPr>
  </w:style>
  <w:style w:type="paragraph" w:styleId="a9">
    <w:name w:val="footer"/>
    <w:basedOn w:val="a"/>
    <w:link w:val="aa"/>
    <w:uiPriority w:val="99"/>
    <w:rsid w:val="00F3581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81E"/>
    <w:rPr>
      <w:sz w:val="24"/>
      <w:szCs w:val="24"/>
    </w:rPr>
  </w:style>
  <w:style w:type="paragraph" w:customStyle="1" w:styleId="ConsPlusNonformat">
    <w:name w:val="ConsPlusNonformat"/>
    <w:uiPriority w:val="99"/>
    <w:rsid w:val="00BF78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b">
    <w:name w:val="Table Grid"/>
    <w:basedOn w:val="a1"/>
    <w:rsid w:val="00FA0FA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4">
    <w:name w:val="Style4"/>
    <w:basedOn w:val="a"/>
    <w:uiPriority w:val="99"/>
    <w:rsid w:val="00520147"/>
    <w:pPr>
      <w:widowControl w:val="0"/>
      <w:autoSpaceDE w:val="0"/>
      <w:autoSpaceDN w:val="0"/>
      <w:adjustRightInd w:val="0"/>
      <w:spacing w:line="468" w:lineRule="exact"/>
      <w:ind w:firstLine="706"/>
      <w:jc w:val="both"/>
    </w:pPr>
  </w:style>
  <w:style w:type="character" w:customStyle="1" w:styleId="FontStyle12">
    <w:name w:val="Font Style12"/>
    <w:basedOn w:val="a0"/>
    <w:uiPriority w:val="99"/>
    <w:rsid w:val="00520147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18550D"/>
    <w:pPr>
      <w:widowControl w:val="0"/>
      <w:autoSpaceDE w:val="0"/>
      <w:autoSpaceDN w:val="0"/>
      <w:adjustRightInd w:val="0"/>
      <w:spacing w:line="466" w:lineRule="exact"/>
      <w:ind w:firstLine="725"/>
      <w:jc w:val="both"/>
    </w:pPr>
  </w:style>
  <w:style w:type="paragraph" w:customStyle="1" w:styleId="Style8">
    <w:name w:val="Style8"/>
    <w:basedOn w:val="a"/>
    <w:uiPriority w:val="99"/>
    <w:rsid w:val="00A150FE"/>
    <w:pPr>
      <w:widowControl w:val="0"/>
      <w:autoSpaceDE w:val="0"/>
      <w:autoSpaceDN w:val="0"/>
      <w:adjustRightInd w:val="0"/>
      <w:spacing w:line="475" w:lineRule="exact"/>
      <w:ind w:hanging="353"/>
    </w:pPr>
  </w:style>
  <w:style w:type="paragraph" w:styleId="ac">
    <w:name w:val="Body Text"/>
    <w:basedOn w:val="a"/>
    <w:link w:val="ad"/>
    <w:unhideWhenUsed/>
    <w:rsid w:val="00F840E6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 Знак"/>
    <w:basedOn w:val="a0"/>
    <w:link w:val="ac"/>
    <w:rsid w:val="00F840E6"/>
    <w:rPr>
      <w:rFonts w:ascii="Calibri" w:eastAsia="Calibri" w:hAnsi="Calibri"/>
      <w:sz w:val="22"/>
      <w:szCs w:val="22"/>
      <w:lang w:eastAsia="en-US"/>
    </w:rPr>
  </w:style>
  <w:style w:type="character" w:styleId="ae">
    <w:name w:val="Hyperlink"/>
    <w:basedOn w:val="a0"/>
    <w:uiPriority w:val="99"/>
    <w:rsid w:val="007247BF"/>
    <w:rPr>
      <w:color w:val="0000FF" w:themeColor="hyperlink"/>
      <w:u w:val="single"/>
    </w:rPr>
  </w:style>
  <w:style w:type="paragraph" w:customStyle="1" w:styleId="-11">
    <w:name w:val="Цветной список - Акцент 11"/>
    <w:basedOn w:val="a"/>
    <w:uiPriority w:val="34"/>
    <w:qFormat/>
    <w:rsid w:val="00744206"/>
    <w:pPr>
      <w:ind w:left="720"/>
      <w:contextualSpacing/>
    </w:pPr>
  </w:style>
  <w:style w:type="character" w:customStyle="1" w:styleId="FontStyle14">
    <w:name w:val="Font Style14"/>
    <w:basedOn w:val="a0"/>
    <w:uiPriority w:val="99"/>
    <w:rsid w:val="00F400BA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6">
    <w:name w:val="Style6"/>
    <w:basedOn w:val="a"/>
    <w:uiPriority w:val="99"/>
    <w:rsid w:val="00F400BA"/>
    <w:pPr>
      <w:widowControl w:val="0"/>
      <w:autoSpaceDE w:val="0"/>
      <w:autoSpaceDN w:val="0"/>
      <w:adjustRightInd w:val="0"/>
      <w:spacing w:line="485" w:lineRule="exact"/>
      <w:ind w:firstLine="542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1563C-DF20-46DB-937D-0899F3FC4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1866</Words>
  <Characters>10637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12479</CharactersWithSpaces>
  <SharedDoc>false</SharedDoc>
  <HLinks>
    <vt:vector size="36" baseType="variant">
      <vt:variant>
        <vt:i4>5439490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Par24</vt:lpwstr>
      </vt:variant>
      <vt:variant>
        <vt:i4>3080288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consultantplus://offline/ref=C8B357DB4F1348199E00D0D2065BF7B71BBF00C8817889F246CB83895E4FDBAFA4FE3E0EE1C9E025E4h7I</vt:lpwstr>
      </vt:variant>
      <vt:variant>
        <vt:lpwstr/>
      </vt:variant>
      <vt:variant>
        <vt:i4>6684722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Par106</vt:lpwstr>
      </vt:variant>
      <vt:variant>
        <vt:i4>5832706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Par8</vt:lpwstr>
      </vt:variant>
      <vt:variant>
        <vt:i4>5373957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consultantplus://offline/ref=AB116149A8FD430FAE1913FCBA1981930A239791AFFB790CCFA8D32FF8670D24BA7B85D6D5704E999B8F73w1kAK</vt:lpwstr>
      </vt:variant>
      <vt:variant>
        <vt:lpwstr/>
      </vt:variant>
      <vt:variant>
        <vt:i4>1572896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sub_124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Якушенко</dc:creator>
  <cp:lastModifiedBy>Гридина Светлана Ивановна</cp:lastModifiedBy>
  <cp:revision>16</cp:revision>
  <cp:lastPrinted>2024-10-21T13:43:00Z</cp:lastPrinted>
  <dcterms:created xsi:type="dcterms:W3CDTF">2020-06-09T07:43:00Z</dcterms:created>
  <dcterms:modified xsi:type="dcterms:W3CDTF">2024-10-21T13:44:00Z</dcterms:modified>
</cp:coreProperties>
</file>