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E6" w:rsidRDefault="005810E6">
      <w:pPr>
        <w:pStyle w:val="25"/>
        <w:shd w:val="clear" w:color="auto" w:fill="auto"/>
        <w:ind w:left="4980"/>
      </w:pPr>
    </w:p>
    <w:p w:rsidR="005810E6" w:rsidRDefault="005810E6">
      <w:pPr>
        <w:pStyle w:val="25"/>
        <w:shd w:val="clear" w:color="auto" w:fill="auto"/>
        <w:ind w:left="4980"/>
      </w:pPr>
    </w:p>
    <w:p w:rsidR="005810E6" w:rsidRDefault="005810E6" w:rsidP="005810E6">
      <w:pPr>
        <w:pStyle w:val="2"/>
        <w:spacing w:before="0" w:after="0"/>
        <w:jc w:val="center"/>
        <w:rPr>
          <w:rFonts w:ascii="Times New Roman" w:hAnsi="Times New Roman"/>
          <w:b w:val="0"/>
          <w:i w:val="0"/>
          <w:lang w:val="ru-RU"/>
        </w:rPr>
      </w:pPr>
      <w:r>
        <w:rPr>
          <w:rFonts w:ascii="Times New Roman" w:hAnsi="Times New Roman"/>
          <w:i w:val="0"/>
          <w:lang w:val="ru-RU"/>
        </w:rPr>
        <w:t xml:space="preserve">                                                                                                                </w:t>
      </w:r>
      <w:r>
        <w:rPr>
          <w:rFonts w:ascii="Times New Roman" w:hAnsi="Times New Roman"/>
          <w:b w:val="0"/>
          <w:i w:val="0"/>
          <w:lang w:val="ru-RU"/>
        </w:rPr>
        <w:t>ПРОЕКТ</w:t>
      </w:r>
    </w:p>
    <w:p w:rsidR="005810E6" w:rsidRDefault="005810E6" w:rsidP="005810E6">
      <w:pPr>
        <w:pStyle w:val="2"/>
        <w:spacing w:before="0" w:after="0"/>
        <w:rPr>
          <w:rFonts w:ascii="Times New Roman" w:hAnsi="Times New Roman"/>
          <w:i w:val="0"/>
          <w:lang w:val="ru-RU"/>
        </w:rPr>
      </w:pPr>
    </w:p>
    <w:p w:rsidR="005810E6" w:rsidRDefault="005810E6" w:rsidP="005810E6">
      <w:pPr>
        <w:pStyle w:val="2"/>
        <w:spacing w:before="0" w:after="0"/>
        <w:jc w:val="center"/>
        <w:rPr>
          <w:rFonts w:ascii="Times New Roman" w:hAnsi="Times New Roman"/>
          <w:i w:val="0"/>
          <w:lang w:val="ru-RU"/>
        </w:rPr>
      </w:pPr>
      <w:r>
        <w:rPr>
          <w:rFonts w:ascii="Times New Roman" w:hAnsi="Times New Roman"/>
          <w:i w:val="0"/>
          <w:lang w:val="ru-RU"/>
        </w:rPr>
        <w:t xml:space="preserve">СОВЕТ НАРОДНЫХ ДЕПУТАТОВ </w:t>
      </w:r>
    </w:p>
    <w:p w:rsidR="005810E6" w:rsidRDefault="005810E6" w:rsidP="005810E6">
      <w:pPr>
        <w:pStyle w:val="2"/>
        <w:spacing w:before="0" w:after="0"/>
        <w:jc w:val="center"/>
        <w:rPr>
          <w:rFonts w:ascii="Times New Roman" w:hAnsi="Times New Roman"/>
          <w:i w:val="0"/>
          <w:lang w:val="ru-RU"/>
        </w:rPr>
      </w:pPr>
      <w:r>
        <w:rPr>
          <w:rFonts w:ascii="Times New Roman" w:hAnsi="Times New Roman"/>
          <w:i w:val="0"/>
          <w:lang w:val="ru-RU"/>
        </w:rPr>
        <w:t xml:space="preserve">ВЕРХНЕМАМОНСКОГО МУНИЦИПАЛЬНОГО РАЙОНА </w:t>
      </w:r>
    </w:p>
    <w:p w:rsidR="005810E6" w:rsidRDefault="005810E6" w:rsidP="005810E6">
      <w:pPr>
        <w:pStyle w:val="2"/>
        <w:spacing w:before="0" w:after="0"/>
        <w:jc w:val="center"/>
        <w:rPr>
          <w:rFonts w:ascii="Times New Roman" w:hAnsi="Times New Roman"/>
          <w:i w:val="0"/>
          <w:lang w:val="ru-RU"/>
        </w:rPr>
      </w:pPr>
      <w:r>
        <w:rPr>
          <w:rFonts w:ascii="Times New Roman" w:hAnsi="Times New Roman"/>
          <w:i w:val="0"/>
          <w:lang w:val="ru-RU"/>
        </w:rPr>
        <w:t>ВОРОНЕЖСКОЙ ОБЛАСТИ</w:t>
      </w:r>
    </w:p>
    <w:p w:rsidR="005810E6" w:rsidRDefault="005810E6" w:rsidP="005810E6">
      <w:pPr>
        <w:pStyle w:val="2"/>
        <w:spacing w:before="0" w:after="0"/>
        <w:jc w:val="center"/>
        <w:rPr>
          <w:rFonts w:ascii="Times New Roman" w:hAnsi="Times New Roman"/>
          <w:i w:val="0"/>
          <w:lang w:val="ru-RU"/>
        </w:rPr>
      </w:pPr>
    </w:p>
    <w:p w:rsidR="005810E6" w:rsidRDefault="005810E6" w:rsidP="005810E6">
      <w:pPr>
        <w:pStyle w:val="2"/>
        <w:spacing w:before="0" w:after="0"/>
        <w:jc w:val="center"/>
        <w:rPr>
          <w:rFonts w:ascii="Times New Roman" w:hAnsi="Times New Roman"/>
          <w:i w:val="0"/>
          <w:lang w:val="ru-RU"/>
        </w:rPr>
      </w:pPr>
      <w:r>
        <w:rPr>
          <w:rFonts w:ascii="Times New Roman" w:hAnsi="Times New Roman"/>
          <w:i w:val="0"/>
          <w:lang w:val="ru-RU"/>
        </w:rPr>
        <w:t>РЕШЕНИЕ</w:t>
      </w:r>
    </w:p>
    <w:p w:rsidR="005810E6" w:rsidRDefault="005810E6" w:rsidP="005810E6">
      <w:pPr>
        <w:pStyle w:val="2"/>
        <w:rPr>
          <w:rFonts w:ascii="Times New Roman" w:hAnsi="Times New Roman" w:cs="Times New Roman"/>
          <w:b w:val="0"/>
          <w:i w:val="0"/>
          <w:u w:val="single"/>
          <w:lang w:val="ru-RU"/>
        </w:rPr>
      </w:pPr>
      <w:r>
        <w:rPr>
          <w:rFonts w:ascii="Times New Roman" w:hAnsi="Times New Roman" w:cs="Times New Roman"/>
          <w:b w:val="0"/>
          <w:i w:val="0"/>
          <w:u w:val="single"/>
          <w:lang w:val="ru-RU"/>
        </w:rPr>
        <w:t>от                    №</w:t>
      </w:r>
    </w:p>
    <w:p w:rsidR="005810E6" w:rsidRDefault="005810E6" w:rsidP="005810E6">
      <w:pPr>
        <w:rPr>
          <w:rFonts w:ascii="Times New Roman" w:hAnsi="Times New Roman" w:cs="Times New Roman"/>
          <w:sz w:val="28"/>
          <w:szCs w:val="28"/>
          <w:lang w:eastAsia="ar-SA"/>
        </w:rPr>
      </w:pPr>
      <w:proofErr w:type="spellStart"/>
      <w:r>
        <w:rPr>
          <w:rFonts w:ascii="Times New Roman" w:hAnsi="Times New Roman"/>
          <w:sz w:val="28"/>
          <w:szCs w:val="28"/>
          <w:lang w:eastAsia="ar-SA"/>
        </w:rPr>
        <w:t>с</w:t>
      </w:r>
      <w:proofErr w:type="gramStart"/>
      <w:r>
        <w:rPr>
          <w:rFonts w:ascii="Times New Roman" w:hAnsi="Times New Roman"/>
          <w:sz w:val="28"/>
          <w:szCs w:val="28"/>
          <w:lang w:eastAsia="ar-SA"/>
        </w:rPr>
        <w:t>.В</w:t>
      </w:r>
      <w:proofErr w:type="gramEnd"/>
      <w:r>
        <w:rPr>
          <w:rFonts w:ascii="Times New Roman" w:hAnsi="Times New Roman"/>
          <w:sz w:val="28"/>
          <w:szCs w:val="28"/>
          <w:lang w:eastAsia="ar-SA"/>
        </w:rPr>
        <w:t>ерхний</w:t>
      </w:r>
      <w:proofErr w:type="spellEnd"/>
      <w:r>
        <w:rPr>
          <w:rFonts w:ascii="Times New Roman" w:hAnsi="Times New Roman"/>
          <w:sz w:val="28"/>
          <w:szCs w:val="28"/>
          <w:lang w:eastAsia="ar-SA"/>
        </w:rPr>
        <w:t xml:space="preserve"> Мамон</w:t>
      </w:r>
    </w:p>
    <w:p w:rsidR="005810E6" w:rsidRDefault="005810E6" w:rsidP="005810E6">
      <w:pPr>
        <w:autoSpaceDE w:val="0"/>
        <w:autoSpaceDN w:val="0"/>
        <w:adjustRightInd w:val="0"/>
        <w:rPr>
          <w:rFonts w:ascii="Times New Roman" w:hAnsi="Times New Roman"/>
          <w:bCs/>
          <w:sz w:val="28"/>
          <w:szCs w:val="28"/>
        </w:rPr>
      </w:pPr>
    </w:p>
    <w:p w:rsidR="005810E6" w:rsidRDefault="005810E6" w:rsidP="005810E6">
      <w:pPr>
        <w:autoSpaceDE w:val="0"/>
        <w:autoSpaceDN w:val="0"/>
        <w:adjustRightInd w:val="0"/>
        <w:rPr>
          <w:rFonts w:ascii="Times New Roman" w:hAnsi="Times New Roman"/>
          <w:bCs/>
          <w:sz w:val="28"/>
          <w:szCs w:val="28"/>
        </w:rPr>
      </w:pPr>
      <w:r>
        <w:rPr>
          <w:rFonts w:ascii="Times New Roman" w:hAnsi="Times New Roman"/>
          <w:bCs/>
          <w:sz w:val="28"/>
          <w:szCs w:val="28"/>
        </w:rPr>
        <w:t>Об утверждении местных нормативов</w:t>
      </w:r>
    </w:p>
    <w:p w:rsidR="005810E6" w:rsidRDefault="005810E6" w:rsidP="005810E6">
      <w:pPr>
        <w:autoSpaceDE w:val="0"/>
        <w:autoSpaceDN w:val="0"/>
        <w:adjustRightInd w:val="0"/>
        <w:rPr>
          <w:rFonts w:ascii="Times New Roman" w:hAnsi="Times New Roman"/>
          <w:bCs/>
          <w:sz w:val="28"/>
          <w:szCs w:val="28"/>
        </w:rPr>
      </w:pPr>
      <w:r>
        <w:rPr>
          <w:rFonts w:ascii="Times New Roman" w:hAnsi="Times New Roman"/>
          <w:bCs/>
          <w:sz w:val="28"/>
          <w:szCs w:val="28"/>
        </w:rPr>
        <w:t xml:space="preserve">градостроительного проектирования </w:t>
      </w:r>
    </w:p>
    <w:p w:rsidR="005810E6" w:rsidRDefault="005810E6" w:rsidP="005810E6">
      <w:pPr>
        <w:autoSpaceDE w:val="0"/>
        <w:autoSpaceDN w:val="0"/>
        <w:adjustRightInd w:val="0"/>
        <w:rPr>
          <w:rFonts w:ascii="Times New Roman" w:hAnsi="Times New Roman"/>
          <w:bCs/>
          <w:sz w:val="28"/>
          <w:szCs w:val="28"/>
        </w:rPr>
      </w:pPr>
      <w:proofErr w:type="spellStart"/>
      <w:r>
        <w:rPr>
          <w:rFonts w:ascii="Times New Roman" w:hAnsi="Times New Roman"/>
          <w:bCs/>
          <w:sz w:val="28"/>
          <w:szCs w:val="28"/>
        </w:rPr>
        <w:t>Верхнемамонского</w:t>
      </w:r>
      <w:proofErr w:type="spellEnd"/>
      <w:r>
        <w:rPr>
          <w:rFonts w:ascii="Times New Roman" w:hAnsi="Times New Roman"/>
          <w:bCs/>
          <w:sz w:val="28"/>
          <w:szCs w:val="28"/>
        </w:rPr>
        <w:t xml:space="preserve"> муниципального района </w:t>
      </w:r>
    </w:p>
    <w:p w:rsidR="005810E6" w:rsidRDefault="005810E6" w:rsidP="005810E6">
      <w:pPr>
        <w:autoSpaceDE w:val="0"/>
        <w:autoSpaceDN w:val="0"/>
        <w:adjustRightInd w:val="0"/>
        <w:rPr>
          <w:rFonts w:ascii="Times New Roman" w:hAnsi="Times New Roman"/>
          <w:bCs/>
          <w:sz w:val="28"/>
          <w:szCs w:val="28"/>
        </w:rPr>
      </w:pPr>
      <w:r>
        <w:rPr>
          <w:rFonts w:ascii="Times New Roman" w:hAnsi="Times New Roman"/>
          <w:bCs/>
          <w:sz w:val="28"/>
          <w:szCs w:val="28"/>
        </w:rPr>
        <w:t>Воронежской области</w:t>
      </w:r>
    </w:p>
    <w:p w:rsidR="005810E6" w:rsidRDefault="005810E6" w:rsidP="005810E6">
      <w:pPr>
        <w:autoSpaceDE w:val="0"/>
        <w:autoSpaceDN w:val="0"/>
        <w:adjustRightInd w:val="0"/>
        <w:rPr>
          <w:rFonts w:ascii="Arial" w:hAnsi="Arial" w:cs="Calibri"/>
          <w:sz w:val="26"/>
        </w:rPr>
      </w:pPr>
    </w:p>
    <w:p w:rsidR="005810E6" w:rsidRDefault="005810E6" w:rsidP="0067652F">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9" w:history="1">
        <w:r w:rsidRPr="0067652F">
          <w:rPr>
            <w:rStyle w:val="a3"/>
            <w:rFonts w:ascii="Times New Roman" w:hAnsi="Times New Roman"/>
            <w:color w:val="auto"/>
            <w:sz w:val="28"/>
            <w:szCs w:val="28"/>
            <w:u w:val="none"/>
          </w:rPr>
          <w:t>Законом</w:t>
        </w:r>
      </w:hyperlink>
      <w:r>
        <w:t xml:space="preserve"> </w:t>
      </w:r>
      <w:r>
        <w:rPr>
          <w:rFonts w:ascii="Times New Roman" w:hAnsi="Times New Roman"/>
          <w:sz w:val="28"/>
          <w:szCs w:val="28"/>
        </w:rPr>
        <w:t xml:space="preserve">Воронежской области от 07.07.2006 г. № 61-ОЗ «О регулировании градостроительной деятельности в Воронежской области»,  Уставом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Воронежской области, в целях  обеспечения благоприятных условий</w:t>
      </w:r>
      <w:r w:rsidR="0067652F">
        <w:rPr>
          <w:rFonts w:ascii="Times New Roman" w:hAnsi="Times New Roman"/>
          <w:sz w:val="28"/>
          <w:szCs w:val="28"/>
        </w:rPr>
        <w:t xml:space="preserve"> жизнедеятельности человека, доступности </w:t>
      </w:r>
      <w:r>
        <w:rPr>
          <w:rFonts w:ascii="Times New Roman" w:hAnsi="Times New Roman"/>
          <w:sz w:val="28"/>
          <w:szCs w:val="28"/>
        </w:rPr>
        <w:t xml:space="preserve"> объектов </w:t>
      </w:r>
      <w:r w:rsidR="0067652F">
        <w:rPr>
          <w:rFonts w:ascii="Times New Roman" w:hAnsi="Times New Roman"/>
          <w:sz w:val="28"/>
          <w:szCs w:val="28"/>
        </w:rPr>
        <w:t xml:space="preserve">социального и коммунально-бытового назначения </w:t>
      </w:r>
      <w:r>
        <w:rPr>
          <w:rFonts w:ascii="Times New Roman" w:hAnsi="Times New Roman"/>
          <w:sz w:val="28"/>
          <w:szCs w:val="28"/>
        </w:rPr>
        <w:t xml:space="preserve">для населения, </w:t>
      </w:r>
      <w:r w:rsidR="0067652F">
        <w:rPr>
          <w:rFonts w:ascii="Times New Roman" w:hAnsi="Times New Roman"/>
          <w:sz w:val="28"/>
          <w:szCs w:val="28"/>
        </w:rPr>
        <w:t xml:space="preserve">обеспечения </w:t>
      </w:r>
      <w:r>
        <w:rPr>
          <w:rFonts w:ascii="Times New Roman" w:hAnsi="Times New Roman"/>
          <w:sz w:val="28"/>
          <w:szCs w:val="28"/>
        </w:rPr>
        <w:t>объектами инженерной инфраструкт</w:t>
      </w:r>
      <w:r w:rsidR="0067652F">
        <w:rPr>
          <w:rFonts w:ascii="Times New Roman" w:hAnsi="Times New Roman"/>
          <w:sz w:val="28"/>
          <w:szCs w:val="28"/>
        </w:rPr>
        <w:t>уры</w:t>
      </w:r>
      <w:r>
        <w:rPr>
          <w:rFonts w:ascii="Times New Roman" w:hAnsi="Times New Roman"/>
          <w:sz w:val="28"/>
          <w:szCs w:val="28"/>
        </w:rPr>
        <w:t xml:space="preserve"> </w:t>
      </w:r>
      <w:r w:rsidR="0067652F">
        <w:rPr>
          <w:rFonts w:ascii="Times New Roman" w:hAnsi="Times New Roman"/>
          <w:sz w:val="28"/>
          <w:szCs w:val="28"/>
        </w:rPr>
        <w:t xml:space="preserve">и благоустройства территории </w:t>
      </w:r>
      <w:r>
        <w:rPr>
          <w:rFonts w:ascii="Times New Roman" w:hAnsi="Times New Roman"/>
          <w:sz w:val="28"/>
          <w:szCs w:val="28"/>
        </w:rPr>
        <w:t xml:space="preserve">Совет народных депутатов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w:t>
      </w:r>
    </w:p>
    <w:p w:rsidR="005810E6" w:rsidRDefault="005810E6" w:rsidP="005810E6">
      <w:pPr>
        <w:autoSpaceDE w:val="0"/>
        <w:autoSpaceDN w:val="0"/>
        <w:adjustRightInd w:val="0"/>
        <w:ind w:firstLine="709"/>
        <w:rPr>
          <w:rFonts w:ascii="Times New Roman" w:hAnsi="Times New Roman"/>
          <w:sz w:val="28"/>
          <w:szCs w:val="28"/>
        </w:rPr>
      </w:pPr>
    </w:p>
    <w:p w:rsidR="005810E6" w:rsidRDefault="005810E6" w:rsidP="005810E6">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РЕШИЛ:</w:t>
      </w:r>
    </w:p>
    <w:p w:rsidR="005810E6" w:rsidRDefault="005810E6" w:rsidP="0067652F">
      <w:pPr>
        <w:snapToGrid w:val="0"/>
        <w:jc w:val="both"/>
        <w:rPr>
          <w:rFonts w:ascii="Times New Roman" w:hAnsi="Times New Roman"/>
          <w:sz w:val="28"/>
          <w:szCs w:val="28"/>
        </w:rPr>
      </w:pPr>
      <w:r>
        <w:rPr>
          <w:rFonts w:ascii="Times New Roman" w:hAnsi="Times New Roman"/>
          <w:sz w:val="28"/>
          <w:szCs w:val="28"/>
        </w:rPr>
        <w:t>1. Утвердить</w:t>
      </w:r>
      <w:r>
        <w:rPr>
          <w:rFonts w:ascii="Times New Roman" w:hAnsi="Times New Roman"/>
          <w:bCs/>
          <w:sz w:val="28"/>
          <w:szCs w:val="28"/>
        </w:rPr>
        <w:t xml:space="preserve"> местные нормативы градостроительного проектирования  </w:t>
      </w:r>
      <w:proofErr w:type="spellStart"/>
      <w:r>
        <w:rPr>
          <w:rFonts w:ascii="Times New Roman" w:hAnsi="Times New Roman"/>
          <w:bCs/>
          <w:sz w:val="28"/>
          <w:szCs w:val="28"/>
        </w:rPr>
        <w:t>Верхнемамонского</w:t>
      </w:r>
      <w:proofErr w:type="spellEnd"/>
      <w:r>
        <w:rPr>
          <w:rFonts w:ascii="Times New Roman" w:hAnsi="Times New Roman"/>
          <w:bCs/>
          <w:sz w:val="28"/>
          <w:szCs w:val="28"/>
        </w:rPr>
        <w:t xml:space="preserve"> муниципального района Воронежской области согласно приложению</w:t>
      </w:r>
      <w:r>
        <w:rPr>
          <w:rFonts w:ascii="Times New Roman" w:hAnsi="Times New Roman"/>
          <w:sz w:val="28"/>
          <w:szCs w:val="28"/>
        </w:rPr>
        <w:t>.</w:t>
      </w:r>
    </w:p>
    <w:p w:rsidR="005810E6" w:rsidRDefault="005810E6" w:rsidP="0067652F">
      <w:pPr>
        <w:snapToGrid w:val="0"/>
        <w:jc w:val="both"/>
        <w:rPr>
          <w:rFonts w:ascii="Times New Roman" w:hAnsi="Times New Roman"/>
          <w:sz w:val="28"/>
          <w:szCs w:val="28"/>
        </w:rPr>
      </w:pPr>
    </w:p>
    <w:p w:rsidR="005810E6" w:rsidRDefault="005810E6" w:rsidP="0067652F">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Решение Совета народных депутатов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Воронежской области от 25.12.2014г. № 49 считать утратившим силу.</w:t>
      </w:r>
    </w:p>
    <w:p w:rsidR="005810E6" w:rsidRDefault="005810E6" w:rsidP="0067652F">
      <w:pPr>
        <w:autoSpaceDE w:val="0"/>
        <w:autoSpaceDN w:val="0"/>
        <w:adjustRightInd w:val="0"/>
        <w:jc w:val="both"/>
        <w:rPr>
          <w:rFonts w:ascii="Times New Roman" w:hAnsi="Times New Roman"/>
          <w:sz w:val="28"/>
          <w:szCs w:val="28"/>
        </w:rPr>
      </w:pPr>
    </w:p>
    <w:p w:rsidR="005810E6" w:rsidRDefault="005810E6" w:rsidP="0067652F">
      <w:pPr>
        <w:autoSpaceDE w:val="0"/>
        <w:autoSpaceDN w:val="0"/>
        <w:adjustRightInd w:val="0"/>
        <w:jc w:val="both"/>
        <w:rPr>
          <w:rFonts w:ascii="Times New Roman" w:hAnsi="Times New Roman"/>
          <w:sz w:val="28"/>
          <w:szCs w:val="28"/>
        </w:rPr>
      </w:pPr>
      <w:r>
        <w:rPr>
          <w:rFonts w:ascii="Times New Roman" w:hAnsi="Times New Roman"/>
          <w:sz w:val="28"/>
          <w:szCs w:val="28"/>
        </w:rPr>
        <w:t>3. Настоящее решение вступает в силу с момента официального опубликования.</w:t>
      </w:r>
    </w:p>
    <w:p w:rsidR="005810E6" w:rsidRDefault="005810E6" w:rsidP="0067652F">
      <w:pPr>
        <w:autoSpaceDE w:val="0"/>
        <w:autoSpaceDN w:val="0"/>
        <w:adjustRightInd w:val="0"/>
        <w:jc w:val="both"/>
        <w:rPr>
          <w:rFonts w:ascii="Times New Roman" w:hAnsi="Times New Roman"/>
          <w:sz w:val="28"/>
          <w:szCs w:val="28"/>
        </w:rPr>
      </w:pPr>
    </w:p>
    <w:p w:rsidR="005810E6" w:rsidRDefault="005810E6" w:rsidP="005810E6">
      <w:pPr>
        <w:autoSpaceDE w:val="0"/>
        <w:autoSpaceDN w:val="0"/>
        <w:adjustRightInd w:val="0"/>
        <w:rPr>
          <w:rFonts w:ascii="Times New Roman" w:hAnsi="Times New Roman"/>
          <w:sz w:val="28"/>
          <w:szCs w:val="28"/>
        </w:rPr>
      </w:pPr>
    </w:p>
    <w:p w:rsidR="005810E6" w:rsidRDefault="005810E6" w:rsidP="005810E6">
      <w:pPr>
        <w:autoSpaceDE w:val="0"/>
        <w:autoSpaceDN w:val="0"/>
        <w:adjustRightInd w:val="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Верхнемамонского</w:t>
      </w:r>
      <w:proofErr w:type="spellEnd"/>
    </w:p>
    <w:p w:rsidR="005810E6" w:rsidRDefault="005810E6" w:rsidP="005810E6">
      <w:pPr>
        <w:autoSpaceDE w:val="0"/>
        <w:autoSpaceDN w:val="0"/>
        <w:adjustRightInd w:val="0"/>
        <w:rPr>
          <w:rFonts w:ascii="Times New Roman" w:hAnsi="Times New Roman"/>
          <w:sz w:val="28"/>
          <w:szCs w:val="28"/>
        </w:rPr>
      </w:pPr>
      <w:r>
        <w:rPr>
          <w:rFonts w:ascii="Times New Roman" w:hAnsi="Times New Roman"/>
          <w:sz w:val="28"/>
          <w:szCs w:val="28"/>
        </w:rPr>
        <w:t xml:space="preserve">муниципального района                                </w:t>
      </w:r>
      <w:r w:rsidR="009A30FD">
        <w:rPr>
          <w:rFonts w:ascii="Times New Roman" w:hAnsi="Times New Roman"/>
          <w:sz w:val="28"/>
          <w:szCs w:val="28"/>
        </w:rPr>
        <w:t xml:space="preserve">                       </w:t>
      </w:r>
      <w:proofErr w:type="spellStart"/>
      <w:r w:rsidR="009A30FD">
        <w:rPr>
          <w:rFonts w:ascii="Times New Roman" w:hAnsi="Times New Roman"/>
          <w:sz w:val="28"/>
          <w:szCs w:val="28"/>
        </w:rPr>
        <w:t>О.А.Михайлусов</w:t>
      </w:r>
      <w:proofErr w:type="spellEnd"/>
    </w:p>
    <w:p w:rsidR="005810E6" w:rsidRDefault="005810E6" w:rsidP="005810E6">
      <w:pPr>
        <w:autoSpaceDE w:val="0"/>
        <w:autoSpaceDN w:val="0"/>
        <w:adjustRightInd w:val="0"/>
        <w:rPr>
          <w:rFonts w:ascii="Times New Roman" w:hAnsi="Times New Roman"/>
          <w:sz w:val="28"/>
          <w:szCs w:val="28"/>
        </w:rPr>
      </w:pPr>
    </w:p>
    <w:p w:rsidR="005810E6" w:rsidRDefault="005810E6" w:rsidP="005810E6">
      <w:pPr>
        <w:autoSpaceDE w:val="0"/>
        <w:autoSpaceDN w:val="0"/>
        <w:adjustRightInd w:val="0"/>
        <w:rPr>
          <w:rFonts w:ascii="Times New Roman" w:hAnsi="Times New Roman"/>
          <w:sz w:val="28"/>
          <w:szCs w:val="28"/>
        </w:rPr>
      </w:pPr>
      <w:r>
        <w:rPr>
          <w:rFonts w:ascii="Times New Roman" w:hAnsi="Times New Roman"/>
          <w:sz w:val="28"/>
          <w:szCs w:val="28"/>
        </w:rPr>
        <w:t xml:space="preserve">Председатель Совета </w:t>
      </w:r>
      <w:proofErr w:type="gramStart"/>
      <w:r>
        <w:rPr>
          <w:rFonts w:ascii="Times New Roman" w:hAnsi="Times New Roman"/>
          <w:sz w:val="28"/>
          <w:szCs w:val="28"/>
        </w:rPr>
        <w:t>народных</w:t>
      </w:r>
      <w:proofErr w:type="gramEnd"/>
    </w:p>
    <w:p w:rsidR="005810E6" w:rsidRDefault="005810E6" w:rsidP="005810E6">
      <w:pPr>
        <w:autoSpaceDE w:val="0"/>
        <w:autoSpaceDN w:val="0"/>
        <w:adjustRightInd w:val="0"/>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p>
    <w:p w:rsidR="005810E6" w:rsidRDefault="005810E6" w:rsidP="005810E6">
      <w:pPr>
        <w:autoSpaceDE w:val="0"/>
        <w:autoSpaceDN w:val="0"/>
        <w:adjustRightInd w:val="0"/>
        <w:rPr>
          <w:rFonts w:ascii="Times New Roman" w:hAnsi="Times New Roman"/>
          <w:sz w:val="28"/>
          <w:szCs w:val="28"/>
        </w:rPr>
      </w:pPr>
      <w:r>
        <w:rPr>
          <w:rFonts w:ascii="Times New Roman" w:hAnsi="Times New Roman"/>
          <w:sz w:val="28"/>
          <w:szCs w:val="28"/>
        </w:rPr>
        <w:t xml:space="preserve">муниципального района                                     </w:t>
      </w:r>
      <w:r w:rsidR="009A30FD">
        <w:rPr>
          <w:rFonts w:ascii="Times New Roman" w:hAnsi="Times New Roman"/>
          <w:sz w:val="28"/>
          <w:szCs w:val="28"/>
        </w:rPr>
        <w:t xml:space="preserve">                  </w:t>
      </w:r>
      <w:proofErr w:type="spellStart"/>
      <w:r w:rsidR="009A30FD">
        <w:rPr>
          <w:rFonts w:ascii="Times New Roman" w:hAnsi="Times New Roman"/>
          <w:sz w:val="28"/>
          <w:szCs w:val="28"/>
        </w:rPr>
        <w:t>В.В.Сорокин</w:t>
      </w:r>
      <w:proofErr w:type="spellEnd"/>
    </w:p>
    <w:p w:rsidR="005810E6" w:rsidRDefault="005810E6">
      <w:pPr>
        <w:pStyle w:val="25"/>
        <w:shd w:val="clear" w:color="auto" w:fill="auto"/>
        <w:ind w:left="4980"/>
      </w:pPr>
    </w:p>
    <w:p w:rsidR="005810E6" w:rsidRDefault="005810E6">
      <w:pPr>
        <w:pStyle w:val="25"/>
        <w:shd w:val="clear" w:color="auto" w:fill="auto"/>
        <w:ind w:left="4980"/>
      </w:pPr>
    </w:p>
    <w:p w:rsidR="005810E6" w:rsidRDefault="005810E6">
      <w:pPr>
        <w:pStyle w:val="25"/>
        <w:shd w:val="clear" w:color="auto" w:fill="auto"/>
        <w:ind w:left="4980"/>
      </w:pPr>
    </w:p>
    <w:p w:rsidR="005810E6" w:rsidRDefault="005810E6">
      <w:pPr>
        <w:pStyle w:val="25"/>
        <w:shd w:val="clear" w:color="auto" w:fill="auto"/>
        <w:ind w:left="4980"/>
      </w:pPr>
    </w:p>
    <w:p w:rsidR="005810E6" w:rsidRDefault="005810E6">
      <w:pPr>
        <w:pStyle w:val="25"/>
        <w:shd w:val="clear" w:color="auto" w:fill="auto"/>
        <w:ind w:left="4980"/>
      </w:pPr>
    </w:p>
    <w:p w:rsidR="005810E6" w:rsidRDefault="005810E6">
      <w:pPr>
        <w:pStyle w:val="25"/>
        <w:shd w:val="clear" w:color="auto" w:fill="auto"/>
        <w:ind w:left="4980"/>
      </w:pPr>
    </w:p>
    <w:p w:rsidR="0089548D" w:rsidRDefault="008B6F6B">
      <w:pPr>
        <w:pStyle w:val="25"/>
        <w:shd w:val="clear" w:color="auto" w:fill="auto"/>
        <w:ind w:left="4980"/>
      </w:pPr>
      <w:r>
        <w:t>Приложение</w:t>
      </w:r>
    </w:p>
    <w:p w:rsidR="0089548D" w:rsidRDefault="008B6F6B">
      <w:pPr>
        <w:pStyle w:val="25"/>
        <w:shd w:val="clear" w:color="auto" w:fill="auto"/>
        <w:tabs>
          <w:tab w:val="left" w:pos="7817"/>
        </w:tabs>
        <w:ind w:left="4980" w:right="100"/>
      </w:pPr>
      <w:r>
        <w:t>к решению Сове</w:t>
      </w:r>
      <w:r w:rsidR="00134467">
        <w:t xml:space="preserve">та народных депутатов </w:t>
      </w:r>
      <w:proofErr w:type="spellStart"/>
      <w:r w:rsidR="00134467">
        <w:t>Верхнемамонского</w:t>
      </w:r>
      <w:proofErr w:type="spellEnd"/>
    </w:p>
    <w:p w:rsidR="0089548D" w:rsidRDefault="008B6F6B">
      <w:pPr>
        <w:pStyle w:val="25"/>
        <w:shd w:val="clear" w:color="auto" w:fill="auto"/>
        <w:tabs>
          <w:tab w:val="left" w:pos="8398"/>
        </w:tabs>
        <w:ind w:left="4980"/>
      </w:pPr>
      <w:r>
        <w:t>муниципального</w:t>
      </w:r>
      <w:r>
        <w:tab/>
        <w:t>района</w:t>
      </w:r>
    </w:p>
    <w:p w:rsidR="0089548D" w:rsidRDefault="008B6F6B">
      <w:pPr>
        <w:pStyle w:val="25"/>
        <w:shd w:val="clear" w:color="auto" w:fill="auto"/>
        <w:tabs>
          <w:tab w:val="left" w:pos="7673"/>
        </w:tabs>
        <w:ind w:left="4980"/>
      </w:pPr>
      <w:r>
        <w:t>Воронежской</w:t>
      </w:r>
      <w:r>
        <w:tab/>
        <w:t xml:space="preserve">области </w:t>
      </w:r>
      <w:proofErr w:type="gramStart"/>
      <w:r>
        <w:t>от</w:t>
      </w:r>
      <w:proofErr w:type="gramEnd"/>
    </w:p>
    <w:p w:rsidR="0089548D" w:rsidRDefault="00134467">
      <w:pPr>
        <w:pStyle w:val="25"/>
        <w:shd w:val="clear" w:color="auto" w:fill="auto"/>
        <w:spacing w:after="647"/>
        <w:ind w:left="4980"/>
      </w:pPr>
      <w:r>
        <w:t>_________ №____</w:t>
      </w:r>
    </w:p>
    <w:p w:rsidR="0089548D" w:rsidRDefault="008B6F6B">
      <w:pPr>
        <w:pStyle w:val="30"/>
        <w:shd w:val="clear" w:color="auto" w:fill="auto"/>
        <w:spacing w:before="0" w:after="518"/>
        <w:ind w:right="620"/>
      </w:pPr>
      <w:r>
        <w:t>МЕСТНЫЕ НОРМАТИВЫ градостроите</w:t>
      </w:r>
      <w:r w:rsidR="00134467">
        <w:t xml:space="preserve">льного проектирования </w:t>
      </w:r>
      <w:proofErr w:type="spellStart"/>
      <w:r w:rsidR="00134467">
        <w:t>Верхнемамонского</w:t>
      </w:r>
      <w:proofErr w:type="spellEnd"/>
      <w:r>
        <w:t xml:space="preserve"> муниципального района Воронежской области</w:t>
      </w:r>
    </w:p>
    <w:p w:rsidR="0089548D" w:rsidRDefault="008B6F6B">
      <w:pPr>
        <w:pStyle w:val="27"/>
        <w:framePr w:w="9336" w:wrap="notBeside" w:vAnchor="text" w:hAnchor="text" w:xAlign="center" w:y="1"/>
        <w:shd w:val="clear" w:color="auto" w:fill="auto"/>
        <w:spacing w:line="230" w:lineRule="exact"/>
      </w:pPr>
      <w:r>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6802"/>
        <w:gridCol w:w="816"/>
      </w:tblGrid>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 xml:space="preserve">№ </w:t>
            </w:r>
            <w:proofErr w:type="gramStart"/>
            <w:r>
              <w:rPr>
                <w:rStyle w:val="a7"/>
              </w:rPr>
              <w:t>п</w:t>
            </w:r>
            <w:proofErr w:type="gramEnd"/>
            <w:r>
              <w:rPr>
                <w:rStyle w:val="a7"/>
              </w:rPr>
              <w:t>/п</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Наименование</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Стр.</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I</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Основная часть</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2</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1</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Общие положения</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2</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2</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Термины и определения</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3</w:t>
            </w:r>
          </w:p>
        </w:tc>
      </w:tr>
      <w:tr w:rsidR="0089548D">
        <w:trPr>
          <w:trHeight w:hRule="exact" w:val="1114"/>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3</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74" w:lineRule="exact"/>
              <w:ind w:left="120"/>
              <w:jc w:val="left"/>
            </w:pPr>
            <w:r>
              <w:rPr>
                <w:rStyle w:val="1"/>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14</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right="360"/>
              <w:jc w:val="right"/>
            </w:pPr>
            <w:r>
              <w:rPr>
                <w:rStyle w:val="a7"/>
              </w:rPr>
              <w:t>3.1</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Транспортная инфраструктура</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14</w:t>
            </w:r>
          </w:p>
        </w:tc>
      </w:tr>
      <w:tr w:rsidR="0089548D">
        <w:trPr>
          <w:trHeight w:hRule="exact" w:val="403"/>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right="360"/>
              <w:jc w:val="right"/>
            </w:pPr>
            <w:r>
              <w:rPr>
                <w:rStyle w:val="a7"/>
              </w:rPr>
              <w:t>3.2</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Инженерная инфраструктура</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23</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right="360"/>
              <w:jc w:val="right"/>
            </w:pPr>
            <w:r>
              <w:rPr>
                <w:rStyle w:val="a7"/>
              </w:rPr>
              <w:t>3.3</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Социальная инфраструктура</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31</w:t>
            </w:r>
          </w:p>
        </w:tc>
      </w:tr>
      <w:tr w:rsidR="0089548D">
        <w:trPr>
          <w:trHeight w:hRule="exact" w:val="562"/>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4</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74" w:lineRule="exact"/>
              <w:ind w:left="120"/>
              <w:jc w:val="left"/>
            </w:pPr>
            <w:r>
              <w:rPr>
                <w:rStyle w:val="1"/>
              </w:rPr>
              <w:t>Требования к планировке и застройке территории поселения в связи с решением вопросов местного значения</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42</w:t>
            </w:r>
          </w:p>
        </w:tc>
      </w:tr>
      <w:tr w:rsidR="0089548D">
        <w:trPr>
          <w:trHeight w:hRule="exact" w:val="562"/>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II</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69" w:lineRule="exact"/>
              <w:ind w:left="120"/>
              <w:jc w:val="left"/>
            </w:pPr>
            <w:r>
              <w:rPr>
                <w:rStyle w:val="1"/>
              </w:rPr>
              <w:t>Материалы по обоснованию расчетных показателей, содержащихся в основной части</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60</w:t>
            </w:r>
          </w:p>
        </w:tc>
      </w:tr>
      <w:tr w:rsidR="0089548D">
        <w:trPr>
          <w:trHeight w:hRule="exact" w:val="562"/>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a7"/>
              </w:rPr>
              <w:t>III</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74" w:lineRule="exact"/>
              <w:ind w:left="120"/>
              <w:jc w:val="left"/>
            </w:pPr>
            <w:r>
              <w:rPr>
                <w:rStyle w:val="1"/>
              </w:rPr>
              <w:t>Правила и область применения расчетных показателей, содержащихся в основной части</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64</w:t>
            </w:r>
          </w:p>
        </w:tc>
      </w:tr>
      <w:tr w:rsidR="0089548D">
        <w:trPr>
          <w:trHeight w:hRule="exact" w:val="408"/>
          <w:jc w:val="center"/>
        </w:trPr>
        <w:tc>
          <w:tcPr>
            <w:tcW w:w="1718" w:type="dxa"/>
            <w:tcBorders>
              <w:top w:val="single" w:sz="4" w:space="0" w:color="auto"/>
              <w:left w:val="single" w:sz="4" w:space="0" w:color="auto"/>
            </w:tcBorders>
            <w:shd w:val="clear" w:color="auto" w:fill="FFFFFF"/>
          </w:tcPr>
          <w:p w:rsidR="0089548D" w:rsidRDefault="0089548D">
            <w:pPr>
              <w:framePr w:w="9336" w:wrap="notBeside" w:vAnchor="text" w:hAnchor="text" w:xAlign="center" w:y="1"/>
              <w:rPr>
                <w:sz w:val="10"/>
                <w:szCs w:val="10"/>
              </w:rPr>
            </w:pP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Приложения</w:t>
            </w:r>
          </w:p>
        </w:tc>
        <w:tc>
          <w:tcPr>
            <w:tcW w:w="816" w:type="dxa"/>
            <w:tcBorders>
              <w:top w:val="single" w:sz="4" w:space="0" w:color="auto"/>
              <w:left w:val="single" w:sz="4" w:space="0" w:color="auto"/>
              <w:right w:val="single" w:sz="4" w:space="0" w:color="auto"/>
            </w:tcBorders>
            <w:shd w:val="clear" w:color="auto" w:fill="FFFFFF"/>
          </w:tcPr>
          <w:p w:rsidR="0089548D" w:rsidRDefault="0089548D">
            <w:pPr>
              <w:framePr w:w="9336" w:wrap="notBeside" w:vAnchor="text" w:hAnchor="text" w:xAlign="center" w:y="1"/>
              <w:rPr>
                <w:sz w:val="10"/>
                <w:szCs w:val="10"/>
              </w:rPr>
            </w:pPr>
          </w:p>
        </w:tc>
      </w:tr>
      <w:tr w:rsidR="0089548D">
        <w:trPr>
          <w:trHeight w:hRule="exact" w:val="562"/>
          <w:jc w:val="center"/>
        </w:trPr>
        <w:tc>
          <w:tcPr>
            <w:tcW w:w="1718"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1</w:t>
            </w:r>
          </w:p>
        </w:tc>
        <w:tc>
          <w:tcPr>
            <w:tcW w:w="6802" w:type="dxa"/>
            <w:tcBorders>
              <w:top w:val="single" w:sz="4" w:space="0" w:color="auto"/>
              <w:left w:val="single" w:sz="4" w:space="0" w:color="auto"/>
            </w:tcBorders>
            <w:shd w:val="clear" w:color="auto" w:fill="FFFFFF"/>
          </w:tcPr>
          <w:p w:rsidR="0089548D" w:rsidRDefault="008B6F6B">
            <w:pPr>
              <w:pStyle w:val="31"/>
              <w:framePr w:w="9336" w:wrap="notBeside" w:vAnchor="text" w:hAnchor="text" w:xAlign="center" w:y="1"/>
              <w:shd w:val="clear" w:color="auto" w:fill="auto"/>
              <w:spacing w:line="274" w:lineRule="exact"/>
              <w:ind w:left="120"/>
              <w:jc w:val="left"/>
            </w:pPr>
            <w:r>
              <w:rPr>
                <w:rStyle w:val="1"/>
              </w:rPr>
              <w:t>Планировочные ограничения градостроительной деятельности. Зоны с особыми условиями использования территорий</w:t>
            </w:r>
          </w:p>
        </w:tc>
        <w:tc>
          <w:tcPr>
            <w:tcW w:w="816" w:type="dxa"/>
            <w:tcBorders>
              <w:top w:val="single" w:sz="4" w:space="0" w:color="auto"/>
              <w:left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66</w:t>
            </w:r>
          </w:p>
        </w:tc>
      </w:tr>
      <w:tr w:rsidR="0089548D">
        <w:trPr>
          <w:trHeight w:hRule="exact" w:val="418"/>
          <w:jc w:val="center"/>
        </w:trPr>
        <w:tc>
          <w:tcPr>
            <w:tcW w:w="1718" w:type="dxa"/>
            <w:tcBorders>
              <w:top w:val="single" w:sz="4" w:space="0" w:color="auto"/>
              <w:left w:val="single" w:sz="4" w:space="0" w:color="auto"/>
              <w:bottom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0"/>
              <w:jc w:val="left"/>
            </w:pPr>
            <w:r>
              <w:rPr>
                <w:rStyle w:val="a7"/>
              </w:rPr>
              <w:t>2</w:t>
            </w:r>
          </w:p>
        </w:tc>
        <w:tc>
          <w:tcPr>
            <w:tcW w:w="6802" w:type="dxa"/>
            <w:tcBorders>
              <w:top w:val="single" w:sz="4" w:space="0" w:color="auto"/>
              <w:left w:val="single" w:sz="4" w:space="0" w:color="auto"/>
              <w:bottom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ind w:left="120"/>
              <w:jc w:val="left"/>
            </w:pPr>
            <w:r>
              <w:rPr>
                <w:rStyle w:val="1"/>
              </w:rPr>
              <w:t>Перечень нормативных правовых актов и иных документов</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336" w:wrap="notBeside" w:vAnchor="text" w:hAnchor="text" w:xAlign="center" w:y="1"/>
              <w:shd w:val="clear" w:color="auto" w:fill="auto"/>
              <w:spacing w:line="230" w:lineRule="exact"/>
              <w:jc w:val="center"/>
            </w:pPr>
            <w:r>
              <w:rPr>
                <w:rStyle w:val="1"/>
              </w:rPr>
              <w:t>82</w:t>
            </w:r>
          </w:p>
        </w:tc>
      </w:tr>
    </w:tbl>
    <w:p w:rsidR="0089548D" w:rsidRDefault="0089548D">
      <w:pPr>
        <w:rPr>
          <w:sz w:val="2"/>
          <w:szCs w:val="2"/>
        </w:rPr>
      </w:pPr>
    </w:p>
    <w:p w:rsidR="0089548D" w:rsidRDefault="008B6F6B">
      <w:pPr>
        <w:pStyle w:val="30"/>
        <w:shd w:val="clear" w:color="auto" w:fill="auto"/>
        <w:spacing w:before="0" w:after="87" w:line="230" w:lineRule="exact"/>
      </w:pPr>
      <w:r>
        <w:t>I. ОСНОВНАЯ ЧАСТЬ.</w:t>
      </w:r>
    </w:p>
    <w:p w:rsidR="0089548D" w:rsidRDefault="008B6F6B">
      <w:pPr>
        <w:pStyle w:val="30"/>
        <w:numPr>
          <w:ilvl w:val="0"/>
          <w:numId w:val="1"/>
        </w:numPr>
        <w:shd w:val="clear" w:color="auto" w:fill="auto"/>
        <w:tabs>
          <w:tab w:val="left" w:pos="1110"/>
        </w:tabs>
        <w:spacing w:before="0" w:after="0"/>
        <w:ind w:left="20" w:firstLine="860"/>
        <w:jc w:val="both"/>
      </w:pPr>
      <w:r>
        <w:t>Общие положения.</w:t>
      </w:r>
    </w:p>
    <w:p w:rsidR="0089548D" w:rsidRDefault="008B6F6B">
      <w:pPr>
        <w:pStyle w:val="31"/>
        <w:numPr>
          <w:ilvl w:val="1"/>
          <w:numId w:val="1"/>
        </w:numPr>
        <w:shd w:val="clear" w:color="auto" w:fill="auto"/>
        <w:tabs>
          <w:tab w:val="left" w:pos="1465"/>
        </w:tabs>
        <w:ind w:left="20" w:right="20" w:firstLine="860"/>
      </w:pPr>
      <w:r>
        <w:t>Местные нормативы градостроите</w:t>
      </w:r>
      <w:r w:rsidR="00134467">
        <w:t xml:space="preserve">льного проектирования </w:t>
      </w:r>
      <w:proofErr w:type="spellStart"/>
      <w:r w:rsidR="00134467">
        <w:t>Верхнемамонского</w:t>
      </w:r>
      <w:proofErr w:type="spellEnd"/>
      <w:r w:rsidR="00134467">
        <w:t xml:space="preserve"> </w:t>
      </w:r>
      <w:r>
        <w:t xml:space="preserve">муниципального района Воронежской области (далее - МНГП) разработаны в целях </w:t>
      </w:r>
      <w:proofErr w:type="gramStart"/>
      <w:r>
        <w:t>реализации полномочий органов местного самоуправления муниципального образования</w:t>
      </w:r>
      <w:proofErr w:type="gramEnd"/>
      <w:r>
        <w:t xml:space="preserve"> в сфере градостроительной деятельности для решения комплекса задач качественного улучшения условий жизнедеятельности человека, обеспечения устойчивого развития территории.</w:t>
      </w:r>
    </w:p>
    <w:p w:rsidR="0089548D" w:rsidRDefault="008B6F6B">
      <w:pPr>
        <w:pStyle w:val="31"/>
        <w:numPr>
          <w:ilvl w:val="1"/>
          <w:numId w:val="1"/>
        </w:numPr>
        <w:shd w:val="clear" w:color="auto" w:fill="auto"/>
        <w:tabs>
          <w:tab w:val="left" w:pos="1431"/>
        </w:tabs>
        <w:ind w:left="20" w:right="20" w:firstLine="860"/>
      </w:pPr>
      <w:r>
        <w:t xml:space="preserve">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 и направлены на конкретизацию и дополнение норм действующего федерального и регионального </w:t>
      </w:r>
      <w:r>
        <w:lastRenderedPageBreak/>
        <w:t>законодательства в сфере градостроительной деятельности.</w:t>
      </w:r>
    </w:p>
    <w:p w:rsidR="0089548D" w:rsidRDefault="008B6F6B">
      <w:pPr>
        <w:pStyle w:val="31"/>
        <w:numPr>
          <w:ilvl w:val="1"/>
          <w:numId w:val="1"/>
        </w:numPr>
        <w:shd w:val="clear" w:color="auto" w:fill="auto"/>
        <w:tabs>
          <w:tab w:val="left" w:pos="1426"/>
        </w:tabs>
        <w:ind w:left="20" w:right="20" w:firstLine="860"/>
      </w:pPr>
      <w:r>
        <w:t>МНГП разработаны с учетом социально-демографического состава и плотности населения муниципального образования, планов и программ социально</w:t>
      </w:r>
      <w:r w:rsidR="00134467">
        <w:t>-</w:t>
      </w:r>
      <w:r>
        <w:softHyphen/>
        <w:t>экономического развития муниципального образования, предложений органов местного самоуправления и других заинтересованных лиц.</w:t>
      </w:r>
    </w:p>
    <w:p w:rsidR="0089548D" w:rsidRDefault="008B6F6B">
      <w:pPr>
        <w:pStyle w:val="31"/>
        <w:numPr>
          <w:ilvl w:val="1"/>
          <w:numId w:val="1"/>
        </w:numPr>
        <w:shd w:val="clear" w:color="auto" w:fill="auto"/>
        <w:tabs>
          <w:tab w:val="left" w:pos="1378"/>
        </w:tabs>
        <w:ind w:left="20" w:right="20" w:firstLine="860"/>
      </w:pPr>
      <w:r>
        <w:t>МНГП устанавливают совокупность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муниципального образования, относящихся к следующим областям:</w:t>
      </w:r>
    </w:p>
    <w:p w:rsidR="0089548D" w:rsidRDefault="008B6F6B">
      <w:pPr>
        <w:pStyle w:val="31"/>
        <w:shd w:val="clear" w:color="auto" w:fill="auto"/>
        <w:tabs>
          <w:tab w:val="left" w:pos="795"/>
        </w:tabs>
        <w:ind w:left="20" w:firstLine="540"/>
      </w:pPr>
      <w:r>
        <w:t>а)</w:t>
      </w:r>
      <w:r>
        <w:tab/>
        <w:t>электро-, тепл</w:t>
      </w:r>
      <w:proofErr w:type="gramStart"/>
      <w:r>
        <w:t>о-</w:t>
      </w:r>
      <w:proofErr w:type="gramEnd"/>
      <w:r>
        <w:t>, газо- и водоснабжение населения, водоотведение;</w:t>
      </w:r>
    </w:p>
    <w:p w:rsidR="0089548D" w:rsidRDefault="008B6F6B">
      <w:pPr>
        <w:pStyle w:val="31"/>
        <w:shd w:val="clear" w:color="auto" w:fill="auto"/>
        <w:tabs>
          <w:tab w:val="left" w:pos="824"/>
        </w:tabs>
        <w:ind w:left="20" w:firstLine="540"/>
      </w:pPr>
      <w:r>
        <w:t>б)</w:t>
      </w:r>
      <w:r>
        <w:tab/>
        <w:t>автомобильные дороги местного значения;</w:t>
      </w:r>
    </w:p>
    <w:p w:rsidR="0089548D" w:rsidRDefault="008B6F6B">
      <w:pPr>
        <w:pStyle w:val="31"/>
        <w:shd w:val="clear" w:color="auto" w:fill="auto"/>
        <w:tabs>
          <w:tab w:val="left" w:pos="826"/>
        </w:tabs>
        <w:ind w:left="20" w:right="20" w:firstLine="540"/>
      </w:pPr>
      <w:r>
        <w:t>в)</w:t>
      </w:r>
      <w:r>
        <w:tab/>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89548D" w:rsidRDefault="008B6F6B">
      <w:pPr>
        <w:pStyle w:val="31"/>
        <w:shd w:val="clear" w:color="auto" w:fill="auto"/>
        <w:tabs>
          <w:tab w:val="left" w:pos="800"/>
        </w:tabs>
        <w:ind w:left="20" w:firstLine="540"/>
      </w:pPr>
      <w:r>
        <w:t>г)</w:t>
      </w:r>
      <w:r>
        <w:tab/>
        <w:t>иные области в связи с решением вопросов местного значения поселения.</w:t>
      </w:r>
    </w:p>
    <w:p w:rsidR="0089548D" w:rsidRDefault="008B6F6B">
      <w:pPr>
        <w:pStyle w:val="31"/>
        <w:numPr>
          <w:ilvl w:val="1"/>
          <w:numId w:val="1"/>
        </w:numPr>
        <w:shd w:val="clear" w:color="auto" w:fill="auto"/>
        <w:tabs>
          <w:tab w:val="left" w:pos="1292"/>
        </w:tabs>
        <w:ind w:left="20" w:right="20" w:firstLine="860"/>
      </w:pPr>
      <w:r>
        <w:t>МНГП содержат требования к планировке и застройке территории поселения в связи с решением вопросов местного значения.</w:t>
      </w:r>
    </w:p>
    <w:p w:rsidR="00134467" w:rsidRDefault="00134467" w:rsidP="00134467">
      <w:pPr>
        <w:pStyle w:val="31"/>
        <w:shd w:val="clear" w:color="auto" w:fill="auto"/>
        <w:tabs>
          <w:tab w:val="left" w:pos="1292"/>
        </w:tabs>
        <w:ind w:left="880" w:right="20"/>
      </w:pPr>
    </w:p>
    <w:p w:rsidR="0089548D" w:rsidRDefault="008B6F6B">
      <w:pPr>
        <w:pStyle w:val="11"/>
        <w:keepNext/>
        <w:keepLines/>
        <w:numPr>
          <w:ilvl w:val="0"/>
          <w:numId w:val="1"/>
        </w:numPr>
        <w:shd w:val="clear" w:color="auto" w:fill="auto"/>
        <w:tabs>
          <w:tab w:val="left" w:pos="1105"/>
        </w:tabs>
        <w:spacing w:after="267" w:line="230" w:lineRule="exact"/>
        <w:ind w:left="20"/>
      </w:pPr>
      <w:bookmarkStart w:id="0" w:name="bookmark0"/>
      <w:r>
        <w:t>Термины и определения.</w:t>
      </w:r>
      <w:bookmarkEnd w:id="0"/>
    </w:p>
    <w:p w:rsidR="0089548D" w:rsidRDefault="008B6F6B">
      <w:pPr>
        <w:pStyle w:val="31"/>
        <w:shd w:val="clear" w:color="auto" w:fill="auto"/>
        <w:ind w:left="20" w:right="20" w:firstLine="840"/>
      </w:pPr>
      <w:proofErr w:type="gramStart"/>
      <w:r>
        <w:rPr>
          <w:rStyle w:val="ab"/>
        </w:rPr>
        <w:t xml:space="preserve">Автомобильная дорога </w:t>
      </w:r>
      <w: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roofErr w:type="gramEnd"/>
    </w:p>
    <w:p w:rsidR="0089548D" w:rsidRDefault="008B6F6B">
      <w:pPr>
        <w:pStyle w:val="31"/>
        <w:shd w:val="clear" w:color="auto" w:fill="auto"/>
        <w:ind w:left="20" w:right="20" w:firstLine="840"/>
      </w:pPr>
      <w:r>
        <w:rPr>
          <w:rStyle w:val="ab"/>
        </w:rPr>
        <w:t xml:space="preserve">Автостоянка </w:t>
      </w:r>
      <w:r>
        <w:t>- здание, сооружение (часть здания, сооружения) или специальная открытая площадка, предназначенные для хранения или парковки автомототранспортных средств.</w:t>
      </w:r>
    </w:p>
    <w:p w:rsidR="0089548D" w:rsidRDefault="008B6F6B">
      <w:pPr>
        <w:pStyle w:val="31"/>
        <w:shd w:val="clear" w:color="auto" w:fill="auto"/>
        <w:ind w:left="20" w:right="20" w:firstLine="840"/>
      </w:pPr>
      <w:r>
        <w:rPr>
          <w:rStyle w:val="ab"/>
        </w:rPr>
        <w:t xml:space="preserve">Вертикальная планировка </w:t>
      </w:r>
      <w:r>
        <w:t>- преобразование рельефа местности для инженерных целей.</w:t>
      </w:r>
    </w:p>
    <w:p w:rsidR="0089548D" w:rsidRDefault="008B6F6B">
      <w:pPr>
        <w:pStyle w:val="31"/>
        <w:shd w:val="clear" w:color="auto" w:fill="auto"/>
        <w:ind w:left="20" w:right="20" w:firstLine="840"/>
      </w:pPr>
      <w:r>
        <w:rPr>
          <w:rStyle w:val="ab"/>
        </w:rPr>
        <w:t xml:space="preserve">Гараж </w:t>
      </w:r>
      <w:r>
        <w:t>- здание,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89548D" w:rsidRDefault="008B6F6B">
      <w:pPr>
        <w:pStyle w:val="31"/>
        <w:shd w:val="clear" w:color="auto" w:fill="auto"/>
        <w:spacing w:after="60"/>
        <w:ind w:left="20" w:right="20" w:firstLine="840"/>
      </w:pPr>
      <w:r>
        <w:rPr>
          <w:rStyle w:val="ab"/>
        </w:rPr>
        <w:t xml:space="preserve">Гаражи-стоянки </w:t>
      </w:r>
      <w:r>
        <w:t>- здания или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89548D" w:rsidRDefault="008B6F6B">
      <w:pPr>
        <w:pStyle w:val="31"/>
        <w:shd w:val="clear" w:color="auto" w:fill="auto"/>
        <w:ind w:left="20" w:right="20" w:firstLine="840"/>
      </w:pPr>
      <w:r>
        <w:rPr>
          <w:rStyle w:val="ab"/>
        </w:rPr>
        <w:t xml:space="preserve">Гостевые стоянки </w:t>
      </w:r>
      <w:r>
        <w:t>- открытые площадки, предназначенные для временной парковки легковых автомобилей посетителей жилых зон.</w:t>
      </w:r>
    </w:p>
    <w:p w:rsidR="0089548D" w:rsidRDefault="008B6F6B">
      <w:pPr>
        <w:pStyle w:val="31"/>
        <w:shd w:val="clear" w:color="auto" w:fill="auto"/>
        <w:ind w:left="20" w:right="20" w:firstLine="840"/>
      </w:pPr>
      <w:proofErr w:type="gramStart"/>
      <w:r>
        <w:rPr>
          <w:rStyle w:val="ab"/>
        </w:rPr>
        <w:t xml:space="preserve">Градостроительная деятельность </w:t>
      </w:r>
      <w:r>
        <w:t xml:space="preserve">- деятельность по развитию территорий, в том числе </w:t>
      </w:r>
      <w:r>
        <w:lastRenderedPageBreak/>
        <w:t>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w:t>
      </w:r>
      <w:proofErr w:type="gramEnd"/>
    </w:p>
    <w:p w:rsidR="0089548D" w:rsidRDefault="008B6F6B">
      <w:pPr>
        <w:pStyle w:val="31"/>
        <w:shd w:val="clear" w:color="auto" w:fill="auto"/>
        <w:ind w:left="20" w:right="20" w:firstLine="840"/>
      </w:pPr>
      <w:proofErr w:type="gramStart"/>
      <w:r>
        <w:rPr>
          <w:rStyle w:val="ab"/>
        </w:rPr>
        <w:t xml:space="preserve">Деятельность по комплексному и устойчивому развитию территории </w:t>
      </w:r>
      <w: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w:t>
      </w:r>
      <w:proofErr w:type="gramEnd"/>
    </w:p>
    <w:p w:rsidR="0089548D" w:rsidRDefault="008B6F6B">
      <w:pPr>
        <w:pStyle w:val="31"/>
        <w:shd w:val="clear" w:color="auto" w:fill="auto"/>
        <w:ind w:left="20"/>
        <w:jc w:val="left"/>
      </w:pPr>
      <w:r>
        <w:t>проектированию, строительству, реконструкции указанных в настоящем пункте объектов.</w:t>
      </w:r>
    </w:p>
    <w:p w:rsidR="0089548D" w:rsidRDefault="008B6F6B">
      <w:pPr>
        <w:pStyle w:val="31"/>
        <w:shd w:val="clear" w:color="auto" w:fill="auto"/>
        <w:ind w:left="20" w:right="20" w:firstLine="840"/>
      </w:pPr>
      <w:r>
        <w:rPr>
          <w:rStyle w:val="ab"/>
        </w:rPr>
        <w:t xml:space="preserve">Жилой район </w:t>
      </w:r>
      <w:r>
        <w:t>-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89548D" w:rsidRDefault="008B6F6B">
      <w:pPr>
        <w:pStyle w:val="31"/>
        <w:shd w:val="clear" w:color="auto" w:fill="auto"/>
        <w:ind w:left="20" w:right="20" w:firstLine="840"/>
      </w:pPr>
      <w:proofErr w:type="gramStart"/>
      <w:r>
        <w:rPr>
          <w:rStyle w:val="ab"/>
        </w:rPr>
        <w:t xml:space="preserve">Застройщик - </w:t>
      </w:r>
      <w: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t xml:space="preserve"> </w:t>
      </w:r>
      <w:proofErr w:type="gramStart"/>
      <w:r>
        <w:t>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89548D" w:rsidRDefault="008B6F6B">
      <w:pPr>
        <w:pStyle w:val="31"/>
        <w:shd w:val="clear" w:color="auto" w:fill="auto"/>
        <w:ind w:left="20" w:right="20" w:firstLine="840"/>
      </w:pPr>
      <w:r>
        <w:rPr>
          <w:rStyle w:val="ab"/>
        </w:rPr>
        <w:t xml:space="preserve">Земельный участок </w:t>
      </w:r>
      <w: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9548D" w:rsidRDefault="008B6F6B">
      <w:pPr>
        <w:pStyle w:val="31"/>
        <w:shd w:val="clear" w:color="auto" w:fill="auto"/>
        <w:ind w:left="20" w:right="20" w:firstLine="840"/>
      </w:pPr>
      <w:proofErr w:type="gramStart"/>
      <w:r>
        <w:rPr>
          <w:rStyle w:val="ab"/>
        </w:rPr>
        <w:t xml:space="preserve">Зоны с особыми условиями использования территорий (ЗОУИТ) </w:t>
      </w:r>
      <w: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w:t>
      </w:r>
      <w:proofErr w:type="spellStart"/>
      <w:r>
        <w:t>хозяйственно</w:t>
      </w:r>
      <w:r>
        <w:softHyphen/>
        <w:t>бытового</w:t>
      </w:r>
      <w:proofErr w:type="spellEnd"/>
      <w:r>
        <w:t xml:space="preserve">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законодательством Российской Федерации.</w:t>
      </w:r>
      <w:proofErr w:type="gramEnd"/>
      <w:r>
        <w:t xml:space="preserve"> Перечень ЗОУИТ приведен в Приложении 1.</w:t>
      </w:r>
    </w:p>
    <w:p w:rsidR="0089548D" w:rsidRDefault="008B6F6B">
      <w:pPr>
        <w:pStyle w:val="31"/>
        <w:shd w:val="clear" w:color="auto" w:fill="auto"/>
        <w:ind w:left="20" w:right="20" w:firstLine="840"/>
      </w:pPr>
      <w:proofErr w:type="gramStart"/>
      <w:r>
        <w:rPr>
          <w:rStyle w:val="ab"/>
        </w:rPr>
        <w:t xml:space="preserve">Инженерная защита </w:t>
      </w:r>
      <w:r>
        <w:t xml:space="preserve">- комплекс сооружений, направленных на защиту людей, здания или сооружения, территории, на которой будут осуществляться строительство, реконструкция и </w:t>
      </w:r>
      <w:r>
        <w:lastRenderedPageBreak/>
        <w:t>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roofErr w:type="gramEnd"/>
    </w:p>
    <w:p w:rsidR="0089548D" w:rsidRDefault="008B6F6B">
      <w:pPr>
        <w:pStyle w:val="31"/>
        <w:shd w:val="clear" w:color="auto" w:fill="auto"/>
        <w:ind w:left="20" w:right="20" w:firstLine="840"/>
      </w:pPr>
      <w:r>
        <w:rPr>
          <w:rStyle w:val="ab"/>
        </w:rPr>
        <w:t xml:space="preserve">Инженерная подготовка территории </w:t>
      </w:r>
      <w:r>
        <w:t>- 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89548D" w:rsidRDefault="008B6F6B">
      <w:pPr>
        <w:pStyle w:val="31"/>
        <w:shd w:val="clear" w:color="auto" w:fill="auto"/>
        <w:ind w:left="20" w:right="20" w:firstLine="840"/>
      </w:pPr>
      <w:r>
        <w:rPr>
          <w:rStyle w:val="ab"/>
        </w:rPr>
        <w:t xml:space="preserve">Инженерное благоустройство территории </w:t>
      </w:r>
      <w:r>
        <w:t>- 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89548D" w:rsidRDefault="008B6F6B">
      <w:pPr>
        <w:pStyle w:val="31"/>
        <w:shd w:val="clear" w:color="auto" w:fill="auto"/>
        <w:ind w:left="20" w:right="20" w:firstLine="840"/>
      </w:pPr>
      <w:r>
        <w:rPr>
          <w:rStyle w:val="ab"/>
        </w:rPr>
        <w:t xml:space="preserve">Инженерные изыскания </w:t>
      </w:r>
      <w: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w:t>
      </w:r>
      <w:proofErr w:type="gramStart"/>
      <w:r>
        <w:t>-г</w:t>
      </w:r>
      <w:proofErr w:type="gramEnd"/>
      <w:r>
        <w:t>еологические, -гидрометеорологические, -экологические и др. изыскания).</w:t>
      </w:r>
    </w:p>
    <w:p w:rsidR="0089548D" w:rsidRDefault="008B6F6B">
      <w:pPr>
        <w:pStyle w:val="31"/>
        <w:shd w:val="clear" w:color="auto" w:fill="auto"/>
        <w:ind w:left="20" w:right="20" w:firstLine="840"/>
      </w:pPr>
      <w:proofErr w:type="gramStart"/>
      <w:r>
        <w:rPr>
          <w:rStyle w:val="ac"/>
        </w:rPr>
        <w:t>Инженерно-геодезические</w:t>
      </w:r>
      <w: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 </w:t>
      </w:r>
      <w:r>
        <w:rPr>
          <w:rStyle w:val="ac"/>
        </w:rPr>
        <w:t>План инженерно-топографический:</w:t>
      </w:r>
      <w:r>
        <w:t xml:space="preserve"> картографическое изображение на специализированном плане, созданном или обновленном в цифровой, графической и</w:t>
      </w:r>
      <w:proofErr w:type="gramEnd"/>
      <w:r>
        <w:t xml:space="preserve"> </w:t>
      </w:r>
      <w:proofErr w:type="gramStart"/>
      <w:r>
        <w:t>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w:t>
      </w:r>
      <w:proofErr w:type="gramEnd"/>
      <w:r>
        <w:t xml:space="preserve"> В зависимости от целей и задач инженерных изысканий, степени застройки участка работ, преобладающих углов наклона и других характеристик местности, </w:t>
      </w:r>
      <w:proofErr w:type="spellStart"/>
      <w:r>
        <w:t>инженерно</w:t>
      </w:r>
      <w:r>
        <w:softHyphen/>
        <w:t>топографические</w:t>
      </w:r>
      <w:proofErr w:type="spellEnd"/>
      <w:r>
        <w:t xml:space="preserve"> планы создаются в масштабах 1:5000, 1:2000, 1:1000, 1:500 и 1:200.</w:t>
      </w:r>
    </w:p>
    <w:p w:rsidR="0089548D" w:rsidRDefault="008B6F6B">
      <w:pPr>
        <w:pStyle w:val="31"/>
        <w:shd w:val="clear" w:color="auto" w:fill="auto"/>
        <w:ind w:left="20" w:right="20" w:firstLine="840"/>
      </w:pPr>
      <w:r>
        <w:rPr>
          <w:rStyle w:val="ac"/>
        </w:rPr>
        <w:t>Инженерно-геологические</w:t>
      </w:r>
      <w:r>
        <w:t xml:space="preserve"> 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w:t>
      </w:r>
      <w:proofErr w:type="spellStart"/>
      <w:r>
        <w:t>инженерно</w:t>
      </w:r>
      <w:r>
        <w:softHyphen/>
        <w:t>геологических</w:t>
      </w:r>
      <w:proofErr w:type="spellEnd"/>
      <w:r>
        <w:t xml:space="preserve"> процессах, сейсмических и сейсмотектонических условий, техногенных воздействиях.</w:t>
      </w:r>
    </w:p>
    <w:p w:rsidR="0089548D" w:rsidRDefault="008B6F6B">
      <w:pPr>
        <w:pStyle w:val="31"/>
        <w:shd w:val="clear" w:color="auto" w:fill="auto"/>
        <w:ind w:left="20" w:right="20" w:firstLine="840"/>
      </w:pPr>
      <w:r>
        <w:rPr>
          <w:rStyle w:val="ac"/>
        </w:rPr>
        <w:t>Инженерно-гидрометеорологические</w:t>
      </w:r>
      <w: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89548D" w:rsidRDefault="008B6F6B">
      <w:pPr>
        <w:pStyle w:val="31"/>
        <w:shd w:val="clear" w:color="auto" w:fill="auto"/>
        <w:ind w:left="20" w:right="20" w:firstLine="840"/>
      </w:pPr>
      <w:r>
        <w:rPr>
          <w:rStyle w:val="ac"/>
        </w:rPr>
        <w:t>Инженерно-экологические</w:t>
      </w:r>
      <w:r>
        <w:t xml:space="preserve"> изыскания выполняются для получения материалов и </w:t>
      </w:r>
      <w:r>
        <w:lastRenderedPageBreak/>
        <w:t>данных о состоянии компонентов окружающей среды и возможных источниках ее загрязнения.</w:t>
      </w:r>
    </w:p>
    <w:p w:rsidR="0089548D" w:rsidRPr="00134467" w:rsidRDefault="008B6F6B">
      <w:pPr>
        <w:pStyle w:val="40"/>
        <w:shd w:val="clear" w:color="auto" w:fill="auto"/>
        <w:ind w:left="20" w:right="20" w:firstLine="840"/>
        <w:rPr>
          <w:b w:val="0"/>
          <w:sz w:val="22"/>
          <w:szCs w:val="22"/>
        </w:rPr>
      </w:pPr>
      <w:r w:rsidRPr="00134467">
        <w:rPr>
          <w:rStyle w:val="4115pt"/>
          <w:b/>
        </w:rPr>
        <w:t xml:space="preserve">Квартал </w:t>
      </w:r>
      <w:r>
        <w:t xml:space="preserve">(микрорайон) - </w:t>
      </w:r>
      <w:r w:rsidRPr="00134467">
        <w:rPr>
          <w:b w:val="0"/>
          <w:sz w:val="22"/>
          <w:szCs w:val="22"/>
        </w:rPr>
        <w:t xml:space="preserve">основной планировочный элемент застройки в границах красных линий, </w:t>
      </w:r>
      <w:proofErr w:type="gramStart"/>
      <w:r w:rsidRPr="00134467">
        <w:rPr>
          <w:b w:val="0"/>
          <w:sz w:val="22"/>
          <w:szCs w:val="22"/>
        </w:rPr>
        <w:t>размер</w:t>
      </w:r>
      <w:proofErr w:type="gramEnd"/>
      <w:r w:rsidRPr="00134467">
        <w:rPr>
          <w:b w:val="0"/>
          <w:sz w:val="22"/>
          <w:szCs w:val="22"/>
        </w:rPr>
        <w:t xml:space="preserve"> территории </w:t>
      </w:r>
      <w:proofErr w:type="gramStart"/>
      <w:r w:rsidRPr="00134467">
        <w:rPr>
          <w:b w:val="0"/>
          <w:sz w:val="22"/>
          <w:szCs w:val="22"/>
        </w:rPr>
        <w:t>которого</w:t>
      </w:r>
      <w:proofErr w:type="gramEnd"/>
      <w:r w:rsidRPr="00134467">
        <w:rPr>
          <w:b w:val="0"/>
          <w:sz w:val="22"/>
          <w:szCs w:val="22"/>
        </w:rPr>
        <w:t>, как правило, от 5 до 60 га.</w:t>
      </w:r>
    </w:p>
    <w:p w:rsidR="0089548D" w:rsidRDefault="008B6F6B">
      <w:pPr>
        <w:pStyle w:val="31"/>
        <w:shd w:val="clear" w:color="auto" w:fill="auto"/>
        <w:ind w:left="20" w:right="20" w:firstLine="840"/>
      </w:pPr>
      <w:r>
        <w:rPr>
          <w:rStyle w:val="ab"/>
        </w:rPr>
        <w:t xml:space="preserve">Коэффициент застройки </w:t>
      </w:r>
      <w:r>
        <w:t>- отношение площади, занятой под зданиями и сооружениями к площади участка.</w:t>
      </w:r>
    </w:p>
    <w:p w:rsidR="0089548D" w:rsidRDefault="008B6F6B">
      <w:pPr>
        <w:pStyle w:val="31"/>
        <w:shd w:val="clear" w:color="auto" w:fill="auto"/>
        <w:ind w:left="20" w:right="20" w:firstLine="840"/>
      </w:pPr>
      <w:r>
        <w:rPr>
          <w:rStyle w:val="ab"/>
        </w:rPr>
        <w:t xml:space="preserve">Коэффициент плотности застройки </w:t>
      </w:r>
      <w:r>
        <w:t>- отношение площади всех этажей зданий и сооружений к площади участка.</w:t>
      </w:r>
    </w:p>
    <w:p w:rsidR="0089548D" w:rsidRDefault="008B6F6B">
      <w:pPr>
        <w:pStyle w:val="31"/>
        <w:shd w:val="clear" w:color="auto" w:fill="auto"/>
        <w:spacing w:after="60"/>
        <w:ind w:left="20" w:right="20" w:firstLine="840"/>
      </w:pPr>
      <w:r>
        <w:rPr>
          <w:rStyle w:val="ab"/>
        </w:rPr>
        <w:t xml:space="preserve">Красные линии </w:t>
      </w:r>
      <w: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89548D" w:rsidRDefault="008B6F6B">
      <w:pPr>
        <w:pStyle w:val="31"/>
        <w:shd w:val="clear" w:color="auto" w:fill="auto"/>
        <w:ind w:left="20" w:right="20" w:firstLine="840"/>
      </w:pPr>
      <w:r>
        <w:rPr>
          <w:rStyle w:val="ab"/>
        </w:rPr>
        <w:t xml:space="preserve">Линейный объект </w:t>
      </w:r>
      <w:r>
        <w:t>- сооружение инженерно-технического обеспечения, транспорта, связи, электр</w:t>
      </w:r>
      <w:proofErr w:type="gramStart"/>
      <w:r>
        <w:t>о-</w:t>
      </w:r>
      <w:proofErr w:type="gramEnd"/>
      <w:r>
        <w:t>,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89548D" w:rsidRDefault="008B6F6B">
      <w:pPr>
        <w:pStyle w:val="31"/>
        <w:shd w:val="clear" w:color="auto" w:fill="auto"/>
        <w:ind w:left="20" w:right="20" w:firstLine="840"/>
      </w:pPr>
      <w:r>
        <w:rPr>
          <w:rStyle w:val="ab"/>
        </w:rPr>
        <w:t xml:space="preserve">Трасса </w:t>
      </w:r>
      <w:r>
        <w:t>-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89548D" w:rsidRDefault="008B6F6B">
      <w:pPr>
        <w:pStyle w:val="31"/>
        <w:shd w:val="clear" w:color="auto" w:fill="auto"/>
        <w:ind w:left="20" w:right="20" w:firstLine="840"/>
      </w:pPr>
      <w:r>
        <w:rPr>
          <w:rStyle w:val="ab"/>
        </w:rPr>
        <w:t xml:space="preserve">Линия регулирования застройки </w:t>
      </w:r>
      <w:r>
        <w:t>- граница застройки, устанавливаемая при размещении зданий, строений и сооружений, с отступом от красной линии или от границ</w:t>
      </w:r>
    </w:p>
    <w:p w:rsidR="0089548D" w:rsidRDefault="008B6F6B">
      <w:pPr>
        <w:pStyle w:val="31"/>
        <w:shd w:val="clear" w:color="auto" w:fill="auto"/>
        <w:ind w:left="20"/>
        <w:jc w:val="left"/>
      </w:pPr>
      <w:r>
        <w:t>земельного участка.</w:t>
      </w:r>
    </w:p>
    <w:p w:rsidR="0089548D" w:rsidRDefault="008B6F6B">
      <w:pPr>
        <w:pStyle w:val="31"/>
        <w:shd w:val="clear" w:color="auto" w:fill="auto"/>
        <w:ind w:left="20" w:right="20" w:firstLine="820"/>
      </w:pPr>
      <w:r>
        <w:rPr>
          <w:rStyle w:val="ab"/>
        </w:rPr>
        <w:t xml:space="preserve">Маломобильные группы населения (МГН) </w:t>
      </w:r>
      <w: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89548D" w:rsidRDefault="008B6F6B">
      <w:pPr>
        <w:pStyle w:val="31"/>
        <w:shd w:val="clear" w:color="auto" w:fill="auto"/>
        <w:ind w:left="20" w:right="20" w:firstLine="820"/>
      </w:pPr>
      <w:r>
        <w:rPr>
          <w:rStyle w:val="ab"/>
        </w:rPr>
        <w:t xml:space="preserve">Доступные для МГН здания и сооружения </w:t>
      </w:r>
      <w:r>
        <w:t>-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p>
    <w:p w:rsidR="0089548D" w:rsidRDefault="008B6F6B">
      <w:pPr>
        <w:pStyle w:val="31"/>
        <w:shd w:val="clear" w:color="auto" w:fill="auto"/>
        <w:ind w:left="20" w:right="20" w:firstLine="820"/>
      </w:pPr>
      <w:r>
        <w:rPr>
          <w:rStyle w:val="ab"/>
        </w:rPr>
        <w:t xml:space="preserve">Машино-место </w:t>
      </w:r>
      <w: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9548D" w:rsidRDefault="008B6F6B">
      <w:pPr>
        <w:pStyle w:val="31"/>
        <w:shd w:val="clear" w:color="auto" w:fill="auto"/>
        <w:ind w:left="20" w:right="20" w:firstLine="820"/>
      </w:pPr>
      <w: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w:t>
      </w:r>
      <w:r>
        <w:lastRenderedPageBreak/>
        <w:t>и без изменения основных характеристик строений, сооружений (в том числе киосков, навесов и других подобных строений, сооружений).</w:t>
      </w:r>
    </w:p>
    <w:p w:rsidR="0089548D" w:rsidRDefault="008B6F6B">
      <w:pPr>
        <w:pStyle w:val="31"/>
        <w:shd w:val="clear" w:color="auto" w:fill="auto"/>
        <w:ind w:left="20" w:right="20" w:firstLine="820"/>
      </w:pPr>
      <w:proofErr w:type="gramStart"/>
      <w:r>
        <w:rPr>
          <w:rStyle w:val="ab"/>
        </w:rPr>
        <w:t xml:space="preserve">Нормативы градостроительного проектирования </w:t>
      </w:r>
      <w: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t>ГрК</w:t>
      </w:r>
      <w:proofErr w:type="spellEnd"/>
      <w: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89548D" w:rsidRDefault="008B6F6B">
      <w:pPr>
        <w:pStyle w:val="31"/>
        <w:shd w:val="clear" w:color="auto" w:fill="auto"/>
        <w:ind w:left="20" w:right="20" w:firstLine="540"/>
      </w:pPr>
      <w:proofErr w:type="gramStart"/>
      <w:r>
        <w:rPr>
          <w:rStyle w:val="ab"/>
        </w:rPr>
        <w:t xml:space="preserve">Объект капитального строительства (ОКС) </w:t>
      </w:r>
      <w:r>
        <w:t>- здание, строение, сооружение, объекты, строительство которых не завершено (далее - объекты незавершенного строительства), за исключением—некапитальных строений, сооружений и неотделимых улучшений земельного участка (замощение, покрытие и другие).</w:t>
      </w:r>
      <w:proofErr w:type="gramEnd"/>
    </w:p>
    <w:p w:rsidR="0089548D" w:rsidRDefault="008B6F6B">
      <w:pPr>
        <w:pStyle w:val="31"/>
        <w:shd w:val="clear" w:color="auto" w:fill="auto"/>
        <w:ind w:left="20" w:firstLine="540"/>
      </w:pPr>
      <w:proofErr w:type="gramStart"/>
      <w:r>
        <w:rPr>
          <w:rStyle w:val="ab"/>
        </w:rPr>
        <w:t xml:space="preserve">Объекты федерального значения </w:t>
      </w:r>
      <w: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t xml:space="preserve"> </w:t>
      </w:r>
      <w:proofErr w:type="gramStart"/>
      <w:r>
        <w:t xml:space="preserve">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proofErr w:type="spellStart"/>
      <w:r>
        <w:t>ГрК</w:t>
      </w:r>
      <w:proofErr w:type="spellEnd"/>
      <w:r>
        <w:t xml:space="preserve"> РФ областях, определяются Правительством Российской Федерации, за исключением</w:t>
      </w:r>
      <w:r>
        <w:tab/>
        <w:t>объектов федерального значения в области обороны страны и</w:t>
      </w:r>
      <w:proofErr w:type="gramEnd"/>
    </w:p>
    <w:p w:rsidR="0089548D" w:rsidRDefault="008B6F6B">
      <w:pPr>
        <w:pStyle w:val="31"/>
        <w:shd w:val="clear" w:color="auto" w:fill="auto"/>
        <w:tabs>
          <w:tab w:val="left" w:pos="3970"/>
        </w:tabs>
        <w:ind w:left="20" w:right="20"/>
      </w:pPr>
      <w:r>
        <w:t>безопасности государства. Виды объектов федерального значения в области обороны страны и безопасности</w:t>
      </w:r>
      <w:r>
        <w:tab/>
        <w:t>государства, подлежащих отображению на схемах</w:t>
      </w:r>
    </w:p>
    <w:p w:rsidR="0089548D" w:rsidRDefault="008B6F6B">
      <w:pPr>
        <w:pStyle w:val="31"/>
        <w:shd w:val="clear" w:color="auto" w:fill="auto"/>
        <w:tabs>
          <w:tab w:val="left" w:pos="5281"/>
        </w:tabs>
        <w:ind w:left="20"/>
      </w:pPr>
      <w:r>
        <w:t>территориального планирования</w:t>
      </w:r>
      <w:r>
        <w:tab/>
        <w:t>Российской Федерации, определяются</w:t>
      </w:r>
    </w:p>
    <w:p w:rsidR="0089548D" w:rsidRDefault="008B6F6B">
      <w:pPr>
        <w:pStyle w:val="31"/>
        <w:shd w:val="clear" w:color="auto" w:fill="auto"/>
        <w:spacing w:after="60"/>
        <w:ind w:left="20"/>
      </w:pPr>
      <w:r>
        <w:t>Президентом Российской Федерации.</w:t>
      </w:r>
    </w:p>
    <w:p w:rsidR="0089548D" w:rsidRDefault="008B6F6B">
      <w:pPr>
        <w:pStyle w:val="31"/>
        <w:shd w:val="clear" w:color="auto" w:fill="auto"/>
        <w:ind w:left="20" w:right="20" w:firstLine="860"/>
      </w:pPr>
      <w:proofErr w:type="gramStart"/>
      <w:r>
        <w:rPr>
          <w:rStyle w:val="ab"/>
        </w:rPr>
        <w:t xml:space="preserve">Объекты регионального значения </w:t>
      </w:r>
      <w: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t xml:space="preserve"> развитие субъекта Российской Федерации. Виды объектов регионального значения в указанных в части 3 статьи 14 </w:t>
      </w:r>
      <w:proofErr w:type="spellStart"/>
      <w:r>
        <w:t>ГрК</w:t>
      </w:r>
      <w:proofErr w:type="spellEnd"/>
      <w:r>
        <w:t xml:space="preserve"> РФ областях, подлежащих отображению на схеме территориального планирования субъекта Российской Федерации, определяются законом субъекта</w:t>
      </w:r>
    </w:p>
    <w:p w:rsidR="0089548D" w:rsidRDefault="008B6F6B">
      <w:pPr>
        <w:pStyle w:val="31"/>
        <w:shd w:val="clear" w:color="auto" w:fill="auto"/>
        <w:ind w:left="20"/>
      </w:pPr>
      <w:r>
        <w:t>Российской Федерации.</w:t>
      </w:r>
    </w:p>
    <w:p w:rsidR="0089548D" w:rsidRDefault="008B6F6B" w:rsidP="00134467">
      <w:pPr>
        <w:pStyle w:val="31"/>
        <w:shd w:val="clear" w:color="auto" w:fill="auto"/>
        <w:ind w:left="20" w:firstLine="860"/>
      </w:pPr>
      <w:proofErr w:type="gramStart"/>
      <w:r>
        <w:rPr>
          <w:rStyle w:val="ab"/>
        </w:rPr>
        <w:lastRenderedPageBreak/>
        <w:t xml:space="preserve">Объекты местного значения </w:t>
      </w:r>
      <w:r>
        <w:t>- объекты капитального строительства, иные</w:t>
      </w:r>
      <w:r w:rsidR="00134467">
        <w:t xml:space="preserve"> </w:t>
      </w:r>
      <w:r>
        <w:t>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t xml:space="preserve"> </w:t>
      </w:r>
      <w:proofErr w:type="gramStart"/>
      <w:r>
        <w:t xml:space="preserve">Виды объектов местного значения муниципального района, поселения, городского области в указанных в пункте 1 части 3 статьи 19 и пункте 1 части 5 статьи 23 </w:t>
      </w:r>
      <w:proofErr w:type="spellStart"/>
      <w:r>
        <w:t>ГрК</w:t>
      </w:r>
      <w:proofErr w:type="spellEnd"/>
      <w: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roofErr w:type="gramEnd"/>
    </w:p>
    <w:p w:rsidR="0089548D" w:rsidRDefault="008B6F6B">
      <w:pPr>
        <w:pStyle w:val="31"/>
        <w:shd w:val="clear" w:color="auto" w:fill="auto"/>
        <w:ind w:left="20" w:right="20" w:firstLine="800"/>
      </w:pPr>
      <w:proofErr w:type="gramStart"/>
      <w:r>
        <w:rPr>
          <w:rStyle w:val="ab"/>
        </w:rPr>
        <w:t xml:space="preserve">Объект индивидуального жилищного строительства </w:t>
      </w:r>
      <w: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9548D" w:rsidRDefault="008B6F6B">
      <w:pPr>
        <w:pStyle w:val="31"/>
        <w:shd w:val="clear" w:color="auto" w:fill="auto"/>
        <w:ind w:left="20" w:right="20" w:firstLine="800"/>
      </w:pPr>
      <w:r>
        <w:rPr>
          <w:rStyle w:val="ab"/>
        </w:rPr>
        <w:t xml:space="preserve">Обладатели сервитута </w:t>
      </w:r>
      <w:r>
        <w:t>- лица, имеющие право ограниченного пользования чужими земельными участками (сервитут);</w:t>
      </w:r>
    </w:p>
    <w:p w:rsidR="0089548D" w:rsidRDefault="008B6F6B">
      <w:pPr>
        <w:pStyle w:val="31"/>
        <w:shd w:val="clear" w:color="auto" w:fill="auto"/>
        <w:ind w:left="20" w:right="20" w:firstLine="800"/>
      </w:pPr>
      <w:r>
        <w:rPr>
          <w:rStyle w:val="ab"/>
        </w:rPr>
        <w:t xml:space="preserve">Ограды (заборы), </w:t>
      </w:r>
      <w:r>
        <w:t xml:space="preserve">а также иные ограждения - сооружения, не имеющие самостоятельного функционального назначения, не являющиеся объектами недвижимости и выполняющие, как правило, функцию по разграничению земельных участков: обозначение границ и ограничение доступа на земельный участок. </w:t>
      </w:r>
      <w:proofErr w:type="gramStart"/>
      <w:r>
        <w:t>Являются сооружениями вспомогательного использования и рассматриваются как улучшение того земельного участка, для обслуживания которого возведены;</w:t>
      </w:r>
      <w:proofErr w:type="gramEnd"/>
    </w:p>
    <w:p w:rsidR="0089548D" w:rsidRDefault="008B6F6B">
      <w:pPr>
        <w:pStyle w:val="31"/>
        <w:shd w:val="clear" w:color="auto" w:fill="auto"/>
        <w:ind w:left="20" w:right="20" w:firstLine="800"/>
      </w:pPr>
      <w:r>
        <w:rPr>
          <w:rStyle w:val="ab"/>
        </w:rPr>
        <w:t xml:space="preserve">Озелененные территории </w:t>
      </w:r>
      <w: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r>
        <w:rPr>
          <w:rStyle w:val="ac"/>
        </w:rPr>
        <w:t>%</w:t>
      </w:r>
      <w:r>
        <w:t xml:space="preserve"> поверхности которых занято зелеными насаждениями и другим растительным покровом.</w:t>
      </w:r>
    </w:p>
    <w:p w:rsidR="0089548D" w:rsidRDefault="008B6F6B">
      <w:pPr>
        <w:pStyle w:val="31"/>
        <w:shd w:val="clear" w:color="auto" w:fill="auto"/>
        <w:ind w:left="20" w:firstLine="800"/>
      </w:pPr>
      <w:r>
        <w:rPr>
          <w:rStyle w:val="ab"/>
        </w:rPr>
        <w:t xml:space="preserve">Парковочное место </w:t>
      </w:r>
      <w:r>
        <w:t xml:space="preserve">-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w:t>
      </w:r>
      <w:r>
        <w:lastRenderedPageBreak/>
        <w:t xml:space="preserve">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9548D" w:rsidRDefault="008B6F6B">
      <w:pPr>
        <w:pStyle w:val="31"/>
        <w:shd w:val="clear" w:color="auto" w:fill="auto"/>
        <w:ind w:left="20" w:firstLine="800"/>
      </w:pPr>
      <w:r>
        <w:rPr>
          <w:rStyle w:val="ab"/>
        </w:rPr>
        <w:t xml:space="preserve">Пешеходная зона </w:t>
      </w:r>
      <w:r>
        <w:t>- территория, предназначенная для передвижения пешеходов.</w:t>
      </w:r>
    </w:p>
    <w:p w:rsidR="0089548D" w:rsidRDefault="008B6F6B">
      <w:pPr>
        <w:pStyle w:val="31"/>
        <w:shd w:val="clear" w:color="auto" w:fill="auto"/>
        <w:ind w:left="20" w:right="20" w:firstLine="800"/>
      </w:pPr>
      <w:r>
        <w:rPr>
          <w:rStyle w:val="ab"/>
        </w:rPr>
        <w:t xml:space="preserve">Плотность застройки </w:t>
      </w:r>
      <w: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w:t>
      </w:r>
      <w:proofErr w:type="gramStart"/>
      <w:r>
        <w:t>га</w:t>
      </w:r>
      <w:proofErr w:type="gramEnd"/>
      <w:r>
        <w:t>).</w:t>
      </w:r>
    </w:p>
    <w:p w:rsidR="0089548D" w:rsidRDefault="008B6F6B">
      <w:pPr>
        <w:pStyle w:val="31"/>
        <w:shd w:val="clear" w:color="auto" w:fill="auto"/>
        <w:ind w:left="20" w:right="20" w:firstLine="800"/>
      </w:pPr>
      <w:r>
        <w:rPr>
          <w:rStyle w:val="ab"/>
        </w:rPr>
        <w:t xml:space="preserve">Площадь общая квартиры </w:t>
      </w:r>
      <w:r>
        <w:t>определяется как сумма площадей ее помещений, встроенных шкафов, а также площадей лоджий, балконов, веранд, террас и холодных кладовых, подсчитываемых со следующими понижающими коэффициентами: для лоджий</w:t>
      </w:r>
    </w:p>
    <w:p w:rsidR="0089548D" w:rsidRDefault="008B6F6B">
      <w:pPr>
        <w:pStyle w:val="31"/>
        <w:numPr>
          <w:ilvl w:val="0"/>
          <w:numId w:val="2"/>
        </w:numPr>
        <w:shd w:val="clear" w:color="auto" w:fill="auto"/>
        <w:tabs>
          <w:tab w:val="left" w:pos="159"/>
        </w:tabs>
        <w:ind w:left="20"/>
      </w:pPr>
      <w:r>
        <w:t>0,5, для балконов и террас - 0,3, для веранд и холодных кладовых - 1,0</w:t>
      </w:r>
    </w:p>
    <w:p w:rsidR="0089548D" w:rsidRDefault="008B6F6B">
      <w:pPr>
        <w:pStyle w:val="31"/>
        <w:shd w:val="clear" w:color="auto" w:fill="auto"/>
        <w:ind w:left="20" w:right="20" w:firstLine="640"/>
      </w:pPr>
      <w:r>
        <w:rPr>
          <w:rStyle w:val="ab"/>
        </w:rPr>
        <w:t xml:space="preserve">Площадь общая жилого помещения </w:t>
      </w:r>
      <w:r>
        <w:t>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9548D" w:rsidRDefault="008B6F6B">
      <w:pPr>
        <w:pStyle w:val="31"/>
        <w:shd w:val="clear" w:color="auto" w:fill="auto"/>
        <w:ind w:left="20" w:right="20" w:firstLine="640"/>
      </w:pPr>
      <w:r>
        <w:rPr>
          <w:rStyle w:val="ab"/>
        </w:rPr>
        <w:t xml:space="preserve">Площадь общая здания </w:t>
      </w:r>
      <w:r>
        <w:t xml:space="preserve">- сумма площадей всех этажей (включая технические, </w:t>
      </w:r>
      <w:proofErr w:type="gramStart"/>
      <w:r>
        <w:t>мансардный</w:t>
      </w:r>
      <w:proofErr w:type="gramEnd"/>
      <w:r>
        <w:t>, цокольный и подвальные).</w:t>
      </w:r>
    </w:p>
    <w:p w:rsidR="009A30FD" w:rsidRDefault="008B6F6B">
      <w:pPr>
        <w:pStyle w:val="31"/>
        <w:shd w:val="clear" w:color="auto" w:fill="auto"/>
        <w:ind w:left="20" w:right="20" w:firstLine="640"/>
        <w:jc w:val="left"/>
      </w:pPr>
      <w:r>
        <w:rPr>
          <w:rStyle w:val="ab"/>
        </w:rPr>
        <w:t xml:space="preserve">Площадь жилая здания </w:t>
      </w:r>
      <w:r>
        <w:t xml:space="preserve">определяется как сумма жилых площадей квартир. </w:t>
      </w:r>
    </w:p>
    <w:p w:rsidR="0089548D" w:rsidRDefault="008B6F6B">
      <w:pPr>
        <w:pStyle w:val="31"/>
        <w:shd w:val="clear" w:color="auto" w:fill="auto"/>
        <w:ind w:left="20" w:right="20" w:firstLine="640"/>
        <w:jc w:val="left"/>
      </w:pPr>
      <w:r>
        <w:rPr>
          <w:rStyle w:val="ab"/>
        </w:rPr>
        <w:t xml:space="preserve">Площадь полезная здания </w:t>
      </w:r>
      <w:r>
        <w:t>- сумма площадей всех размещаемых в здании помещений, а также балконов и антресолей в залах, фойе и т.п., за исключением лестничных клеток, лифтовых шахт, внутренних открытых лестниц и пандусов.</w:t>
      </w:r>
    </w:p>
    <w:p w:rsidR="0089548D" w:rsidRDefault="008B6F6B">
      <w:pPr>
        <w:pStyle w:val="31"/>
        <w:shd w:val="clear" w:color="auto" w:fill="auto"/>
        <w:ind w:left="20" w:right="20" w:firstLine="640"/>
      </w:pPr>
      <w:r>
        <w:rPr>
          <w:rStyle w:val="ab"/>
        </w:rPr>
        <w:t xml:space="preserve">Площадь расчетная здания </w:t>
      </w:r>
      <w:r>
        <w:t>- сумма площадей всех размещаемых в здании помещений, за исключением коридоров, тамбуров, переходов, лестничных клеток, лифтовых шахт, внутренних открытых лестниц, а также помещений, предназначенных для размещения инженерного оборудования и инженерных сетей.</w:t>
      </w:r>
    </w:p>
    <w:p w:rsidR="0089548D" w:rsidRDefault="008B6F6B">
      <w:pPr>
        <w:pStyle w:val="31"/>
        <w:shd w:val="clear" w:color="auto" w:fill="auto"/>
        <w:ind w:left="20" w:right="20" w:firstLine="640"/>
      </w:pPr>
      <w:proofErr w:type="gramStart"/>
      <w:r>
        <w:rPr>
          <w:rStyle w:val="ab"/>
        </w:rPr>
        <w:t xml:space="preserve">Площадь общая жилых домов </w:t>
      </w:r>
      <w:r>
        <w:t>определяется как сумма площадей жилых и подсобных помещений квартир, а также площадей лоджий, балконов, веранд, террас и холодных кладовых, подсчитываемых с соответствующими понижающими коэффициентами, в домах квартирного и гостиничного типа, общежитиях постоянного типа и других строениях, предназначенных для проживания людей (домах для престарелых и инвалидов, спальных корпусах детских домов и школ-интернатов).</w:t>
      </w:r>
      <w:proofErr w:type="gramEnd"/>
      <w:r>
        <w:t xml:space="preserve"> К подсобным помещениям относятся кухни, передние, внутриквартирные коридоры, ванные или душевые, туалеты, кладовые или хозяйственные встроенные шкафы. В общежитиях к подсобным помещениям также относятся помещения культурно-бытового назначения и медицинского обслуживания.</w:t>
      </w:r>
    </w:p>
    <w:p w:rsidR="0089548D" w:rsidRDefault="008B6F6B">
      <w:pPr>
        <w:pStyle w:val="31"/>
        <w:shd w:val="clear" w:color="auto" w:fill="auto"/>
        <w:ind w:left="20" w:right="20" w:firstLine="600"/>
      </w:pPr>
      <w:proofErr w:type="gramStart"/>
      <w:r>
        <w:rPr>
          <w:rStyle w:val="ab"/>
        </w:rPr>
        <w:t xml:space="preserve">Полоса отвода железных дорог </w:t>
      </w:r>
      <w:r>
        <w:t xml:space="preserve">-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w:t>
      </w:r>
      <w:r>
        <w:lastRenderedPageBreak/>
        <w:t>производственных и иных зданий, строений, сооружений, устройств и других объектов железнодорожного транспорта.</w:t>
      </w:r>
      <w:proofErr w:type="gramEnd"/>
    </w:p>
    <w:p w:rsidR="0089548D" w:rsidRDefault="008B6F6B">
      <w:pPr>
        <w:pStyle w:val="31"/>
        <w:shd w:val="clear" w:color="auto" w:fill="auto"/>
        <w:ind w:left="20" w:right="20" w:firstLine="600"/>
      </w:pPr>
      <w:r>
        <w:rPr>
          <w:rStyle w:val="ab"/>
        </w:rPr>
        <w:t xml:space="preserve">Полоса отвода автомобильной дороги </w:t>
      </w:r>
      <w: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9548D" w:rsidRDefault="008B6F6B">
      <w:pPr>
        <w:pStyle w:val="31"/>
        <w:shd w:val="clear" w:color="auto" w:fill="auto"/>
        <w:ind w:left="20" w:right="20" w:firstLine="600"/>
      </w:pPr>
      <w:proofErr w:type="gramStart"/>
      <w:r>
        <w:rPr>
          <w:rStyle w:val="ab"/>
        </w:rPr>
        <w:t xml:space="preserve">Правообладатели земельных участков </w:t>
      </w:r>
      <w:r>
        <w:t>- собственники земельных участков (лица, являющиеся собственниками земельных участков), землепользователи (лица, владеющие и пользующиеся земельными участками на праве постоянного (бессрочного) пользования или на праве безвозмездного пользования), землевладельцы (лица, владеющие и пользующиеся земельными участками на праве пожизненного наследуемого владения) и арендаторы земельных участков (лица, владеющие и пользующиеся земельными участками по договору аренды, договору субаренды).</w:t>
      </w:r>
      <w:proofErr w:type="gramEnd"/>
    </w:p>
    <w:p w:rsidR="0089548D" w:rsidRDefault="008B6F6B">
      <w:pPr>
        <w:pStyle w:val="31"/>
        <w:shd w:val="clear" w:color="auto" w:fill="auto"/>
        <w:ind w:left="20" w:right="20" w:firstLine="600"/>
      </w:pPr>
      <w:proofErr w:type="spellStart"/>
      <w:r>
        <w:rPr>
          <w:rStyle w:val="ad"/>
        </w:rPr>
        <w:t>Приаэродромная</w:t>
      </w:r>
      <w:proofErr w:type="spellEnd"/>
      <w:r>
        <w:rPr>
          <w:rStyle w:val="ad"/>
        </w:rPr>
        <w:t xml:space="preserve"> территория</w:t>
      </w:r>
      <w:r>
        <w:rPr>
          <w:rStyle w:val="ab"/>
        </w:rPr>
        <w:t xml:space="preserve"> </w:t>
      </w:r>
      <w:r>
        <w:t>-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89548D" w:rsidRDefault="008B6F6B">
      <w:pPr>
        <w:pStyle w:val="31"/>
        <w:shd w:val="clear" w:color="auto" w:fill="auto"/>
        <w:ind w:left="20" w:right="20" w:firstLine="800"/>
      </w:pPr>
      <w:r>
        <w:rPr>
          <w:rStyle w:val="ab"/>
        </w:rPr>
        <w:t xml:space="preserve">Проезд </w:t>
      </w:r>
      <w:r>
        <w:t>- подъезд транспортных сре</w:t>
      </w:r>
      <w:proofErr w:type="gramStart"/>
      <w:r>
        <w:t>дств к ж</w:t>
      </w:r>
      <w:proofErr w:type="gramEnd"/>
      <w:r>
        <w:t>илым и общественным зданиям, учреждениям, предприятиям и другим объектам застройки внутри районов, микрорайонов, кварталов.</w:t>
      </w:r>
    </w:p>
    <w:p w:rsidR="0089548D" w:rsidRDefault="008B6F6B">
      <w:pPr>
        <w:pStyle w:val="31"/>
        <w:shd w:val="clear" w:color="auto" w:fill="auto"/>
        <w:ind w:left="20" w:right="20" w:firstLine="800"/>
      </w:pPr>
      <w:r>
        <w:rPr>
          <w:rStyle w:val="ab"/>
        </w:rPr>
        <w:t xml:space="preserve">Процент застройки </w:t>
      </w:r>
      <w:r>
        <w:t>- отношение суммарной площади земельного участка, которая может быть застроена, ко всей площади земельного участка.</w:t>
      </w:r>
    </w:p>
    <w:p w:rsidR="0089548D" w:rsidRDefault="008B6F6B">
      <w:pPr>
        <w:pStyle w:val="31"/>
        <w:shd w:val="clear" w:color="auto" w:fill="auto"/>
        <w:ind w:left="20" w:right="20" w:firstLine="840"/>
      </w:pPr>
      <w:r>
        <w:rPr>
          <w:rStyle w:val="ab"/>
        </w:rPr>
        <w:t xml:space="preserve">Площадь </w:t>
      </w:r>
      <w:proofErr w:type="gramStart"/>
      <w:r>
        <w:rPr>
          <w:rStyle w:val="ab"/>
        </w:rPr>
        <w:t>застройки здания</w:t>
      </w:r>
      <w:proofErr w:type="gramEnd"/>
      <w:r>
        <w:rPr>
          <w:rStyle w:val="ab"/>
        </w:rPr>
        <w:t xml:space="preserve">, сооружения - </w:t>
      </w:r>
      <w: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89548D" w:rsidRDefault="008B6F6B">
      <w:pPr>
        <w:pStyle w:val="31"/>
        <w:shd w:val="clear" w:color="auto" w:fill="auto"/>
        <w:ind w:left="20" w:right="20" w:firstLine="840"/>
      </w:pPr>
      <w:r>
        <w:rPr>
          <w:rStyle w:val="ab"/>
        </w:rPr>
        <w:t xml:space="preserve">Суммарная поэтажная площадь </w:t>
      </w:r>
      <w:r>
        <w:t>- суммарная площадь всех надземных этажей здания, включая площади всех помещений этажа (в том числе лоджий, лестничных клеток, лифтовых шахт и др.).</w:t>
      </w:r>
    </w:p>
    <w:p w:rsidR="0089548D" w:rsidRDefault="008B6F6B">
      <w:pPr>
        <w:pStyle w:val="31"/>
        <w:shd w:val="clear" w:color="auto" w:fill="auto"/>
        <w:ind w:left="20" w:right="20" w:firstLine="840"/>
      </w:pPr>
      <w:r>
        <w:rPr>
          <w:rStyle w:val="ab"/>
        </w:rPr>
        <w:t xml:space="preserve">Реконструкция линейных объектов </w:t>
      </w:r>
      <w: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89548D" w:rsidRDefault="008B6F6B">
      <w:pPr>
        <w:pStyle w:val="31"/>
        <w:shd w:val="clear" w:color="auto" w:fill="auto"/>
        <w:ind w:left="20" w:right="20" w:firstLine="840"/>
      </w:pPr>
      <w:proofErr w:type="gramStart"/>
      <w:r>
        <w:rPr>
          <w:rStyle w:val="ab"/>
        </w:rPr>
        <w:t xml:space="preserve">Реконструкция объектов капитального строительства </w:t>
      </w:r>
      <w:r>
        <w:t xml:space="preserve">(за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w:t>
      </w:r>
      <w:r>
        <w:lastRenderedPageBreak/>
        <w:t>таких конструкций элементы и (или) восстановления</w:t>
      </w:r>
      <w:proofErr w:type="gramEnd"/>
    </w:p>
    <w:p w:rsidR="0089548D" w:rsidRDefault="008B6F6B">
      <w:pPr>
        <w:pStyle w:val="31"/>
        <w:shd w:val="clear" w:color="auto" w:fill="auto"/>
        <w:ind w:left="20"/>
      </w:pPr>
      <w:r>
        <w:t>указанных элементов.</w:t>
      </w:r>
    </w:p>
    <w:p w:rsidR="0089548D" w:rsidRDefault="008B6F6B">
      <w:pPr>
        <w:pStyle w:val="31"/>
        <w:shd w:val="clear" w:color="auto" w:fill="auto"/>
        <w:ind w:right="20"/>
        <w:jc w:val="right"/>
      </w:pPr>
      <w:r>
        <w:rPr>
          <w:rStyle w:val="ab"/>
        </w:rPr>
        <w:t xml:space="preserve">Самовольная постройка </w:t>
      </w:r>
      <w:r>
        <w:t xml:space="preserve">- здание, сооружение или другое строение, </w:t>
      </w:r>
      <w:proofErr w:type="gramStart"/>
      <w:r>
        <w:t>возведенные</w:t>
      </w:r>
      <w:proofErr w:type="gramEnd"/>
    </w:p>
    <w:p w:rsidR="0089548D" w:rsidRDefault="008B6F6B">
      <w:pPr>
        <w:pStyle w:val="31"/>
        <w:shd w:val="clear" w:color="auto" w:fill="auto"/>
        <w:ind w:left="20" w:right="20"/>
      </w:pPr>
      <w:proofErr w:type="gramStart"/>
      <w:r>
        <w:t>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w:t>
      </w:r>
      <w:proofErr w:type="gramEnd"/>
      <w:r>
        <w:t xml:space="preserve">)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Не является самовольной постройкой здание, сооружение или другое строение, возведенные или созданные с </w:t>
      </w:r>
      <w:proofErr w:type="gramStart"/>
      <w:r>
        <w:t>нарушением</w:t>
      </w:r>
      <w:proofErr w:type="gramEnd"/>
      <w: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w:t>
      </w:r>
    </w:p>
    <w:p w:rsidR="0089548D" w:rsidRDefault="008B6F6B">
      <w:pPr>
        <w:pStyle w:val="31"/>
        <w:shd w:val="clear" w:color="auto" w:fill="auto"/>
        <w:ind w:left="20"/>
        <w:jc w:val="left"/>
      </w:pPr>
      <w:r>
        <w:t>ограничений в отношении принадлежащего ему земельного участка.</w:t>
      </w:r>
    </w:p>
    <w:p w:rsidR="0089548D" w:rsidRDefault="008B6F6B">
      <w:pPr>
        <w:pStyle w:val="31"/>
        <w:shd w:val="clear" w:color="auto" w:fill="auto"/>
        <w:ind w:left="20" w:firstLine="820"/>
      </w:pPr>
      <w:r>
        <w:rPr>
          <w:rStyle w:val="ab"/>
        </w:rPr>
        <w:t xml:space="preserve">Сервитут </w:t>
      </w:r>
      <w:r>
        <w:t>- право ограниченного пользования чужим земельным участком.</w:t>
      </w:r>
    </w:p>
    <w:p w:rsidR="0089548D" w:rsidRDefault="008B6F6B">
      <w:pPr>
        <w:pStyle w:val="31"/>
        <w:shd w:val="clear" w:color="auto" w:fill="auto"/>
        <w:ind w:left="20" w:firstLine="820"/>
      </w:pPr>
      <w:r>
        <w:rPr>
          <w:rStyle w:val="ab"/>
        </w:rPr>
        <w:t xml:space="preserve">Снос объекта капитального строительства </w:t>
      </w:r>
      <w: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9548D" w:rsidRDefault="008B6F6B">
      <w:pPr>
        <w:pStyle w:val="31"/>
        <w:shd w:val="clear" w:color="auto" w:fill="auto"/>
        <w:ind w:left="20" w:firstLine="820"/>
      </w:pPr>
      <w:r>
        <w:rPr>
          <w:rStyle w:val="ab"/>
        </w:rPr>
        <w:t xml:space="preserve">Строительство </w:t>
      </w:r>
      <w:r>
        <w:t>- создание зданий, строений, сооружений (в том числе на месте сносимых объектов капитального строительства).</w:t>
      </w:r>
    </w:p>
    <w:p w:rsidR="0089548D" w:rsidRDefault="008B6F6B">
      <w:pPr>
        <w:pStyle w:val="31"/>
        <w:shd w:val="clear" w:color="auto" w:fill="auto"/>
        <w:ind w:left="20" w:firstLine="820"/>
      </w:pPr>
      <w:r>
        <w:rPr>
          <w:rStyle w:val="ab"/>
        </w:rPr>
        <w:t xml:space="preserve">Территории общего пользования </w:t>
      </w:r>
      <w: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548D" w:rsidRDefault="008B6F6B">
      <w:pPr>
        <w:pStyle w:val="31"/>
        <w:shd w:val="clear" w:color="auto" w:fill="auto"/>
        <w:ind w:left="20" w:firstLine="820"/>
      </w:pPr>
      <w:r>
        <w:rPr>
          <w:rStyle w:val="ab"/>
        </w:rPr>
        <w:t xml:space="preserve">Улично-дорожная сеть (УДС) </w:t>
      </w:r>
      <w:r>
        <w:t>-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89548D" w:rsidRDefault="009A30FD">
      <w:pPr>
        <w:pStyle w:val="31"/>
        <w:shd w:val="clear" w:color="auto" w:fill="auto"/>
        <w:ind w:left="20" w:firstLine="560"/>
        <w:jc w:val="left"/>
      </w:pPr>
      <w:r>
        <w:rPr>
          <w:rStyle w:val="ab"/>
        </w:rPr>
        <w:t xml:space="preserve">   </w:t>
      </w:r>
      <w:r w:rsidR="008B6F6B">
        <w:rPr>
          <w:rStyle w:val="ab"/>
        </w:rPr>
        <w:t xml:space="preserve">Улица </w:t>
      </w:r>
      <w:r w:rsidR="008B6F6B">
        <w:t xml:space="preserve">- территория общего пользования, ограниченная красными линиями </w:t>
      </w:r>
      <w:proofErr w:type="spellStart"/>
      <w:r w:rsidR="008B6F6B">
        <w:t>улично</w:t>
      </w:r>
      <w:r w:rsidR="008B6F6B">
        <w:softHyphen/>
        <w:t>дорожной</w:t>
      </w:r>
      <w:proofErr w:type="spellEnd"/>
      <w:r w:rsidR="008B6F6B">
        <w:t xml:space="preserve"> сети.</w:t>
      </w:r>
    </w:p>
    <w:p w:rsidR="0089548D" w:rsidRDefault="008B6F6B">
      <w:pPr>
        <w:pStyle w:val="31"/>
        <w:shd w:val="clear" w:color="auto" w:fill="auto"/>
        <w:ind w:left="20" w:firstLine="820"/>
      </w:pPr>
      <w:r>
        <w:rPr>
          <w:rStyle w:val="ab"/>
        </w:rPr>
        <w:t xml:space="preserve">Устойчивое развитие территорий </w:t>
      </w:r>
      <w: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9548D" w:rsidRDefault="008B6F6B">
      <w:pPr>
        <w:pStyle w:val="31"/>
        <w:shd w:val="clear" w:color="auto" w:fill="auto"/>
        <w:ind w:left="20" w:firstLine="820"/>
      </w:pPr>
      <w:proofErr w:type="gramStart"/>
      <w:r>
        <w:rPr>
          <w:rStyle w:val="ab"/>
        </w:rPr>
        <w:t xml:space="preserve">Элемент планировочной структуры </w:t>
      </w:r>
      <w:r>
        <w:t xml:space="preserve">- часть территории поселения, городского округа </w:t>
      </w:r>
      <w:r>
        <w:lastRenderedPageBreak/>
        <w:t>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roofErr w:type="gramEnd"/>
    </w:p>
    <w:p w:rsidR="0089548D" w:rsidRDefault="008B6F6B" w:rsidP="00134467">
      <w:pPr>
        <w:pStyle w:val="31"/>
        <w:shd w:val="clear" w:color="auto" w:fill="auto"/>
        <w:ind w:left="20" w:firstLine="820"/>
      </w:pPr>
      <w:r>
        <w:rPr>
          <w:rStyle w:val="ab"/>
        </w:rPr>
        <w:t xml:space="preserve">Этаж </w:t>
      </w:r>
      <w:r>
        <w:t xml:space="preserve">- часть здания между отметками верха перекрытия или пола по грунту и отметкой верха расположенного над ним перекрытия (покрытия). Отнесение этажа к </w:t>
      </w:r>
      <w:proofErr w:type="gramStart"/>
      <w:r>
        <w:t>надземному</w:t>
      </w:r>
      <w:proofErr w:type="gramEnd"/>
      <w:r>
        <w:t>, цокольному, подвальному и подземному осуществляется исходя из</w:t>
      </w:r>
      <w:r w:rsidR="00134467">
        <w:t xml:space="preserve"> </w:t>
      </w:r>
      <w:r>
        <w:t>взаимного расположения отметки пола и планировочной отметки земли.</w:t>
      </w:r>
    </w:p>
    <w:p w:rsidR="0089548D" w:rsidRDefault="008B6F6B">
      <w:pPr>
        <w:pStyle w:val="31"/>
        <w:shd w:val="clear" w:color="auto" w:fill="auto"/>
        <w:ind w:left="20" w:right="20" w:firstLine="840"/>
      </w:pPr>
      <w:r>
        <w:t>Этаж - пространство между поверхностями двух последовательно расположенных перекрытий в здании, строении, сооружении;</w:t>
      </w:r>
    </w:p>
    <w:p w:rsidR="0089548D" w:rsidRDefault="008B6F6B">
      <w:pPr>
        <w:pStyle w:val="31"/>
        <w:shd w:val="clear" w:color="auto" w:fill="auto"/>
        <w:ind w:left="20" w:right="20" w:firstLine="840"/>
      </w:pPr>
      <w:r>
        <w:rPr>
          <w:rStyle w:val="ab"/>
        </w:rPr>
        <w:t xml:space="preserve">Этажность здания </w:t>
      </w:r>
      <w:r>
        <w:t>- 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89548D" w:rsidRDefault="008B6F6B">
      <w:pPr>
        <w:pStyle w:val="31"/>
        <w:shd w:val="clear" w:color="auto" w:fill="auto"/>
        <w:spacing w:after="480"/>
        <w:ind w:left="20" w:right="20" w:firstLine="840"/>
      </w:pPr>
      <w: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t>отмостки</w:t>
      </w:r>
      <w:proofErr w:type="spellEnd"/>
      <w:r>
        <w:t xml:space="preserve"> не менее чем на два метра).</w:t>
      </w:r>
    </w:p>
    <w:p w:rsidR="0089548D" w:rsidRDefault="008B6F6B">
      <w:pPr>
        <w:pStyle w:val="11"/>
        <w:keepNext/>
        <w:keepLines/>
        <w:numPr>
          <w:ilvl w:val="0"/>
          <w:numId w:val="1"/>
        </w:numPr>
        <w:shd w:val="clear" w:color="auto" w:fill="auto"/>
        <w:tabs>
          <w:tab w:val="left" w:pos="1172"/>
        </w:tabs>
        <w:spacing w:after="0" w:line="413" w:lineRule="exact"/>
        <w:ind w:left="20" w:right="20"/>
      </w:pPr>
      <w:bookmarkStart w:id="1" w:name="bookmark1"/>
      <w: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w:t>
      </w:r>
      <w:bookmarkEnd w:id="1"/>
    </w:p>
    <w:p w:rsidR="0089548D" w:rsidRDefault="008B6F6B">
      <w:pPr>
        <w:pStyle w:val="11"/>
        <w:keepNext/>
        <w:keepLines/>
        <w:numPr>
          <w:ilvl w:val="1"/>
          <w:numId w:val="1"/>
        </w:numPr>
        <w:shd w:val="clear" w:color="auto" w:fill="auto"/>
        <w:tabs>
          <w:tab w:val="left" w:pos="1287"/>
        </w:tabs>
        <w:spacing w:after="0" w:line="413" w:lineRule="exact"/>
        <w:ind w:left="20"/>
      </w:pPr>
      <w:bookmarkStart w:id="2" w:name="bookmark2"/>
      <w:r>
        <w:t>Транспортная инфраструктура.</w:t>
      </w:r>
      <w:bookmarkEnd w:id="2"/>
    </w:p>
    <w:p w:rsidR="0089548D" w:rsidRDefault="008B6F6B">
      <w:pPr>
        <w:pStyle w:val="31"/>
        <w:numPr>
          <w:ilvl w:val="2"/>
          <w:numId w:val="1"/>
        </w:numPr>
        <w:shd w:val="clear" w:color="auto" w:fill="auto"/>
        <w:tabs>
          <w:tab w:val="left" w:pos="1628"/>
        </w:tabs>
        <w:ind w:left="20" w:right="20" w:firstLine="840"/>
      </w:pPr>
      <w:proofErr w:type="gramStart"/>
      <w:r>
        <w:t>Строительство и реконструкцию улиц и дорог поселения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roofErr w:type="gramEnd"/>
    </w:p>
    <w:p w:rsidR="0089548D" w:rsidRDefault="008B6F6B">
      <w:pPr>
        <w:pStyle w:val="31"/>
        <w:numPr>
          <w:ilvl w:val="2"/>
          <w:numId w:val="1"/>
        </w:numPr>
        <w:shd w:val="clear" w:color="auto" w:fill="auto"/>
        <w:tabs>
          <w:tab w:val="left" w:pos="1542"/>
        </w:tabs>
        <w:ind w:left="20" w:right="20" w:firstLine="840"/>
      </w:pPr>
      <w:r>
        <w:t>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генерального плана поселения, комплексной схемой развития всех видов транспорта, проектов застройки кварталов и микрорайонов.</w:t>
      </w:r>
    </w:p>
    <w:p w:rsidR="0089548D" w:rsidRDefault="008B6F6B">
      <w:pPr>
        <w:pStyle w:val="31"/>
        <w:shd w:val="clear" w:color="auto" w:fill="auto"/>
        <w:ind w:left="20" w:right="20" w:firstLine="840"/>
      </w:pPr>
      <w:r>
        <w:t>При проектировании (реконструкции) внешних автомобильных дорог на территории муниципального образования следует руководствоваться СП 34.13330.2012, учитывать требования РНГП Воронежской области.</w:t>
      </w:r>
    </w:p>
    <w:p w:rsidR="0089548D" w:rsidRDefault="008B6F6B">
      <w:pPr>
        <w:pStyle w:val="31"/>
        <w:numPr>
          <w:ilvl w:val="2"/>
          <w:numId w:val="1"/>
        </w:numPr>
        <w:shd w:val="clear" w:color="auto" w:fill="auto"/>
        <w:tabs>
          <w:tab w:val="left" w:pos="1575"/>
        </w:tabs>
        <w:ind w:left="20" w:right="20" w:firstLine="840"/>
      </w:pPr>
      <w:proofErr w:type="gramStart"/>
      <w:r>
        <w:t xml:space="preserve">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 34.13330.2012, а также сервисное обслуживание пользователей автомобильными дорогами и безопасное движение пешеходов, соблюдение принципа </w:t>
      </w:r>
      <w:r>
        <w:lastRenderedPageBreak/>
        <w:t>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w:t>
      </w:r>
      <w:proofErr w:type="gramEnd"/>
      <w:r>
        <w:t xml:space="preserve"> Надежность конструкций и </w:t>
      </w:r>
      <w:proofErr w:type="gramStart"/>
      <w:r>
        <w:t>сооружений</w:t>
      </w:r>
      <w:proofErr w:type="gramEnd"/>
      <w:r>
        <w:t xml:space="preserve"> автомобильных дорог должна соответствовать требованиям ГОСТ 27751-2014.</w:t>
      </w:r>
    </w:p>
    <w:p w:rsidR="0089548D" w:rsidRDefault="008B6F6B">
      <w:pPr>
        <w:pStyle w:val="31"/>
        <w:shd w:val="clear" w:color="auto" w:fill="auto"/>
        <w:ind w:left="20" w:right="20" w:firstLine="860"/>
      </w:pPr>
      <w: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89548D" w:rsidRDefault="008B6F6B">
      <w:pPr>
        <w:pStyle w:val="31"/>
        <w:numPr>
          <w:ilvl w:val="0"/>
          <w:numId w:val="2"/>
        </w:numPr>
        <w:shd w:val="clear" w:color="auto" w:fill="auto"/>
        <w:tabs>
          <w:tab w:val="left" w:pos="1100"/>
        </w:tabs>
        <w:ind w:left="20" w:right="20" w:firstLine="860"/>
      </w:pPr>
      <w:r>
        <w:t>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89548D" w:rsidRDefault="008B6F6B">
      <w:pPr>
        <w:pStyle w:val="31"/>
        <w:numPr>
          <w:ilvl w:val="0"/>
          <w:numId w:val="2"/>
        </w:numPr>
        <w:shd w:val="clear" w:color="auto" w:fill="auto"/>
        <w:tabs>
          <w:tab w:val="left" w:pos="1263"/>
        </w:tabs>
        <w:ind w:left="20" w:right="20" w:firstLine="860"/>
      </w:pPr>
      <w:r>
        <w:t>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89548D" w:rsidRDefault="008B6F6B">
      <w:pPr>
        <w:pStyle w:val="31"/>
        <w:numPr>
          <w:ilvl w:val="0"/>
          <w:numId w:val="2"/>
        </w:numPr>
        <w:shd w:val="clear" w:color="auto" w:fill="auto"/>
        <w:tabs>
          <w:tab w:val="left" w:pos="1182"/>
        </w:tabs>
        <w:ind w:left="20" w:right="20" w:firstLine="860"/>
      </w:pPr>
      <w:r>
        <w:t>комплексность архитектурно-планировочной организации и технических решений транспортно-пешеходных путей сообщения;</w:t>
      </w:r>
    </w:p>
    <w:p w:rsidR="0089548D" w:rsidRDefault="008B6F6B">
      <w:pPr>
        <w:pStyle w:val="31"/>
        <w:numPr>
          <w:ilvl w:val="0"/>
          <w:numId w:val="2"/>
        </w:numPr>
        <w:shd w:val="clear" w:color="auto" w:fill="auto"/>
        <w:tabs>
          <w:tab w:val="left" w:pos="1153"/>
        </w:tabs>
        <w:ind w:left="20" w:right="20" w:firstLine="860"/>
      </w:pPr>
      <w:r>
        <w:t>надежность, прочность, долговечность и высокие эстетические качества транспортных устройств, сооружений и оборудования;</w:t>
      </w:r>
    </w:p>
    <w:p w:rsidR="0089548D" w:rsidRDefault="008B6F6B">
      <w:pPr>
        <w:pStyle w:val="31"/>
        <w:numPr>
          <w:ilvl w:val="0"/>
          <w:numId w:val="2"/>
        </w:numPr>
        <w:shd w:val="clear" w:color="auto" w:fill="auto"/>
        <w:tabs>
          <w:tab w:val="left" w:pos="1010"/>
        </w:tabs>
        <w:ind w:left="20" w:firstLine="860"/>
      </w:pPr>
      <w:r>
        <w:t>защиту прилегающей застройки от транспортного шума и загазованности;</w:t>
      </w:r>
    </w:p>
    <w:p w:rsidR="0089548D" w:rsidRDefault="008B6F6B">
      <w:pPr>
        <w:pStyle w:val="31"/>
        <w:numPr>
          <w:ilvl w:val="0"/>
          <w:numId w:val="2"/>
        </w:numPr>
        <w:shd w:val="clear" w:color="auto" w:fill="auto"/>
        <w:tabs>
          <w:tab w:val="left" w:pos="1138"/>
        </w:tabs>
        <w:ind w:left="20" w:right="20" w:firstLine="860"/>
      </w:pPr>
      <w:r>
        <w:t>комплексность решений вертикальной планировки, систем водоотвода и природоохранных мероприятий;</w:t>
      </w:r>
    </w:p>
    <w:p w:rsidR="0089548D" w:rsidRDefault="008B6F6B">
      <w:pPr>
        <w:pStyle w:val="31"/>
        <w:numPr>
          <w:ilvl w:val="0"/>
          <w:numId w:val="2"/>
        </w:numPr>
        <w:shd w:val="clear" w:color="auto" w:fill="auto"/>
        <w:tabs>
          <w:tab w:val="left" w:pos="1019"/>
        </w:tabs>
        <w:ind w:left="20" w:firstLine="860"/>
      </w:pPr>
      <w:r>
        <w:t>предотвращение повышения уровня грунтовых вод в районах застройки;</w:t>
      </w:r>
    </w:p>
    <w:p w:rsidR="0089548D" w:rsidRDefault="008B6F6B">
      <w:pPr>
        <w:pStyle w:val="31"/>
        <w:numPr>
          <w:ilvl w:val="0"/>
          <w:numId w:val="2"/>
        </w:numPr>
        <w:shd w:val="clear" w:color="auto" w:fill="auto"/>
        <w:tabs>
          <w:tab w:val="left" w:pos="1206"/>
        </w:tabs>
        <w:ind w:left="20" w:right="20" w:firstLine="860"/>
      </w:pPr>
      <w:r>
        <w:t>эффективное использование физико-механических свой</w:t>
      </w:r>
      <w:proofErr w:type="gramStart"/>
      <w:r>
        <w:t>ств гр</w:t>
      </w:r>
      <w:proofErr w:type="gramEnd"/>
      <w:r>
        <w:t>унтов и материалов, применяемых для устройства земляного полотна, дорожных одежд, искусственных сооружений;</w:t>
      </w:r>
    </w:p>
    <w:p w:rsidR="0089548D" w:rsidRDefault="008B6F6B">
      <w:pPr>
        <w:pStyle w:val="31"/>
        <w:numPr>
          <w:ilvl w:val="0"/>
          <w:numId w:val="2"/>
        </w:numPr>
        <w:shd w:val="clear" w:color="auto" w:fill="auto"/>
        <w:tabs>
          <w:tab w:val="left" w:pos="1023"/>
        </w:tabs>
        <w:ind w:left="20" w:right="20" w:firstLine="860"/>
      </w:pPr>
      <w:r>
        <w:t>широкое использование местных строительных материалов, отходов и побочных экологически чистых продуктов промышленного производства;</w:t>
      </w:r>
    </w:p>
    <w:p w:rsidR="0089548D" w:rsidRDefault="008B6F6B">
      <w:pPr>
        <w:pStyle w:val="31"/>
        <w:numPr>
          <w:ilvl w:val="0"/>
          <w:numId w:val="2"/>
        </w:numPr>
        <w:shd w:val="clear" w:color="auto" w:fill="auto"/>
        <w:tabs>
          <w:tab w:val="left" w:pos="1210"/>
        </w:tabs>
        <w:ind w:left="20" w:right="20" w:firstLine="860"/>
      </w:pPr>
      <w:r>
        <w:t>высокий уровень индустриализации, механизации и технологичности строительных работ;</w:t>
      </w:r>
    </w:p>
    <w:p w:rsidR="0089548D" w:rsidRDefault="008B6F6B">
      <w:pPr>
        <w:pStyle w:val="31"/>
        <w:numPr>
          <w:ilvl w:val="0"/>
          <w:numId w:val="2"/>
        </w:numPr>
        <w:shd w:val="clear" w:color="auto" w:fill="auto"/>
        <w:tabs>
          <w:tab w:val="left" w:pos="1210"/>
        </w:tabs>
        <w:ind w:left="20" w:right="20" w:firstLine="860"/>
      </w:pPr>
      <w:r>
        <w:t>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89548D" w:rsidRDefault="008B6F6B" w:rsidP="00134467">
      <w:pPr>
        <w:pStyle w:val="31"/>
        <w:numPr>
          <w:ilvl w:val="2"/>
          <w:numId w:val="1"/>
        </w:numPr>
        <w:shd w:val="clear" w:color="auto" w:fill="auto"/>
        <w:tabs>
          <w:tab w:val="left" w:pos="1551"/>
        </w:tabs>
        <w:ind w:left="20" w:right="20" w:firstLine="860"/>
      </w:pPr>
      <w:r>
        <w:t xml:space="preserve">Улично-дорожная сеть территории поселения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t>шумозащитных</w:t>
      </w:r>
      <w:proofErr w:type="spellEnd"/>
      <w:r>
        <w:t xml:space="preserve"> устройств, установки технических средств</w:t>
      </w:r>
      <w:r w:rsidR="00134467">
        <w:t xml:space="preserve"> </w:t>
      </w:r>
      <w:r>
        <w:t>информации и организации движения; территория, занимаемая УДС, относится к землям общего пользования.</w:t>
      </w:r>
    </w:p>
    <w:p w:rsidR="0089548D" w:rsidRDefault="008B6F6B">
      <w:pPr>
        <w:pStyle w:val="31"/>
        <w:shd w:val="clear" w:color="auto" w:fill="auto"/>
        <w:ind w:left="120" w:right="160" w:firstLine="820"/>
      </w:pPr>
      <w: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поселения.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89548D" w:rsidRDefault="008B6F6B">
      <w:pPr>
        <w:pStyle w:val="31"/>
        <w:numPr>
          <w:ilvl w:val="2"/>
          <w:numId w:val="1"/>
        </w:numPr>
        <w:shd w:val="clear" w:color="auto" w:fill="auto"/>
        <w:tabs>
          <w:tab w:val="left" w:pos="1579"/>
        </w:tabs>
        <w:ind w:left="120" w:right="160" w:firstLine="820"/>
      </w:pPr>
      <w:r>
        <w:lastRenderedPageBreak/>
        <w:t>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w:t>
      </w:r>
    </w:p>
    <w:p w:rsidR="0089548D" w:rsidRDefault="008B6F6B">
      <w:pPr>
        <w:pStyle w:val="31"/>
        <w:shd w:val="clear" w:color="auto" w:fill="auto"/>
        <w:ind w:left="120" w:right="160" w:firstLine="820"/>
      </w:pPr>
      <w:r>
        <w:t>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89548D" w:rsidRDefault="008B6F6B">
      <w:pPr>
        <w:pStyle w:val="31"/>
        <w:shd w:val="clear" w:color="auto" w:fill="auto"/>
        <w:ind w:left="120" w:right="160" w:firstLine="820"/>
      </w:pPr>
      <w: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89548D" w:rsidRDefault="008B6F6B">
      <w:pPr>
        <w:pStyle w:val="31"/>
        <w:shd w:val="clear" w:color="auto" w:fill="auto"/>
        <w:spacing w:after="60"/>
        <w:ind w:left="120" w:right="160" w:firstLine="820"/>
      </w:pPr>
      <w:proofErr w:type="gramStart"/>
      <w: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roofErr w:type="gramEnd"/>
    </w:p>
    <w:p w:rsidR="0089548D" w:rsidRDefault="008B6F6B">
      <w:pPr>
        <w:pStyle w:val="31"/>
        <w:numPr>
          <w:ilvl w:val="2"/>
          <w:numId w:val="1"/>
        </w:numPr>
        <w:shd w:val="clear" w:color="auto" w:fill="auto"/>
        <w:tabs>
          <w:tab w:val="left" w:pos="1637"/>
        </w:tabs>
        <w:spacing w:after="98"/>
        <w:ind w:left="120" w:right="160" w:firstLine="820"/>
      </w:pPr>
      <w:r>
        <w:t>Расчетные показатели минимально допустимого уровня обеспеченности объектами местного значения, относящихся к транспортной инфраструктуре (автомобильные дороги общего пользования местного значения), и расчетные показатели максимально допустимого уровня территориальной доступности таких объектов приведены в табл. 1.</w:t>
      </w:r>
    </w:p>
    <w:p w:rsidR="0089548D" w:rsidRDefault="008B6F6B">
      <w:pPr>
        <w:pStyle w:val="af"/>
        <w:framePr w:w="9619" w:wrap="notBeside" w:vAnchor="text" w:hAnchor="text" w:xAlign="center" w:y="1"/>
        <w:shd w:val="clear" w:color="auto" w:fill="auto"/>
        <w:spacing w:line="200" w:lineRule="exac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1704"/>
        <w:gridCol w:w="1704"/>
        <w:gridCol w:w="1762"/>
      </w:tblGrid>
      <w:tr w:rsidR="0089548D">
        <w:trPr>
          <w:trHeight w:hRule="exact" w:val="475"/>
          <w:jc w:val="center"/>
        </w:trPr>
        <w:tc>
          <w:tcPr>
            <w:tcW w:w="51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w:t>
            </w:r>
          </w:p>
          <w:p w:rsidR="0089548D" w:rsidRDefault="008B6F6B">
            <w:pPr>
              <w:pStyle w:val="31"/>
              <w:framePr w:w="9619" w:wrap="notBeside" w:vAnchor="text" w:hAnchor="text" w:xAlign="center" w:y="1"/>
              <w:shd w:val="clear" w:color="auto" w:fill="auto"/>
              <w:spacing w:line="180" w:lineRule="exact"/>
              <w:ind w:left="180"/>
              <w:jc w:val="left"/>
            </w:pPr>
            <w:proofErr w:type="gramStart"/>
            <w:r>
              <w:rPr>
                <w:rStyle w:val="9pt"/>
              </w:rPr>
              <w:t>п</w:t>
            </w:r>
            <w:proofErr w:type="gramEnd"/>
            <w:r>
              <w:rPr>
                <w:rStyle w:val="9pt"/>
              </w:rPr>
              <w:t>/п</w:t>
            </w:r>
          </w:p>
        </w:tc>
        <w:tc>
          <w:tcPr>
            <w:tcW w:w="154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Наименование</w:t>
            </w:r>
          </w:p>
          <w:p w:rsidR="0089548D" w:rsidRDefault="008B6F6B">
            <w:pPr>
              <w:pStyle w:val="31"/>
              <w:framePr w:w="9619" w:wrap="notBeside" w:vAnchor="text" w:hAnchor="text" w:xAlign="center" w:y="1"/>
              <w:shd w:val="clear" w:color="auto" w:fill="auto"/>
              <w:spacing w:before="60" w:line="180" w:lineRule="exact"/>
              <w:jc w:val="center"/>
            </w:pPr>
            <w:r>
              <w:rPr>
                <w:rStyle w:val="9pt"/>
              </w:rPr>
              <w:t>объекта</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Расчетный показатель, ед. изм.</w:t>
            </w:r>
          </w:p>
        </w:tc>
        <w:tc>
          <w:tcPr>
            <w:tcW w:w="5170"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Значение расчетного показателя</w:t>
            </w:r>
          </w:p>
        </w:tc>
      </w:tr>
      <w:tr w:rsidR="0089548D">
        <w:trPr>
          <w:trHeight w:hRule="exact" w:val="274"/>
          <w:jc w:val="center"/>
        </w:trPr>
        <w:tc>
          <w:tcPr>
            <w:tcW w:w="51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w:t>
            </w:r>
          </w:p>
        </w:tc>
        <w:tc>
          <w:tcPr>
            <w:tcW w:w="9101"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Автомобильные дороги общего пользования</w:t>
            </w:r>
          </w:p>
        </w:tc>
      </w:tr>
      <w:tr w:rsidR="0089548D">
        <w:trPr>
          <w:trHeight w:hRule="exact" w:val="240"/>
          <w:jc w:val="center"/>
        </w:trPr>
        <w:tc>
          <w:tcPr>
            <w:tcW w:w="51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1.1</w:t>
            </w:r>
          </w:p>
        </w:tc>
        <w:tc>
          <w:tcPr>
            <w:tcW w:w="1541"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proofErr w:type="spellStart"/>
            <w:proofErr w:type="gramStart"/>
            <w:r>
              <w:rPr>
                <w:rStyle w:val="9pt"/>
              </w:rPr>
              <w:t>Автомобильны</w:t>
            </w:r>
            <w:proofErr w:type="spellEnd"/>
            <w:r>
              <w:rPr>
                <w:rStyle w:val="9pt"/>
              </w:rPr>
              <w:t xml:space="preserve"> е</w:t>
            </w:r>
            <w:proofErr w:type="gramEnd"/>
            <w:r>
              <w:rPr>
                <w:rStyle w:val="9pt"/>
              </w:rPr>
              <w:t xml:space="preserve"> дороги общего пользования</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40"/>
              <w:jc w:val="left"/>
            </w:pPr>
            <w:r>
              <w:rPr>
                <w:rStyle w:val="9pt"/>
              </w:rPr>
              <w:t>Категория</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III</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IV</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V</w:t>
            </w:r>
          </w:p>
        </w:tc>
      </w:tr>
      <w:tr w:rsidR="0089548D">
        <w:trPr>
          <w:trHeight w:hRule="exact" w:val="466"/>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40"/>
              <w:jc w:val="left"/>
            </w:pPr>
            <w:r>
              <w:rPr>
                <w:rStyle w:val="9pt"/>
              </w:rPr>
              <w:t xml:space="preserve">Расчетная скорость движения, </w:t>
            </w:r>
            <w:proofErr w:type="gramStart"/>
            <w:r>
              <w:rPr>
                <w:rStyle w:val="9pt"/>
              </w:rPr>
              <w:t>км</w:t>
            </w:r>
            <w:proofErr w:type="gramEnd"/>
            <w:r>
              <w:rPr>
                <w:rStyle w:val="9pt"/>
              </w:rPr>
              <w:t>/ч</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w:t>
            </w:r>
          </w:p>
        </w:tc>
      </w:tr>
      <w:tr w:rsidR="0089548D">
        <w:trPr>
          <w:trHeight w:hRule="exact" w:val="250"/>
          <w:jc w:val="center"/>
        </w:trPr>
        <w:tc>
          <w:tcPr>
            <w:tcW w:w="51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Число полос движения</w:t>
            </w:r>
          </w:p>
        </w:tc>
        <w:tc>
          <w:tcPr>
            <w:tcW w:w="1704"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704"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1704"/>
        <w:gridCol w:w="1704"/>
        <w:gridCol w:w="1762"/>
      </w:tblGrid>
      <w:tr w:rsidR="0089548D">
        <w:trPr>
          <w:trHeight w:hRule="exact" w:val="470"/>
          <w:jc w:val="center"/>
        </w:trPr>
        <w:tc>
          <w:tcPr>
            <w:tcW w:w="51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ind w:left="120"/>
              <w:jc w:val="left"/>
            </w:pPr>
            <w:r>
              <w:rPr>
                <w:rStyle w:val="9pt"/>
              </w:rPr>
              <w:t>вне границ населенных</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Ширина полосы движения,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4,5</w:t>
            </w:r>
          </w:p>
        </w:tc>
      </w:tr>
      <w:tr w:rsidR="0089548D">
        <w:trPr>
          <w:trHeight w:hRule="exact" w:val="24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 xml:space="preserve">пунктов </w:t>
            </w:r>
            <w:proofErr w:type="gramStart"/>
            <w:r>
              <w:rPr>
                <w:rStyle w:val="9pt"/>
              </w:rPr>
              <w:t>в</w:t>
            </w:r>
            <w:proofErr w:type="gramEnd"/>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 xml:space="preserve">Ширина обочины,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1,75</w:t>
            </w:r>
          </w:p>
        </w:tc>
      </w:tr>
      <w:tr w:rsidR="0089548D">
        <w:trPr>
          <w:trHeight w:hRule="exact" w:val="47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proofErr w:type="gramStart"/>
            <w:r>
              <w:rPr>
                <w:rStyle w:val="9pt"/>
              </w:rPr>
              <w:t>границах</w:t>
            </w:r>
            <w:proofErr w:type="gramEnd"/>
          </w:p>
          <w:p w:rsidR="0089548D" w:rsidRDefault="008B6F6B">
            <w:pPr>
              <w:pStyle w:val="31"/>
              <w:framePr w:w="9619" w:wrap="notBeside" w:vAnchor="text" w:hAnchor="text" w:xAlign="center" w:y="1"/>
              <w:shd w:val="clear" w:color="auto" w:fill="auto"/>
              <w:spacing w:before="60" w:line="180" w:lineRule="exact"/>
              <w:ind w:left="120"/>
              <w:jc w:val="left"/>
            </w:pPr>
            <w:proofErr w:type="spellStart"/>
            <w:r>
              <w:rPr>
                <w:rStyle w:val="9pt"/>
              </w:rPr>
              <w:t>муниципально</w:t>
            </w:r>
            <w:proofErr w:type="spellEnd"/>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Наименьший радиус кривых в плане,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150</w:t>
            </w:r>
          </w:p>
        </w:tc>
      </w:tr>
      <w:tr w:rsidR="0089548D">
        <w:trPr>
          <w:trHeight w:hRule="exact" w:val="24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proofErr w:type="spellStart"/>
            <w:r>
              <w:rPr>
                <w:rStyle w:val="9pt"/>
              </w:rPr>
              <w:t>го</w:t>
            </w:r>
            <w:proofErr w:type="spellEnd"/>
            <w:r>
              <w:rPr>
                <w:rStyle w:val="9pt"/>
              </w:rPr>
              <w:t xml:space="preserve"> района</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Наибольший</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70*</w:t>
            </w:r>
          </w:p>
        </w:tc>
      </w:tr>
      <w:tr w:rsidR="0089548D">
        <w:trPr>
          <w:trHeight w:hRule="exact" w:val="277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продольный уклон, %о</w:t>
            </w:r>
          </w:p>
        </w:tc>
        <w:tc>
          <w:tcPr>
            <w:tcW w:w="5170"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60"/>
            </w:pPr>
            <w:r>
              <w:rPr>
                <w:rStyle w:val="9pt"/>
              </w:rPr>
              <w:t xml:space="preserve">&lt;*&gt;На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Pr>
                <w:rStyle w:val="9pt"/>
              </w:rPr>
              <w:t>двухполосной</w:t>
            </w:r>
            <w:proofErr w:type="spellEnd"/>
            <w:r>
              <w:rPr>
                <w:rStyle w:val="9pt"/>
              </w:rPr>
              <w:t xml:space="preserve"> осуществляют на протяжении 10 м</w:t>
            </w:r>
          </w:p>
        </w:tc>
      </w:tr>
      <w:tr w:rsidR="0089548D">
        <w:trPr>
          <w:trHeight w:hRule="exact" w:val="93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Общая площадь полосы отвода при поперечном уклоне местности не более 1:20, га/км</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4,6</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3,5</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3,3</w:t>
            </w:r>
          </w:p>
        </w:tc>
      </w:tr>
      <w:tr w:rsidR="0089548D">
        <w:trPr>
          <w:trHeight w:hRule="exact" w:val="93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Минимальное расстояние между пересечениями, въездами и выездами, </w:t>
            </w:r>
            <w:proofErr w:type="gramStart"/>
            <w:r>
              <w:rPr>
                <w:rStyle w:val="9pt"/>
              </w:rPr>
              <w:t>км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704"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24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Расстояние от бровки</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 / 50**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 /25**</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69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 xml:space="preserve">земляного полотна до границы зоны жилой застройки, </w:t>
            </w:r>
            <w:proofErr w:type="gramStart"/>
            <w:r>
              <w:rPr>
                <w:rStyle w:val="9pt"/>
              </w:rPr>
              <w:t>м</w:t>
            </w:r>
            <w:proofErr w:type="gramEnd"/>
          </w:p>
        </w:tc>
        <w:tc>
          <w:tcPr>
            <w:tcW w:w="5170"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firstLine="460"/>
              <w:jc w:val="left"/>
            </w:pPr>
            <w:r>
              <w:rPr>
                <w:rStyle w:val="9pt"/>
              </w:rPr>
              <w:t>&lt;**&gt; До садоводческих и огороднических (дачных) объединений</w:t>
            </w:r>
          </w:p>
        </w:tc>
      </w:tr>
      <w:tr w:rsidR="0089548D">
        <w:trPr>
          <w:trHeight w:hRule="exact" w:val="1387"/>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Расстояния от края основной проезжей части магистральных дорог до объектов культурного наследия и их территорий, </w:t>
            </w:r>
            <w:proofErr w:type="gramStart"/>
            <w:r>
              <w:rPr>
                <w:rStyle w:val="9pt"/>
              </w:rPr>
              <w:t>м</w:t>
            </w:r>
            <w:proofErr w:type="gramEnd"/>
          </w:p>
        </w:tc>
        <w:tc>
          <w:tcPr>
            <w:tcW w:w="3408"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right="60"/>
              <w:jc w:val="right"/>
            </w:pPr>
            <w:r>
              <w:rPr>
                <w:rStyle w:val="9pt"/>
              </w:rPr>
              <w:t>50; в условиях сложного рельефа</w:t>
            </w:r>
          </w:p>
        </w:tc>
        <w:tc>
          <w:tcPr>
            <w:tcW w:w="1762" w:type="dxa"/>
            <w:tcBorders>
              <w:top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left"/>
            </w:pPr>
            <w:r>
              <w:rPr>
                <w:rStyle w:val="9pt"/>
              </w:rPr>
              <w:t>- не менее 100</w:t>
            </w:r>
          </w:p>
        </w:tc>
      </w:tr>
      <w:tr w:rsidR="0089548D">
        <w:trPr>
          <w:trHeight w:hRule="exact" w:val="70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Минимальная длина остановочной площадки,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r>
      <w:tr w:rsidR="0089548D">
        <w:trPr>
          <w:trHeight w:hRule="exact" w:val="93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Минимально допустимые радиусы кривых в плане для размещения остановок,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400</w:t>
            </w:r>
          </w:p>
        </w:tc>
      </w:tr>
      <w:tr w:rsidR="0089548D">
        <w:trPr>
          <w:trHeight w:hRule="exact" w:val="926"/>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Минимальное расстояние между остановочными пунктами, </w:t>
            </w:r>
            <w:proofErr w:type="gramStart"/>
            <w:r>
              <w:rPr>
                <w:rStyle w:val="9pt"/>
              </w:rPr>
              <w:t>км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3; в</w:t>
            </w:r>
          </w:p>
          <w:p w:rsidR="0089548D" w:rsidRDefault="008B6F6B">
            <w:pPr>
              <w:pStyle w:val="31"/>
              <w:framePr w:w="9619" w:wrap="notBeside" w:vAnchor="text" w:hAnchor="text" w:xAlign="center" w:y="1"/>
              <w:shd w:val="clear" w:color="auto" w:fill="auto"/>
              <w:spacing w:line="230" w:lineRule="exact"/>
            </w:pPr>
            <w:r>
              <w:rPr>
                <w:rStyle w:val="9pt"/>
              </w:rPr>
              <w:t>густонаселенной местности - 1,5</w:t>
            </w:r>
          </w:p>
        </w:tc>
        <w:tc>
          <w:tcPr>
            <w:tcW w:w="1704"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1162"/>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Минимальное расстояние между площадками отдыха на автомобильных дорогах, </w:t>
            </w:r>
            <w:proofErr w:type="gramStart"/>
            <w:r>
              <w:rPr>
                <w:rStyle w:val="9pt"/>
              </w:rPr>
              <w:t>км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25-35</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45-55</w:t>
            </w:r>
          </w:p>
        </w:tc>
        <w:tc>
          <w:tcPr>
            <w:tcW w:w="1762"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1162"/>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Минимальная вместимость площадок отдыха </w:t>
            </w:r>
            <w:proofErr w:type="gramStart"/>
            <w:r>
              <w:rPr>
                <w:rStyle w:val="9pt"/>
              </w:rPr>
              <w:t>на</w:t>
            </w:r>
            <w:proofErr w:type="gramEnd"/>
          </w:p>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автомобильных </w:t>
            </w:r>
            <w:proofErr w:type="gramStart"/>
            <w:r>
              <w:rPr>
                <w:rStyle w:val="9pt"/>
              </w:rPr>
              <w:t>дорогах</w:t>
            </w:r>
            <w:proofErr w:type="gramEnd"/>
            <w:r>
              <w:rPr>
                <w:rStyle w:val="9pt"/>
              </w:rPr>
              <w:t>, автомобиль</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c>
          <w:tcPr>
            <w:tcW w:w="1762"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480"/>
          <w:jc w:val="center"/>
        </w:trPr>
        <w:tc>
          <w:tcPr>
            <w:tcW w:w="518"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w:t>
            </w:r>
          </w:p>
        </w:tc>
        <w:tc>
          <w:tcPr>
            <w:tcW w:w="5170"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1257"/>
        <w:gridCol w:w="1311"/>
        <w:gridCol w:w="1267"/>
        <w:gridCol w:w="1335"/>
      </w:tblGrid>
      <w:tr w:rsidR="0089548D">
        <w:trPr>
          <w:trHeight w:hRule="exact" w:val="470"/>
          <w:jc w:val="center"/>
        </w:trPr>
        <w:tc>
          <w:tcPr>
            <w:tcW w:w="51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территориальной</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доступности</w:t>
            </w:r>
          </w:p>
        </w:tc>
        <w:tc>
          <w:tcPr>
            <w:tcW w:w="5169" w:type="dxa"/>
            <w:gridSpan w:val="4"/>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1853"/>
          <w:jc w:val="center"/>
        </w:trPr>
        <w:tc>
          <w:tcPr>
            <w:tcW w:w="51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1.2</w:t>
            </w:r>
          </w:p>
        </w:tc>
        <w:tc>
          <w:tcPr>
            <w:tcW w:w="1541"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Общественный</w:t>
            </w:r>
          </w:p>
          <w:p w:rsidR="0089548D" w:rsidRDefault="008B6F6B">
            <w:pPr>
              <w:pStyle w:val="31"/>
              <w:framePr w:w="9619" w:wrap="notBeside" w:vAnchor="text" w:hAnchor="text" w:xAlign="center" w:y="1"/>
              <w:shd w:val="clear" w:color="auto" w:fill="auto"/>
              <w:spacing w:line="226" w:lineRule="exact"/>
              <w:ind w:left="120"/>
              <w:jc w:val="left"/>
            </w:pPr>
            <w:r>
              <w:rPr>
                <w:rStyle w:val="9pt"/>
              </w:rPr>
              <w:t>пассажирский</w:t>
            </w:r>
          </w:p>
          <w:p w:rsidR="0089548D" w:rsidRDefault="00901334">
            <w:pPr>
              <w:pStyle w:val="31"/>
              <w:framePr w:w="9619" w:wrap="notBeside" w:vAnchor="text" w:hAnchor="text" w:xAlign="center" w:y="1"/>
              <w:shd w:val="clear" w:color="auto" w:fill="auto"/>
              <w:spacing w:line="226" w:lineRule="exact"/>
            </w:pPr>
            <w:r>
              <w:rPr>
                <w:rStyle w:val="9pt"/>
              </w:rPr>
              <w:t xml:space="preserve">   </w:t>
            </w:r>
            <w:r w:rsidR="008B6F6B">
              <w:rPr>
                <w:rStyle w:val="9pt"/>
              </w:rPr>
              <w:t>транспорт</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Норма наполнения подвижного состава общественного пассажирского транспорта на расчетный срок, чел./</w:t>
            </w:r>
            <w:proofErr w:type="spellStart"/>
            <w:r>
              <w:rPr>
                <w:rStyle w:val="9pt"/>
              </w:rPr>
              <w:t>кв</w:t>
            </w:r>
            <w:proofErr w:type="gramStart"/>
            <w:r>
              <w:rPr>
                <w:rStyle w:val="9pt"/>
              </w:rPr>
              <w:t>.м</w:t>
            </w:r>
            <w:proofErr w:type="spellEnd"/>
            <w:proofErr w:type="gramEnd"/>
            <w:r>
              <w:rPr>
                <w:rStyle w:val="9pt"/>
              </w:rPr>
              <w:t xml:space="preserve"> свободной площади пола пассажирского салона</w:t>
            </w:r>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w:t>
            </w:r>
          </w:p>
        </w:tc>
      </w:tr>
      <w:tr w:rsidR="0089548D">
        <w:trPr>
          <w:trHeight w:hRule="exact" w:val="470"/>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Расчетная скорость движения, </w:t>
            </w:r>
            <w:proofErr w:type="gramStart"/>
            <w:r>
              <w:rPr>
                <w:rStyle w:val="9pt"/>
              </w:rPr>
              <w:t>км</w:t>
            </w:r>
            <w:proofErr w:type="gramEnd"/>
            <w:r>
              <w:rPr>
                <w:rStyle w:val="9pt"/>
              </w:rPr>
              <w:t>/ч</w:t>
            </w:r>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r>
      <w:tr w:rsidR="0089548D">
        <w:trPr>
          <w:trHeight w:hRule="exact" w:val="1618"/>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 xml:space="preserve">Максимальное расстояние между остановочными пунктами на линиях общественного пассажирского транспорта, </w:t>
            </w:r>
            <w:proofErr w:type="gramStart"/>
            <w:r>
              <w:rPr>
                <w:rStyle w:val="9pt"/>
              </w:rPr>
              <w:t>м</w:t>
            </w:r>
            <w:proofErr w:type="gramEnd"/>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В пределах населенных пунктов - 800</w:t>
            </w:r>
          </w:p>
        </w:tc>
      </w:tr>
      <w:tr w:rsidR="0089548D">
        <w:trPr>
          <w:trHeight w:hRule="exact" w:val="701"/>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Размещение</w:t>
            </w:r>
          </w:p>
          <w:p w:rsidR="0089548D" w:rsidRDefault="008B6F6B">
            <w:pPr>
              <w:pStyle w:val="31"/>
              <w:framePr w:w="9619" w:wrap="notBeside" w:vAnchor="text" w:hAnchor="text" w:xAlign="center" w:y="1"/>
              <w:shd w:val="clear" w:color="auto" w:fill="auto"/>
              <w:spacing w:line="230" w:lineRule="exact"/>
              <w:ind w:left="120"/>
              <w:jc w:val="left"/>
            </w:pPr>
            <w:r>
              <w:rPr>
                <w:rStyle w:val="9pt"/>
              </w:rPr>
              <w:t>остановочных площадок автобусов</w:t>
            </w:r>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 xml:space="preserve">За перекрестками - не менее 25 м до </w:t>
            </w:r>
            <w:proofErr w:type="gramStart"/>
            <w:r>
              <w:rPr>
                <w:rStyle w:val="9pt"/>
              </w:rPr>
              <w:t>стоп-линии</w:t>
            </w:r>
            <w:proofErr w:type="gramEnd"/>
            <w:r>
              <w:rPr>
                <w:rStyle w:val="9pt"/>
              </w:rPr>
              <w:t>; перед перекрестками - не менее 40 м до стоп-линии; за пешеходными переходами - не менее 5 м</w:t>
            </w:r>
          </w:p>
        </w:tc>
      </w:tr>
      <w:tr w:rsidR="0089548D">
        <w:trPr>
          <w:trHeight w:hRule="exact" w:val="470"/>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Длина остановочной площадки, </w:t>
            </w:r>
            <w:proofErr w:type="gramStart"/>
            <w:r>
              <w:rPr>
                <w:rStyle w:val="9pt"/>
              </w:rPr>
              <w:t>м</w:t>
            </w:r>
            <w:proofErr w:type="gramEnd"/>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 м на один автобус, но не более 60 м</w:t>
            </w:r>
          </w:p>
        </w:tc>
      </w:tr>
      <w:tr w:rsidR="0089548D">
        <w:trPr>
          <w:trHeight w:hRule="exact" w:val="701"/>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Ширина остановочной площадки в заездном кармане, </w:t>
            </w:r>
            <w:proofErr w:type="gramStart"/>
            <w:r>
              <w:rPr>
                <w:rStyle w:val="9pt"/>
              </w:rPr>
              <w:t>м</w:t>
            </w:r>
            <w:proofErr w:type="gramEnd"/>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Равно ширине основных полос проезжей части</w:t>
            </w:r>
          </w:p>
        </w:tc>
      </w:tr>
      <w:tr w:rsidR="0089548D">
        <w:trPr>
          <w:trHeight w:hRule="exact" w:val="1848"/>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9"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В жилых районах - не более 500 (в районах индивиду</w:t>
            </w:r>
            <w:r>
              <w:rPr>
                <w:rStyle w:val="9pt"/>
              </w:rPr>
              <w:softHyphen/>
              <w:t>альной усадебной застройки - 800); в общественно</w:t>
            </w:r>
            <w:r w:rsidR="00901334">
              <w:rPr>
                <w:rStyle w:val="9pt"/>
              </w:rPr>
              <w:t xml:space="preserve"> </w:t>
            </w:r>
            <w:r>
              <w:rPr>
                <w:rStyle w:val="9pt"/>
              </w:rPr>
              <w:softHyphen/>
              <w:t>деловой зоне от объектов массового посещения - не бо</w:t>
            </w:r>
            <w:r>
              <w:rPr>
                <w:rStyle w:val="9pt"/>
              </w:rPr>
              <w:softHyphen/>
              <w:t>лее 250; в производственных зонах от проходных пред</w:t>
            </w:r>
            <w:r>
              <w:rPr>
                <w:rStyle w:val="9pt"/>
              </w:rPr>
              <w:softHyphen/>
              <w:t>приятий - не более 400; в зонах массового отдыха и спорта от главного входа - не более 800</w:t>
            </w:r>
          </w:p>
        </w:tc>
      </w:tr>
      <w:tr w:rsidR="0089548D">
        <w:trPr>
          <w:trHeight w:hRule="exact" w:val="470"/>
          <w:jc w:val="center"/>
        </w:trPr>
        <w:tc>
          <w:tcPr>
            <w:tcW w:w="51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1</w:t>
            </w:r>
            <w:r w:rsidR="00901334">
              <w:rPr>
                <w:rStyle w:val="9pt"/>
              </w:rPr>
              <w:t>.3</w:t>
            </w:r>
          </w:p>
        </w:tc>
        <w:tc>
          <w:tcPr>
            <w:tcW w:w="154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proofErr w:type="spellStart"/>
            <w:r>
              <w:rPr>
                <w:rStyle w:val="9pt"/>
              </w:rPr>
              <w:t>Улично</w:t>
            </w:r>
            <w:r>
              <w:rPr>
                <w:rStyle w:val="9pt"/>
              </w:rPr>
              <w:softHyphen/>
              <w:t>дорожная</w:t>
            </w:r>
            <w:proofErr w:type="spellEnd"/>
            <w:r>
              <w:rPr>
                <w:rStyle w:val="9pt"/>
              </w:rPr>
              <w:t xml:space="preserve"> сеть</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Категория</w:t>
            </w:r>
          </w:p>
        </w:tc>
        <w:tc>
          <w:tcPr>
            <w:tcW w:w="1257"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240"/>
              <w:jc w:val="left"/>
            </w:pPr>
            <w:r>
              <w:rPr>
                <w:rStyle w:val="9pt"/>
              </w:rPr>
              <w:t>Основные</w:t>
            </w:r>
          </w:p>
          <w:p w:rsidR="0089548D" w:rsidRDefault="008B6F6B">
            <w:pPr>
              <w:pStyle w:val="31"/>
              <w:framePr w:w="9619" w:wrap="notBeside" w:vAnchor="text" w:hAnchor="text" w:xAlign="center" w:y="1"/>
              <w:shd w:val="clear" w:color="auto" w:fill="auto"/>
              <w:spacing w:line="180" w:lineRule="exact"/>
              <w:jc w:val="center"/>
            </w:pPr>
            <w:r>
              <w:rPr>
                <w:rStyle w:val="9pt"/>
              </w:rPr>
              <w:t>улицы</w:t>
            </w:r>
            <w:r>
              <w:rPr>
                <w:rStyle w:val="9pt"/>
                <w:vertAlign w:val="superscript"/>
              </w:rPr>
              <w:t>10</w:t>
            </w:r>
          </w:p>
        </w:tc>
        <w:tc>
          <w:tcPr>
            <w:tcW w:w="131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Местные</w:t>
            </w:r>
          </w:p>
          <w:p w:rsidR="0089548D" w:rsidRDefault="008B6F6B">
            <w:pPr>
              <w:pStyle w:val="31"/>
              <w:framePr w:w="9619" w:wrap="notBeside" w:vAnchor="text" w:hAnchor="text" w:xAlign="center" w:y="1"/>
              <w:shd w:val="clear" w:color="auto" w:fill="auto"/>
              <w:spacing w:line="180" w:lineRule="exact"/>
              <w:jc w:val="center"/>
            </w:pPr>
            <w:r>
              <w:rPr>
                <w:rStyle w:val="9pt"/>
              </w:rPr>
              <w:t>улицы</w:t>
            </w:r>
            <w:r>
              <w:rPr>
                <w:rStyle w:val="9pt"/>
                <w:vertAlign w:val="superscript"/>
              </w:rPr>
              <w:t>11</w:t>
            </w:r>
          </w:p>
        </w:tc>
        <w:tc>
          <w:tcPr>
            <w:tcW w:w="1267"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Местные</w:t>
            </w:r>
          </w:p>
          <w:p w:rsidR="0089548D" w:rsidRDefault="008B6F6B">
            <w:pPr>
              <w:pStyle w:val="31"/>
              <w:framePr w:w="9619" w:wrap="notBeside" w:vAnchor="text" w:hAnchor="text" w:xAlign="center" w:y="1"/>
              <w:shd w:val="clear" w:color="auto" w:fill="auto"/>
              <w:spacing w:line="180" w:lineRule="exact"/>
              <w:jc w:val="center"/>
            </w:pPr>
            <w:r>
              <w:rPr>
                <w:rStyle w:val="9pt"/>
              </w:rPr>
              <w:t>дороги</w:t>
            </w:r>
            <w:r>
              <w:rPr>
                <w:rStyle w:val="9pt"/>
                <w:vertAlign w:val="superscript"/>
              </w:rPr>
              <w:t>12</w:t>
            </w:r>
          </w:p>
        </w:tc>
        <w:tc>
          <w:tcPr>
            <w:tcW w:w="1335"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Проезды</w:t>
            </w:r>
            <w:r>
              <w:rPr>
                <w:rStyle w:val="9pt"/>
                <w:vertAlign w:val="superscript"/>
              </w:rPr>
              <w:t>13</w:t>
            </w:r>
          </w:p>
        </w:tc>
      </w:tr>
      <w:tr w:rsidR="0089548D">
        <w:trPr>
          <w:trHeight w:hRule="exact" w:val="70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сельских</w:t>
            </w:r>
          </w:p>
          <w:p w:rsidR="0089548D" w:rsidRDefault="008B6F6B">
            <w:pPr>
              <w:pStyle w:val="31"/>
              <w:framePr w:w="9619" w:wrap="notBeside" w:vAnchor="text" w:hAnchor="text" w:xAlign="center" w:y="1"/>
              <w:shd w:val="clear" w:color="auto" w:fill="auto"/>
              <w:spacing w:line="226" w:lineRule="exact"/>
              <w:ind w:left="120"/>
              <w:jc w:val="left"/>
            </w:pPr>
            <w:r>
              <w:rPr>
                <w:rStyle w:val="9pt"/>
              </w:rPr>
              <w:t>населенных</w:t>
            </w:r>
          </w:p>
          <w:p w:rsidR="0089548D" w:rsidRDefault="008B6F6B">
            <w:pPr>
              <w:pStyle w:val="31"/>
              <w:framePr w:w="9619" w:wrap="notBeside" w:vAnchor="text" w:hAnchor="text" w:xAlign="center" w:y="1"/>
              <w:shd w:val="clear" w:color="auto" w:fill="auto"/>
              <w:spacing w:line="226" w:lineRule="exact"/>
              <w:ind w:left="120"/>
              <w:jc w:val="left"/>
            </w:pPr>
            <w:r>
              <w:rPr>
                <w:rStyle w:val="9pt"/>
              </w:rPr>
              <w:t>пунктов</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Назначение</w:t>
            </w:r>
          </w:p>
        </w:tc>
        <w:tc>
          <w:tcPr>
            <w:tcW w:w="5170"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vertAlign w:val="superscript"/>
              </w:rPr>
              <w:t>10</w:t>
            </w:r>
            <w:r>
              <w:rPr>
                <w:rStyle w:val="9pt"/>
              </w:rPr>
              <w:t>Осуществление связей с внешними дорогами, основных транспортных и пешеходных связей на всей территории населенного пункта</w:t>
            </w:r>
          </w:p>
        </w:tc>
      </w:tr>
      <w:tr w:rsidR="0089548D">
        <w:trPr>
          <w:trHeight w:hRule="exact" w:val="523"/>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5170"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00"/>
              <w:jc w:val="left"/>
            </w:pPr>
            <w:r>
              <w:rPr>
                <w:rStyle w:val="9pt"/>
                <w:vertAlign w:val="superscript"/>
              </w:rPr>
              <w:t>11</w:t>
            </w:r>
            <w:r>
              <w:rPr>
                <w:rStyle w:val="9pt"/>
              </w:rPr>
              <w:t xml:space="preserve"> Обеспечение связи жилой застройки с основными улицами</w:t>
            </w:r>
          </w:p>
        </w:tc>
      </w:tr>
      <w:tr w:rsidR="0089548D">
        <w:trPr>
          <w:trHeight w:hRule="exact" w:val="70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5170"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00"/>
              <w:jc w:val="left"/>
            </w:pPr>
            <w:r>
              <w:rPr>
                <w:rStyle w:val="9pt"/>
                <w:vertAlign w:val="superscript"/>
              </w:rPr>
              <w:t>12</w:t>
            </w:r>
            <w:r>
              <w:rPr>
                <w:rStyle w:val="9pt"/>
              </w:rPr>
              <w:t>Обеспечение связи жилых и производственных территорий, обслуживание производственных территорий</w:t>
            </w:r>
          </w:p>
        </w:tc>
      </w:tr>
      <w:tr w:rsidR="0089548D">
        <w:trPr>
          <w:trHeight w:hRule="exact" w:val="528"/>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5170"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vertAlign w:val="superscript"/>
              </w:rPr>
              <w:t>13</w:t>
            </w:r>
            <w:r>
              <w:rPr>
                <w:rStyle w:val="9pt"/>
              </w:rPr>
              <w:t>Обеспечение непосредственного подъезда к участкам жилой, производственной и общественной застройки</w:t>
            </w:r>
          </w:p>
        </w:tc>
      </w:tr>
      <w:tr w:rsidR="0089548D">
        <w:trPr>
          <w:trHeight w:hRule="exact" w:val="47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Расчетная скорость движения, </w:t>
            </w:r>
            <w:proofErr w:type="gramStart"/>
            <w:r>
              <w:rPr>
                <w:rStyle w:val="9pt"/>
              </w:rPr>
              <w:t>км</w:t>
            </w:r>
            <w:proofErr w:type="gramEnd"/>
            <w:r>
              <w:rPr>
                <w:rStyle w:val="9pt"/>
              </w:rPr>
              <w:t>/ч</w:t>
            </w:r>
          </w:p>
        </w:tc>
        <w:tc>
          <w:tcPr>
            <w:tcW w:w="1257"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w:t>
            </w:r>
          </w:p>
        </w:tc>
        <w:tc>
          <w:tcPr>
            <w:tcW w:w="131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c>
          <w:tcPr>
            <w:tcW w:w="1267"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c>
          <w:tcPr>
            <w:tcW w:w="1335"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r>
      <w:tr w:rsidR="0089548D">
        <w:trPr>
          <w:trHeight w:hRule="exact" w:val="480"/>
          <w:jc w:val="center"/>
        </w:trPr>
        <w:tc>
          <w:tcPr>
            <w:tcW w:w="518"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Ширина полосы движения, </w:t>
            </w:r>
            <w:proofErr w:type="gramStart"/>
            <w:r>
              <w:rPr>
                <w:rStyle w:val="9pt"/>
              </w:rPr>
              <w:t>м</w:t>
            </w:r>
            <w:proofErr w:type="gramEnd"/>
          </w:p>
        </w:tc>
        <w:tc>
          <w:tcPr>
            <w:tcW w:w="1257"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3,5</w:t>
            </w:r>
          </w:p>
        </w:tc>
        <w:tc>
          <w:tcPr>
            <w:tcW w:w="1311"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c>
          <w:tcPr>
            <w:tcW w:w="1267"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2,75</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4,5</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1258"/>
        <w:gridCol w:w="1282"/>
        <w:gridCol w:w="1296"/>
        <w:gridCol w:w="1334"/>
      </w:tblGrid>
      <w:tr w:rsidR="0089548D">
        <w:trPr>
          <w:trHeight w:hRule="exact" w:val="701"/>
          <w:jc w:val="center"/>
        </w:trPr>
        <w:tc>
          <w:tcPr>
            <w:tcW w:w="51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Число полос движения (суммарно в двух направлениях)</w:t>
            </w:r>
          </w:p>
        </w:tc>
        <w:tc>
          <w:tcPr>
            <w:tcW w:w="125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2-4</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29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334"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701"/>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Наименьший радиус кривых в плане без виража, </w:t>
            </w:r>
            <w:proofErr w:type="gramStart"/>
            <w:r>
              <w:rPr>
                <w:rStyle w:val="9pt"/>
              </w:rPr>
              <w:t>м</w:t>
            </w:r>
            <w:proofErr w:type="gramEnd"/>
          </w:p>
        </w:tc>
        <w:tc>
          <w:tcPr>
            <w:tcW w:w="125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220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29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c>
          <w:tcPr>
            <w:tcW w:w="1334"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r>
      <w:tr w:rsidR="0089548D">
        <w:trPr>
          <w:trHeight w:hRule="exact" w:val="470"/>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Наибольший продольный уклон</w:t>
            </w:r>
            <w:proofErr w:type="gramStart"/>
            <w:r>
              <w:rPr>
                <w:rStyle w:val="9pt"/>
              </w:rPr>
              <w:t>, »</w:t>
            </w:r>
            <w:proofErr w:type="gramEnd"/>
            <w:r>
              <w:rPr>
                <w:rStyle w:val="9pt"/>
              </w:rPr>
              <w:t>/„</w:t>
            </w:r>
          </w:p>
        </w:tc>
        <w:tc>
          <w:tcPr>
            <w:tcW w:w="125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29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334"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r>
      <w:tr w:rsidR="0089548D">
        <w:trPr>
          <w:trHeight w:hRule="exact" w:val="1162"/>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45" w:lineRule="exact"/>
              <w:ind w:left="120"/>
              <w:jc w:val="left"/>
            </w:pPr>
            <w:r>
              <w:rPr>
                <w:rStyle w:val="9pt"/>
              </w:rPr>
              <w:t>Ширина</w:t>
            </w:r>
          </w:p>
          <w:p w:rsidR="0089548D" w:rsidRDefault="008B6F6B">
            <w:pPr>
              <w:pStyle w:val="31"/>
              <w:framePr w:w="9619" w:wrap="notBeside" w:vAnchor="text" w:hAnchor="text" w:xAlign="center" w:y="1"/>
              <w:shd w:val="clear" w:color="auto" w:fill="auto"/>
              <w:spacing w:line="245" w:lineRule="exact"/>
              <w:ind w:left="120"/>
              <w:jc w:val="left"/>
            </w:pPr>
            <w:r>
              <w:rPr>
                <w:rStyle w:val="9pt"/>
              </w:rPr>
              <w:t>пешеходной</w:t>
            </w:r>
          </w:p>
          <w:p w:rsidR="0089548D" w:rsidRDefault="008B6F6B">
            <w:pPr>
              <w:pStyle w:val="31"/>
              <w:framePr w:w="9619" w:wrap="notBeside" w:vAnchor="text" w:hAnchor="text" w:xAlign="center" w:y="1"/>
              <w:shd w:val="clear" w:color="auto" w:fill="auto"/>
              <w:spacing w:line="245" w:lineRule="exact"/>
              <w:ind w:left="120"/>
              <w:jc w:val="left"/>
            </w:pPr>
            <w:r>
              <w:rPr>
                <w:rStyle w:val="9pt"/>
              </w:rPr>
              <w:t>части</w:t>
            </w:r>
          </w:p>
          <w:p w:rsidR="0089548D" w:rsidRDefault="008B6F6B">
            <w:pPr>
              <w:pStyle w:val="31"/>
              <w:framePr w:w="9619" w:wrap="notBeside" w:vAnchor="text" w:hAnchor="text" w:xAlign="center" w:y="1"/>
              <w:shd w:val="clear" w:color="auto" w:fill="auto"/>
              <w:spacing w:line="245" w:lineRule="exact"/>
              <w:ind w:left="120"/>
              <w:jc w:val="left"/>
            </w:pPr>
            <w:r>
              <w:rPr>
                <w:rStyle w:val="9pt"/>
              </w:rPr>
              <w:t xml:space="preserve">тротуара, </w:t>
            </w:r>
            <w:proofErr w:type="gramStart"/>
            <w:r>
              <w:rPr>
                <w:rStyle w:val="9pt"/>
              </w:rPr>
              <w:t>м</w:t>
            </w:r>
            <w:proofErr w:type="gramEnd"/>
          </w:p>
        </w:tc>
        <w:tc>
          <w:tcPr>
            <w:tcW w:w="125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1,5-2,25</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w:t>
            </w:r>
          </w:p>
        </w:tc>
        <w:tc>
          <w:tcPr>
            <w:tcW w:w="129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jc w:val="center"/>
            </w:pPr>
            <w:r>
              <w:rPr>
                <w:rStyle w:val="9pt"/>
              </w:rPr>
              <w:t>1,0</w:t>
            </w:r>
          </w:p>
          <w:p w:rsidR="0089548D" w:rsidRDefault="008B6F6B">
            <w:pPr>
              <w:pStyle w:val="31"/>
              <w:framePr w:w="9619" w:wrap="notBeside" w:vAnchor="text" w:hAnchor="text" w:xAlign="center" w:y="1"/>
              <w:shd w:val="clear" w:color="auto" w:fill="auto"/>
              <w:spacing w:line="226" w:lineRule="exact"/>
              <w:ind w:right="220"/>
              <w:jc w:val="right"/>
            </w:pPr>
            <w:r>
              <w:rPr>
                <w:rStyle w:val="9pt"/>
              </w:rPr>
              <w:t>(</w:t>
            </w:r>
            <w:proofErr w:type="spellStart"/>
            <w:proofErr w:type="gramStart"/>
            <w:r>
              <w:rPr>
                <w:rStyle w:val="9pt"/>
              </w:rPr>
              <w:t>допускаетс</w:t>
            </w:r>
            <w:proofErr w:type="spellEnd"/>
            <w:r>
              <w:rPr>
                <w:rStyle w:val="9pt"/>
              </w:rPr>
              <w:t xml:space="preserve"> я</w:t>
            </w:r>
            <w:proofErr w:type="gramEnd"/>
            <w:r>
              <w:rPr>
                <w:rStyle w:val="9pt"/>
              </w:rPr>
              <w:t xml:space="preserve"> устраивать с одной стороны)</w:t>
            </w:r>
          </w:p>
        </w:tc>
        <w:tc>
          <w:tcPr>
            <w:tcW w:w="1334"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926"/>
          <w:jc w:val="center"/>
        </w:trPr>
        <w:tc>
          <w:tcPr>
            <w:tcW w:w="518" w:type="dxa"/>
            <w:vMerge/>
            <w:tcBorders>
              <w:left w:val="single" w:sz="4" w:space="0" w:color="auto"/>
            </w:tcBorders>
            <w:shd w:val="clear" w:color="auto" w:fill="FFFFFF"/>
          </w:tcPr>
          <w:p w:rsidR="0089548D" w:rsidRDefault="0089548D">
            <w:pPr>
              <w:framePr w:w="9619" w:wrap="notBeside" w:vAnchor="text" w:hAnchor="text" w:xAlign="center" w:y="1"/>
            </w:pPr>
          </w:p>
        </w:tc>
        <w:tc>
          <w:tcPr>
            <w:tcW w:w="1541" w:type="dxa"/>
            <w:vMerge/>
            <w:tcBorders>
              <w:left w:val="single" w:sz="4" w:space="0" w:color="auto"/>
            </w:tcBorders>
            <w:shd w:val="clear" w:color="auto" w:fill="FFFFFF"/>
          </w:tcPr>
          <w:p w:rsidR="0089548D" w:rsidRDefault="0089548D">
            <w:pPr>
              <w:framePr w:w="9619" w:wrap="notBeside" w:vAnchor="text" w:hAnchor="text" w:xAlign="center" w:y="1"/>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170"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9682"/>
          <w:jc w:val="center"/>
        </w:trPr>
        <w:tc>
          <w:tcPr>
            <w:tcW w:w="51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101" w:type="dxa"/>
            <w:gridSpan w:val="6"/>
            <w:tcBorders>
              <w:top w:val="single" w:sz="4" w:space="0" w:color="auto"/>
              <w:left w:val="single" w:sz="4" w:space="0" w:color="auto"/>
              <w:bottom w:val="single" w:sz="4" w:space="0" w:color="auto"/>
              <w:right w:val="single" w:sz="4" w:space="0" w:color="auto"/>
            </w:tcBorders>
            <w:shd w:val="clear" w:color="auto" w:fill="FFFFFF"/>
          </w:tcPr>
          <w:p w:rsidR="0089548D" w:rsidRDefault="00901334">
            <w:pPr>
              <w:pStyle w:val="31"/>
              <w:framePr w:w="9619" w:wrap="notBeside" w:vAnchor="text" w:hAnchor="text" w:xAlign="center" w:y="1"/>
              <w:shd w:val="clear" w:color="auto" w:fill="auto"/>
              <w:spacing w:line="226" w:lineRule="exact"/>
              <w:ind w:firstLine="460"/>
            </w:pPr>
            <w:r>
              <w:rPr>
                <w:rStyle w:val="9pt"/>
              </w:rPr>
              <w:t>Примечания (объекты 1.3</w:t>
            </w:r>
            <w:r w:rsidR="008B6F6B">
              <w:rPr>
                <w:rStyle w:val="9pt"/>
              </w:rPr>
              <w:t>).</w:t>
            </w:r>
          </w:p>
          <w:p w:rsidR="0089548D" w:rsidRDefault="008B6F6B">
            <w:pPr>
              <w:pStyle w:val="31"/>
              <w:framePr w:w="9619" w:wrap="notBeside" w:vAnchor="text" w:hAnchor="text" w:xAlign="center" w:y="1"/>
              <w:numPr>
                <w:ilvl w:val="0"/>
                <w:numId w:val="4"/>
              </w:numPr>
              <w:shd w:val="clear" w:color="auto" w:fill="auto"/>
              <w:tabs>
                <w:tab w:val="left" w:pos="816"/>
              </w:tabs>
              <w:spacing w:line="226" w:lineRule="exact"/>
              <w:ind w:firstLine="460"/>
            </w:pPr>
            <w:r>
              <w:rPr>
                <w:rStyle w:val="9pt"/>
              </w:rPr>
              <w:t>В составе УДС выделяются главные улицы, являющиеся основой архитектурно - планировочной структуры территории населенного пункта.</w:t>
            </w:r>
          </w:p>
          <w:p w:rsidR="0089548D" w:rsidRDefault="008B6F6B">
            <w:pPr>
              <w:pStyle w:val="31"/>
              <w:framePr w:w="9619" w:wrap="notBeside" w:vAnchor="text" w:hAnchor="text" w:xAlign="center" w:y="1"/>
              <w:numPr>
                <w:ilvl w:val="0"/>
                <w:numId w:val="4"/>
              </w:numPr>
              <w:shd w:val="clear" w:color="auto" w:fill="auto"/>
              <w:tabs>
                <w:tab w:val="left" w:pos="706"/>
              </w:tabs>
              <w:spacing w:line="226" w:lineRule="exact"/>
              <w:ind w:firstLine="460"/>
            </w:pPr>
            <w:r>
              <w:rPr>
                <w:rStyle w:val="9pt"/>
              </w:rPr>
              <w:t>В исторических населенных пунктах следует предусматривать исключение или сокращение объемов движения наземного транспорта через территорию исторического центра:</w:t>
            </w:r>
          </w:p>
          <w:p w:rsidR="0089548D" w:rsidRDefault="008B6F6B">
            <w:pPr>
              <w:pStyle w:val="31"/>
              <w:framePr w:w="9619" w:wrap="notBeside" w:vAnchor="text" w:hAnchor="text" w:xAlign="center" w:y="1"/>
              <w:numPr>
                <w:ilvl w:val="0"/>
                <w:numId w:val="5"/>
              </w:numPr>
              <w:shd w:val="clear" w:color="auto" w:fill="auto"/>
              <w:tabs>
                <w:tab w:val="left" w:pos="638"/>
              </w:tabs>
              <w:spacing w:line="226" w:lineRule="exact"/>
              <w:ind w:firstLine="460"/>
            </w:pPr>
            <w:r>
              <w:rPr>
                <w:rStyle w:val="9pt"/>
              </w:rPr>
              <w:t>устройство обходных магистральных улиц, улиц с ограниченным движением транспорта, пешеходных улиц и зон;</w:t>
            </w:r>
          </w:p>
          <w:p w:rsidR="0089548D" w:rsidRDefault="008B6F6B">
            <w:pPr>
              <w:pStyle w:val="31"/>
              <w:framePr w:w="9619" w:wrap="notBeside" w:vAnchor="text" w:hAnchor="text" w:xAlign="center" w:y="1"/>
              <w:numPr>
                <w:ilvl w:val="0"/>
                <w:numId w:val="5"/>
              </w:numPr>
              <w:shd w:val="clear" w:color="auto" w:fill="auto"/>
              <w:tabs>
                <w:tab w:val="left" w:pos="566"/>
              </w:tabs>
              <w:spacing w:line="226" w:lineRule="exact"/>
              <w:ind w:firstLine="460"/>
            </w:pPr>
            <w:r>
              <w:rPr>
                <w:rStyle w:val="9pt"/>
              </w:rPr>
              <w:t>размещение стоянок автомобилей по периметру.</w:t>
            </w:r>
          </w:p>
          <w:p w:rsidR="0089548D" w:rsidRDefault="008B6F6B">
            <w:pPr>
              <w:pStyle w:val="31"/>
              <w:framePr w:w="9619" w:wrap="notBeside" w:vAnchor="text" w:hAnchor="text" w:xAlign="center" w:y="1"/>
              <w:numPr>
                <w:ilvl w:val="0"/>
                <w:numId w:val="4"/>
              </w:numPr>
              <w:shd w:val="clear" w:color="auto" w:fill="auto"/>
              <w:tabs>
                <w:tab w:val="left" w:pos="691"/>
              </w:tabs>
              <w:spacing w:line="226" w:lineRule="exact"/>
              <w:ind w:firstLine="460"/>
            </w:pPr>
            <w:r>
              <w:rPr>
                <w:rStyle w:val="9pt"/>
              </w:rPr>
              <w:t>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89548D" w:rsidRDefault="008B6F6B">
            <w:pPr>
              <w:pStyle w:val="31"/>
              <w:framePr w:w="9619" w:wrap="notBeside" w:vAnchor="text" w:hAnchor="text" w:xAlign="center" w:y="1"/>
              <w:shd w:val="clear" w:color="auto" w:fill="auto"/>
              <w:spacing w:line="226" w:lineRule="exact"/>
              <w:ind w:firstLine="460"/>
            </w:pPr>
            <w:r>
              <w:rPr>
                <w:rStyle w:val="9pt"/>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Pr>
                <w:rStyle w:val="9pt"/>
              </w:rPr>
              <w:t>расчетной</w:t>
            </w:r>
            <w:proofErr w:type="gramEnd"/>
            <w:r>
              <w:rPr>
                <w:rStyle w:val="9pt"/>
              </w:rPr>
              <w:t>.</w:t>
            </w:r>
          </w:p>
          <w:p w:rsidR="0089548D" w:rsidRDefault="008B6F6B">
            <w:pPr>
              <w:pStyle w:val="31"/>
              <w:framePr w:w="9619" w:wrap="notBeside" w:vAnchor="text" w:hAnchor="text" w:xAlign="center" w:y="1"/>
              <w:numPr>
                <w:ilvl w:val="0"/>
                <w:numId w:val="4"/>
              </w:numPr>
              <w:shd w:val="clear" w:color="auto" w:fill="auto"/>
              <w:tabs>
                <w:tab w:val="left" w:pos="691"/>
              </w:tabs>
              <w:spacing w:line="226" w:lineRule="exact"/>
              <w:ind w:firstLine="460"/>
            </w:pPr>
            <w:r>
              <w:rPr>
                <w:rStyle w:val="9pt"/>
              </w:rPr>
              <w:t>Поперечные уклоны элементов поперечного профиля следует принимать: для проезжей части - мин. 10 %</w:t>
            </w:r>
            <w:r>
              <w:rPr>
                <w:rStyle w:val="9pt"/>
                <w:vertAlign w:val="subscript"/>
              </w:rPr>
              <w:t>0</w:t>
            </w:r>
            <w:r>
              <w:rPr>
                <w:rStyle w:val="9pt"/>
              </w:rPr>
              <w:t>, макс. 30 •/„; для тротуара - мин. 5 •/„, макс. 20 •/„.</w:t>
            </w:r>
          </w:p>
          <w:p w:rsidR="0089548D" w:rsidRDefault="008B6F6B">
            <w:pPr>
              <w:pStyle w:val="31"/>
              <w:framePr w:w="9619" w:wrap="notBeside" w:vAnchor="text" w:hAnchor="text" w:xAlign="center" w:y="1"/>
              <w:numPr>
                <w:ilvl w:val="0"/>
                <w:numId w:val="4"/>
              </w:numPr>
              <w:shd w:val="clear" w:color="auto" w:fill="auto"/>
              <w:tabs>
                <w:tab w:val="left" w:pos="696"/>
              </w:tabs>
              <w:spacing w:line="226" w:lineRule="exact"/>
              <w:ind w:firstLine="460"/>
            </w:pPr>
            <w:r>
              <w:rPr>
                <w:rStyle w:val="9pt"/>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w:t>
            </w:r>
            <w:r>
              <w:rPr>
                <w:rStyle w:val="9pt"/>
                <w:lang w:val="en-US"/>
              </w:rPr>
              <w:t>x</w:t>
            </w:r>
            <w:r w:rsidRPr="008B6F6B">
              <w:rPr>
                <w:rStyle w:val="9pt"/>
              </w:rPr>
              <w:t xml:space="preserve"> </w:t>
            </w:r>
            <w:r>
              <w:rPr>
                <w:rStyle w:val="9pt"/>
              </w:rPr>
              <w:t>15 м. Максимальная протяженность тупикового проезда не должна превышать 150 м.</w:t>
            </w:r>
          </w:p>
          <w:p w:rsidR="0089548D" w:rsidRDefault="008B6F6B">
            <w:pPr>
              <w:pStyle w:val="31"/>
              <w:framePr w:w="9619" w:wrap="notBeside" w:vAnchor="text" w:hAnchor="text" w:xAlign="center" w:y="1"/>
              <w:numPr>
                <w:ilvl w:val="0"/>
                <w:numId w:val="4"/>
              </w:numPr>
              <w:shd w:val="clear" w:color="auto" w:fill="auto"/>
              <w:tabs>
                <w:tab w:val="left" w:pos="734"/>
              </w:tabs>
              <w:spacing w:line="226" w:lineRule="exact"/>
              <w:ind w:firstLine="460"/>
            </w:pPr>
            <w:r>
              <w:rPr>
                <w:rStyle w:val="9pt"/>
              </w:rPr>
              <w:t>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89548D" w:rsidRDefault="008B6F6B">
            <w:pPr>
              <w:pStyle w:val="31"/>
              <w:framePr w:w="9619" w:wrap="notBeside" w:vAnchor="text" w:hAnchor="text" w:xAlign="center" w:y="1"/>
              <w:numPr>
                <w:ilvl w:val="0"/>
                <w:numId w:val="4"/>
              </w:numPr>
              <w:shd w:val="clear" w:color="auto" w:fill="auto"/>
              <w:tabs>
                <w:tab w:val="left" w:pos="734"/>
              </w:tabs>
              <w:spacing w:line="226" w:lineRule="exact"/>
              <w:ind w:firstLine="460"/>
            </w:pPr>
            <w:r>
              <w:rPr>
                <w:rStyle w:val="9pt"/>
              </w:rPr>
              <w:t>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1704"/>
        <w:gridCol w:w="1704"/>
        <w:gridCol w:w="1762"/>
      </w:tblGrid>
      <w:tr w:rsidR="0089548D">
        <w:trPr>
          <w:trHeight w:hRule="exact" w:val="7603"/>
          <w:jc w:val="center"/>
        </w:trPr>
        <w:tc>
          <w:tcPr>
            <w:tcW w:w="51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101"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кустарников высотой более 0,5 м.</w:t>
            </w:r>
          </w:p>
          <w:p w:rsidR="0089548D" w:rsidRDefault="008B6F6B">
            <w:pPr>
              <w:pStyle w:val="31"/>
              <w:framePr w:w="9619" w:wrap="notBeside" w:vAnchor="text" w:hAnchor="text" w:xAlign="center" w:y="1"/>
              <w:numPr>
                <w:ilvl w:val="0"/>
                <w:numId w:val="6"/>
              </w:numPr>
              <w:shd w:val="clear" w:color="auto" w:fill="auto"/>
              <w:tabs>
                <w:tab w:val="left" w:pos="734"/>
              </w:tabs>
              <w:spacing w:line="226" w:lineRule="exact"/>
              <w:ind w:firstLine="480"/>
            </w:pPr>
            <w:r>
              <w:rPr>
                <w:rStyle w:val="9pt"/>
              </w:rPr>
              <w:t>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89548D" w:rsidRDefault="008B6F6B">
            <w:pPr>
              <w:pStyle w:val="31"/>
              <w:framePr w:w="9619" w:wrap="notBeside" w:vAnchor="text" w:hAnchor="text" w:xAlign="center" w:y="1"/>
              <w:numPr>
                <w:ilvl w:val="0"/>
                <w:numId w:val="6"/>
              </w:numPr>
              <w:shd w:val="clear" w:color="auto" w:fill="auto"/>
              <w:tabs>
                <w:tab w:val="left" w:pos="840"/>
              </w:tabs>
              <w:spacing w:line="226" w:lineRule="exact"/>
              <w:ind w:firstLine="480"/>
            </w:pPr>
            <w:r>
              <w:rPr>
                <w:rStyle w:val="9pt"/>
              </w:rPr>
              <w:t>На магистральных улицах регулируемого движения допускается предусматривать велосипедные дорожки, выделенные разделительными полосами.</w:t>
            </w:r>
          </w:p>
          <w:p w:rsidR="0089548D" w:rsidRDefault="008B6F6B">
            <w:pPr>
              <w:pStyle w:val="31"/>
              <w:framePr w:w="9619" w:wrap="notBeside" w:vAnchor="text" w:hAnchor="text" w:xAlign="center" w:y="1"/>
              <w:numPr>
                <w:ilvl w:val="0"/>
                <w:numId w:val="6"/>
              </w:numPr>
              <w:shd w:val="clear" w:color="auto" w:fill="auto"/>
              <w:tabs>
                <w:tab w:val="left" w:pos="782"/>
              </w:tabs>
              <w:spacing w:line="226" w:lineRule="exact"/>
              <w:ind w:firstLine="480"/>
            </w:pPr>
            <w:r>
              <w:rPr>
                <w:rStyle w:val="9pt"/>
              </w:rPr>
              <w:t>В условиях реконструкции на улицах местного значения, а также при расчетном пешеходном движении менее 50 чел./</w:t>
            </w:r>
            <w:proofErr w:type="gramStart"/>
            <w:r>
              <w:rPr>
                <w:rStyle w:val="9pt"/>
              </w:rPr>
              <w:t>ч</w:t>
            </w:r>
            <w:proofErr w:type="gramEnd"/>
            <w:r>
              <w:rPr>
                <w:rStyle w:val="9pt"/>
              </w:rPr>
              <w:t xml:space="preserve"> в обоих направлениях допускается устройство тротуаров и дорожек шириной 1 м.</w:t>
            </w:r>
          </w:p>
          <w:p w:rsidR="0089548D" w:rsidRDefault="008B6F6B">
            <w:pPr>
              <w:pStyle w:val="31"/>
              <w:framePr w:w="9619" w:wrap="notBeside" w:vAnchor="text" w:hAnchor="text" w:xAlign="center" w:y="1"/>
              <w:shd w:val="clear" w:color="auto" w:fill="auto"/>
              <w:spacing w:line="226" w:lineRule="exact"/>
              <w:ind w:firstLine="480"/>
            </w:pPr>
            <w:proofErr w:type="gramStart"/>
            <w:r>
              <w:rPr>
                <w:rStyle w:val="9pt"/>
              </w:rPr>
              <w:t>Продольные уклоны тротуаров и пешеходных дорожек следует принимать не более 60 %о,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w:t>
            </w:r>
            <w:proofErr w:type="gramEnd"/>
            <w:r>
              <w:rPr>
                <w:rStyle w:val="9pt"/>
              </w:rPr>
              <w:t xml:space="preserve"> </w:t>
            </w:r>
            <w:proofErr w:type="gramStart"/>
            <w:r>
              <w:rPr>
                <w:rStyle w:val="9pt"/>
              </w:rPr>
              <w:t>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w:t>
            </w:r>
            <w:proofErr w:type="gramEnd"/>
            <w:r>
              <w:rPr>
                <w:rStyle w:val="9pt"/>
              </w:rPr>
              <w:t xml:space="preserve"> Поперечный уклон тротуаров следует принимать 10-15 %, в стесненных условиях и при реконструкции до 25 %о.</w:t>
            </w:r>
          </w:p>
          <w:p w:rsidR="0089548D" w:rsidRDefault="008B6F6B">
            <w:pPr>
              <w:pStyle w:val="31"/>
              <w:framePr w:w="9619" w:wrap="notBeside" w:vAnchor="text" w:hAnchor="text" w:xAlign="center" w:y="1"/>
              <w:shd w:val="clear" w:color="auto" w:fill="auto"/>
              <w:spacing w:line="226" w:lineRule="exact"/>
              <w:ind w:firstLine="480"/>
            </w:pPr>
            <w:r>
              <w:rPr>
                <w:rStyle w:val="9pt"/>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89548D" w:rsidRDefault="008B6F6B">
            <w:pPr>
              <w:pStyle w:val="31"/>
              <w:framePr w:w="9619" w:wrap="notBeside" w:vAnchor="text" w:hAnchor="text" w:xAlign="center" w:y="1"/>
              <w:numPr>
                <w:ilvl w:val="0"/>
                <w:numId w:val="6"/>
              </w:numPr>
              <w:shd w:val="clear" w:color="auto" w:fill="auto"/>
              <w:tabs>
                <w:tab w:val="left" w:pos="782"/>
              </w:tabs>
              <w:spacing w:line="226" w:lineRule="exact"/>
              <w:ind w:firstLine="480"/>
            </w:pPr>
            <w:r>
              <w:rPr>
                <w:rStyle w:val="9pt"/>
              </w:rPr>
              <w:t>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89548D" w:rsidRDefault="008B6F6B">
            <w:pPr>
              <w:pStyle w:val="31"/>
              <w:framePr w:w="9619" w:wrap="notBeside" w:vAnchor="text" w:hAnchor="text" w:xAlign="center" w:y="1"/>
              <w:numPr>
                <w:ilvl w:val="0"/>
                <w:numId w:val="6"/>
              </w:numPr>
              <w:shd w:val="clear" w:color="auto" w:fill="auto"/>
              <w:tabs>
                <w:tab w:val="left" w:pos="782"/>
              </w:tabs>
              <w:spacing w:line="226" w:lineRule="exact"/>
              <w:ind w:firstLine="480"/>
            </w:pPr>
            <w:r>
              <w:rPr>
                <w:rStyle w:val="9pt"/>
              </w:rPr>
              <w:t>Нормы расчета сооружений и устрой</w:t>
            </w:r>
            <w:proofErr w:type="gramStart"/>
            <w:r>
              <w:rPr>
                <w:rStyle w:val="9pt"/>
              </w:rPr>
              <w:t>ств дл</w:t>
            </w:r>
            <w:proofErr w:type="gramEnd"/>
            <w:r>
              <w:rPr>
                <w:rStyle w:val="9pt"/>
              </w:rPr>
              <w:t>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 СанПиН 2.2.1/2.1.1.1200, нормативных документов по пожарной безопасности и СП 113.13330.2016.</w:t>
            </w:r>
          </w:p>
        </w:tc>
      </w:tr>
      <w:tr w:rsidR="0089548D">
        <w:trPr>
          <w:trHeight w:hRule="exact" w:val="250"/>
          <w:jc w:val="center"/>
        </w:trPr>
        <w:tc>
          <w:tcPr>
            <w:tcW w:w="51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1.5</w:t>
            </w:r>
          </w:p>
        </w:tc>
        <w:tc>
          <w:tcPr>
            <w:tcW w:w="154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Парковые</w:t>
            </w: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Категория</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Парковые</w:t>
            </w:r>
          </w:p>
        </w:tc>
        <w:tc>
          <w:tcPr>
            <w:tcW w:w="3466"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Велосипедные дорожки</w:t>
            </w:r>
            <w:r>
              <w:rPr>
                <w:rStyle w:val="9pt"/>
                <w:vertAlign w:val="superscript"/>
              </w:rPr>
              <w:t>15</w:t>
            </w:r>
          </w:p>
        </w:tc>
      </w:tr>
      <w:tr w:rsidR="0089548D">
        <w:trPr>
          <w:trHeight w:hRule="exact" w:val="1157"/>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дороги,</w:t>
            </w:r>
          </w:p>
          <w:p w:rsidR="0089548D" w:rsidRDefault="008B6F6B">
            <w:pPr>
              <w:pStyle w:val="31"/>
              <w:framePr w:w="9619" w:wrap="notBeside" w:vAnchor="text" w:hAnchor="text" w:xAlign="center" w:y="1"/>
              <w:shd w:val="clear" w:color="auto" w:fill="auto"/>
              <w:spacing w:line="226" w:lineRule="exact"/>
              <w:ind w:left="120"/>
              <w:jc w:val="left"/>
            </w:pPr>
            <w:r>
              <w:rPr>
                <w:rStyle w:val="9pt"/>
              </w:rPr>
              <w:t>велосипедные</w:t>
            </w:r>
          </w:p>
          <w:p w:rsidR="0089548D" w:rsidRDefault="008B6F6B">
            <w:pPr>
              <w:pStyle w:val="31"/>
              <w:framePr w:w="9619" w:wrap="notBeside" w:vAnchor="text" w:hAnchor="text" w:xAlign="center" w:y="1"/>
              <w:shd w:val="clear" w:color="auto" w:fill="auto"/>
              <w:spacing w:line="226" w:lineRule="exact"/>
              <w:ind w:left="120"/>
              <w:jc w:val="left"/>
            </w:pPr>
            <w:r>
              <w:rPr>
                <w:rStyle w:val="9pt"/>
              </w:rPr>
              <w:t>дорожки</w:t>
            </w:r>
          </w:p>
        </w:tc>
        <w:tc>
          <w:tcPr>
            <w:tcW w:w="2390"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704"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дороги</w:t>
            </w:r>
            <w:r>
              <w:rPr>
                <w:rStyle w:val="9pt"/>
                <w:vertAlign w:val="superscript"/>
              </w:rPr>
              <w:t>14</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В составе поперечного профиля УДС</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jc w:val="center"/>
            </w:pPr>
            <w:r>
              <w:rPr>
                <w:rStyle w:val="9pt"/>
              </w:rPr>
              <w:t>На</w:t>
            </w:r>
          </w:p>
          <w:p w:rsidR="0089548D" w:rsidRDefault="008B6F6B">
            <w:pPr>
              <w:pStyle w:val="31"/>
              <w:framePr w:w="9619" w:wrap="notBeside" w:vAnchor="text" w:hAnchor="text" w:xAlign="center" w:y="1"/>
              <w:shd w:val="clear" w:color="auto" w:fill="auto"/>
              <w:spacing w:line="226" w:lineRule="exact"/>
              <w:jc w:val="center"/>
            </w:pPr>
            <w:r>
              <w:rPr>
                <w:rStyle w:val="9pt"/>
              </w:rPr>
              <w:t xml:space="preserve">рекреационных </w:t>
            </w:r>
            <w:proofErr w:type="gramStart"/>
            <w:r>
              <w:rPr>
                <w:rStyle w:val="9pt"/>
              </w:rPr>
              <w:t>территориях</w:t>
            </w:r>
            <w:proofErr w:type="gramEnd"/>
            <w:r>
              <w:rPr>
                <w:rStyle w:val="9pt"/>
              </w:rPr>
              <w:t>, в жилых зонах и т. д.</w:t>
            </w:r>
          </w:p>
        </w:tc>
      </w:tr>
      <w:tr w:rsidR="0089548D">
        <w:trPr>
          <w:trHeight w:hRule="exact" w:val="70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Назначение</w:t>
            </w:r>
          </w:p>
        </w:tc>
        <w:tc>
          <w:tcPr>
            <w:tcW w:w="5170"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vertAlign w:val="superscript"/>
              </w:rPr>
              <w:t>14</w:t>
            </w:r>
            <w:r>
              <w:rPr>
                <w:rStyle w:val="9pt"/>
              </w:rPr>
              <w:t>Обслуживание посетителей и территории парка. Движение экологически чистого транспорта, велосипедов, специального транспорта</w:t>
            </w:r>
          </w:p>
        </w:tc>
      </w:tr>
      <w:tr w:rsidR="0089548D">
        <w:trPr>
          <w:trHeight w:hRule="exact" w:val="24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5170"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vertAlign w:val="superscript"/>
              </w:rPr>
              <w:t>15</w:t>
            </w:r>
            <w:r>
              <w:rPr>
                <w:rStyle w:val="9pt"/>
              </w:rPr>
              <w:t xml:space="preserve"> Движение велосипедного транспорта</w:t>
            </w:r>
          </w:p>
        </w:tc>
      </w:tr>
      <w:tr w:rsidR="0089548D">
        <w:trPr>
          <w:trHeight w:hRule="exact" w:val="47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Расчетная скорость движения, </w:t>
            </w:r>
            <w:proofErr w:type="gramStart"/>
            <w:r>
              <w:rPr>
                <w:rStyle w:val="9pt"/>
              </w:rPr>
              <w:t>км</w:t>
            </w:r>
            <w:proofErr w:type="gramEnd"/>
            <w:r>
              <w:rPr>
                <w:rStyle w:val="9pt"/>
              </w:rPr>
              <w:t>/ч</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w:t>
            </w:r>
          </w:p>
        </w:tc>
      </w:tr>
      <w:tr w:rsidR="0089548D">
        <w:trPr>
          <w:trHeight w:hRule="exact" w:val="24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Ширина полосы</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 / 1,0**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 / 1,0**</w:t>
            </w:r>
          </w:p>
        </w:tc>
      </w:tr>
      <w:tr w:rsidR="0089548D">
        <w:trPr>
          <w:trHeight w:hRule="exact" w:val="93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 xml:space="preserve">движения, </w:t>
            </w:r>
            <w:proofErr w:type="gramStart"/>
            <w:r>
              <w:rPr>
                <w:rStyle w:val="9pt"/>
              </w:rPr>
              <w:t>м</w:t>
            </w:r>
            <w:proofErr w:type="gramEnd"/>
          </w:p>
        </w:tc>
        <w:tc>
          <w:tcPr>
            <w:tcW w:w="1704"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466"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*При движении в одном направлении.</w:t>
            </w:r>
          </w:p>
          <w:p w:rsidR="0089548D" w:rsidRDefault="008B6F6B">
            <w:pPr>
              <w:pStyle w:val="31"/>
              <w:framePr w:w="9619" w:wrap="notBeside" w:vAnchor="text" w:hAnchor="text" w:xAlign="center" w:y="1"/>
              <w:shd w:val="clear" w:color="auto" w:fill="auto"/>
              <w:spacing w:line="230" w:lineRule="exact"/>
              <w:ind w:left="120"/>
              <w:jc w:val="left"/>
            </w:pPr>
            <w:r>
              <w:rPr>
                <w:rStyle w:val="9pt"/>
              </w:rPr>
              <w:t>** При движении в двух направлениях.</w:t>
            </w:r>
          </w:p>
        </w:tc>
      </w:tr>
      <w:tr w:rsidR="0089548D">
        <w:trPr>
          <w:trHeight w:hRule="exact" w:val="701"/>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Число полос движения (суммарно в двух направлениях)</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 / 2</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 / 2</w:t>
            </w:r>
          </w:p>
        </w:tc>
      </w:tr>
      <w:tr w:rsidR="0089548D">
        <w:trPr>
          <w:trHeight w:hRule="exact" w:val="466"/>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Наименьший радиус кривых в плане, </w:t>
            </w:r>
            <w:proofErr w:type="gramStart"/>
            <w:r>
              <w:rPr>
                <w:rStyle w:val="9pt"/>
              </w:rPr>
              <w:t>м</w:t>
            </w:r>
            <w:proofErr w:type="gramEnd"/>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75</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w:t>
            </w:r>
          </w:p>
        </w:tc>
      </w:tr>
      <w:tr w:rsidR="0089548D">
        <w:trPr>
          <w:trHeight w:hRule="exact" w:val="470"/>
          <w:jc w:val="center"/>
        </w:trPr>
        <w:tc>
          <w:tcPr>
            <w:tcW w:w="518"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Наибольший продольный уклон, •/%</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70</w:t>
            </w:r>
          </w:p>
        </w:tc>
        <w:tc>
          <w:tcPr>
            <w:tcW w:w="176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70</w:t>
            </w:r>
          </w:p>
        </w:tc>
      </w:tr>
      <w:tr w:rsidR="0089548D">
        <w:trPr>
          <w:trHeight w:hRule="exact" w:val="480"/>
          <w:jc w:val="center"/>
        </w:trPr>
        <w:tc>
          <w:tcPr>
            <w:tcW w:w="518"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w:t>
            </w:r>
          </w:p>
        </w:tc>
        <w:tc>
          <w:tcPr>
            <w:tcW w:w="5170"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541"/>
        <w:gridCol w:w="2390"/>
        <w:gridCol w:w="5170"/>
      </w:tblGrid>
      <w:tr w:rsidR="0089548D">
        <w:trPr>
          <w:trHeight w:hRule="exact" w:val="470"/>
          <w:jc w:val="center"/>
        </w:trPr>
        <w:tc>
          <w:tcPr>
            <w:tcW w:w="51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9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территориальной</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доступности</w:t>
            </w:r>
          </w:p>
        </w:tc>
        <w:tc>
          <w:tcPr>
            <w:tcW w:w="5170"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3701"/>
          <w:jc w:val="center"/>
        </w:trPr>
        <w:tc>
          <w:tcPr>
            <w:tcW w:w="51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101"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Примечание (объекты 1.5).</w:t>
            </w:r>
          </w:p>
          <w:p w:rsidR="0089548D" w:rsidRDefault="008B6F6B">
            <w:pPr>
              <w:pStyle w:val="31"/>
              <w:framePr w:w="9619" w:wrap="notBeside" w:vAnchor="text" w:hAnchor="text" w:xAlign="center" w:y="1"/>
              <w:shd w:val="clear" w:color="auto" w:fill="auto"/>
              <w:spacing w:line="226" w:lineRule="exact"/>
              <w:ind w:firstLine="460"/>
            </w:pPr>
            <w:r>
              <w:rPr>
                <w:rStyle w:val="9pt"/>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9548D" w:rsidRDefault="008B6F6B">
            <w:pPr>
              <w:pStyle w:val="31"/>
              <w:framePr w:w="9619" w:wrap="notBeside" w:vAnchor="text" w:hAnchor="text" w:xAlign="center" w:y="1"/>
              <w:shd w:val="clear" w:color="auto" w:fill="auto"/>
              <w:spacing w:line="226" w:lineRule="exact"/>
              <w:ind w:firstLine="460"/>
            </w:pPr>
            <w:r>
              <w:rPr>
                <w:rStyle w:val="9pt"/>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Pr>
                <w:rStyle w:val="9pt"/>
              </w:rPr>
              <w:t>м</w:t>
            </w:r>
            <w:proofErr w:type="gramEnd"/>
            <w:r>
              <w:rPr>
                <w:rStyle w:val="9pt"/>
              </w:rPr>
              <w:t xml:space="preserve">: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w:t>
            </w:r>
            <w:proofErr w:type="spellStart"/>
            <w:r>
              <w:rPr>
                <w:rStyle w:val="9pt"/>
              </w:rPr>
              <w:t>двухполосные</w:t>
            </w:r>
            <w:proofErr w:type="spellEnd"/>
            <w:r>
              <w:rPr>
                <w:rStyle w:val="9pt"/>
              </w:rPr>
              <w:t xml:space="preserve">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w:t>
            </w:r>
            <w:proofErr w:type="spellStart"/>
            <w:r>
              <w:rPr>
                <w:rStyle w:val="9pt"/>
              </w:rPr>
              <w:t>вящущим</w:t>
            </w:r>
            <w:proofErr w:type="spellEnd"/>
            <w:r>
              <w:rPr>
                <w:rStyle w:val="9pt"/>
              </w:rPr>
              <w:t>. Поперечный уклон велодорожек следует принимать мин. 5 %о, макс. 30 %о.</w:t>
            </w:r>
          </w:p>
        </w:tc>
      </w:tr>
    </w:tbl>
    <w:p w:rsidR="0089548D" w:rsidRDefault="0089548D">
      <w:pPr>
        <w:rPr>
          <w:sz w:val="2"/>
          <w:szCs w:val="2"/>
        </w:rPr>
      </w:pPr>
    </w:p>
    <w:p w:rsidR="0089548D" w:rsidRDefault="008B6F6B">
      <w:pPr>
        <w:pStyle w:val="11"/>
        <w:keepNext/>
        <w:keepLines/>
        <w:numPr>
          <w:ilvl w:val="1"/>
          <w:numId w:val="1"/>
        </w:numPr>
        <w:shd w:val="clear" w:color="auto" w:fill="auto"/>
        <w:tabs>
          <w:tab w:val="left" w:pos="1382"/>
        </w:tabs>
        <w:spacing w:before="368" w:after="0" w:line="413" w:lineRule="exact"/>
        <w:ind w:left="120"/>
      </w:pPr>
      <w:bookmarkStart w:id="3" w:name="bookmark3"/>
      <w:r>
        <w:t>Инженерная инфраструктура.</w:t>
      </w:r>
      <w:bookmarkEnd w:id="3"/>
    </w:p>
    <w:p w:rsidR="0089548D" w:rsidRDefault="008B6F6B">
      <w:pPr>
        <w:pStyle w:val="31"/>
        <w:numPr>
          <w:ilvl w:val="2"/>
          <w:numId w:val="1"/>
        </w:numPr>
        <w:shd w:val="clear" w:color="auto" w:fill="auto"/>
        <w:tabs>
          <w:tab w:val="left" w:pos="1680"/>
        </w:tabs>
        <w:ind w:left="120" w:right="160" w:firstLine="840"/>
      </w:pPr>
      <w: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89548D" w:rsidRDefault="008B6F6B">
      <w:pPr>
        <w:pStyle w:val="31"/>
        <w:shd w:val="clear" w:color="auto" w:fill="auto"/>
        <w:ind w:left="120" w:right="160" w:firstLine="840"/>
      </w:pPr>
      <w:r>
        <w:t>При отсутствии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выгреба. Размещение сливных станций следует предусматривать в соответствии с СП 32.13330.2012, а их санитарно-защитные зоны принимать по СанПиН 2.2.1/2.1.1.1200.</w:t>
      </w:r>
    </w:p>
    <w:p w:rsidR="0089548D" w:rsidRDefault="008B6F6B">
      <w:pPr>
        <w:pStyle w:val="31"/>
        <w:shd w:val="clear" w:color="auto" w:fill="auto"/>
        <w:ind w:left="120" w:right="160" w:firstLine="840"/>
      </w:pPr>
      <w:r>
        <w:t>Воздушные линии электропередачи (</w:t>
      </w:r>
      <w:proofErr w:type="gramStart"/>
      <w:r>
        <w:t>ВЛ</w:t>
      </w:r>
      <w:proofErr w:type="gramEnd"/>
      <w:r>
        <w:t xml:space="preserve">) напряжением 110 </w:t>
      </w:r>
      <w:proofErr w:type="spellStart"/>
      <w:r>
        <w:t>кВ</w:t>
      </w:r>
      <w:proofErr w:type="spellEnd"/>
      <w: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t>кВ</w:t>
      </w:r>
      <w:proofErr w:type="spellEnd"/>
      <w: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w:t>
      </w:r>
      <w:proofErr w:type="spellStart"/>
      <w:r>
        <w:t>кВ</w:t>
      </w:r>
      <w:proofErr w:type="spellEnd"/>
      <w: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89548D" w:rsidRDefault="008B6F6B">
      <w:pPr>
        <w:pStyle w:val="31"/>
        <w:shd w:val="clear" w:color="auto" w:fill="auto"/>
        <w:ind w:left="20" w:right="20" w:firstLine="840"/>
      </w:pPr>
      <w:proofErr w:type="gramStart"/>
      <w:r>
        <w:t xml:space="preserve">При размещении отдельно стоящих распределительных пунктов и трансформаторных подстанций напряжением 10 (6) - 20 </w:t>
      </w:r>
      <w:proofErr w:type="spellStart"/>
      <w:r>
        <w:t>кВ</w:t>
      </w:r>
      <w:proofErr w:type="spellEnd"/>
      <w:r>
        <w:t xml:space="preserve"> при числе трансформаторов не более двух мощностью каждого до 1000 </w:t>
      </w:r>
      <w:proofErr w:type="spellStart"/>
      <w:r>
        <w:t>кВА</w:t>
      </w:r>
      <w:proofErr w:type="spellEnd"/>
      <w:r>
        <w:t xml:space="preserve">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roofErr w:type="gramEnd"/>
    </w:p>
    <w:p w:rsidR="0089548D" w:rsidRDefault="008B6F6B">
      <w:pPr>
        <w:pStyle w:val="31"/>
        <w:numPr>
          <w:ilvl w:val="2"/>
          <w:numId w:val="1"/>
        </w:numPr>
        <w:shd w:val="clear" w:color="auto" w:fill="auto"/>
        <w:tabs>
          <w:tab w:val="left" w:pos="1527"/>
        </w:tabs>
        <w:ind w:left="20" w:right="20" w:firstLine="840"/>
      </w:pPr>
      <w:r>
        <w:t xml:space="preserve">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w:t>
      </w:r>
      <w:r>
        <w:lastRenderedPageBreak/>
        <w:t>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89548D" w:rsidRDefault="008B6F6B">
      <w:pPr>
        <w:pStyle w:val="31"/>
        <w:shd w:val="clear" w:color="auto" w:fill="auto"/>
        <w:ind w:left="20" w:right="20" w:firstLine="840"/>
      </w:pPr>
      <w: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89548D" w:rsidRDefault="008B6F6B">
      <w:pPr>
        <w:pStyle w:val="31"/>
        <w:shd w:val="clear" w:color="auto" w:fill="auto"/>
        <w:ind w:left="20" w:right="20" w:firstLine="840"/>
      </w:pPr>
      <w: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89548D" w:rsidRDefault="008B6F6B">
      <w:pPr>
        <w:pStyle w:val="31"/>
        <w:shd w:val="clear" w:color="auto" w:fill="auto"/>
        <w:ind w:left="20" w:right="20" w:firstLine="840"/>
      </w:pPr>
      <w: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89548D" w:rsidRDefault="008B6F6B">
      <w:pPr>
        <w:pStyle w:val="31"/>
        <w:shd w:val="clear" w:color="auto" w:fill="auto"/>
        <w:ind w:left="20" w:right="20" w:firstLine="840"/>
      </w:pPr>
      <w:r>
        <w:t xml:space="preserve">На участках застройки в сложных грунтовых условиях (лессовые, </w:t>
      </w:r>
      <w:proofErr w:type="spellStart"/>
      <w:r>
        <w:t>просадочные</w:t>
      </w:r>
      <w:proofErr w:type="spellEnd"/>
      <w:r>
        <w:t>) необходимо предусматривать прокладку инженерных сетей, как правило, в тоннелях в соответствии с СП 131.13330.2012, СП 32.13330.2012 и СП 124.13330.2012.</w:t>
      </w:r>
    </w:p>
    <w:p w:rsidR="0089548D" w:rsidRDefault="008B6F6B">
      <w:pPr>
        <w:pStyle w:val="31"/>
        <w:shd w:val="clear" w:color="auto" w:fill="auto"/>
        <w:ind w:left="20" w:right="20" w:firstLine="840"/>
      </w:pPr>
      <w: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поселения в соответствии с СП 36.13330.2012. Для нефтепродуктопроводов, прокладываемых на территории поселения, следует руководствоваться СП 125.13330.2012.</w:t>
      </w:r>
    </w:p>
    <w:p w:rsidR="0089548D" w:rsidRDefault="008B6F6B">
      <w:pPr>
        <w:pStyle w:val="31"/>
        <w:shd w:val="clear" w:color="auto" w:fill="auto"/>
        <w:ind w:left="20" w:right="20" w:firstLine="840"/>
      </w:pPr>
      <w:r>
        <w:t>Охранные, санитарно-защитные зоны сетей инженерно-технического обеспечения приведены в Приложении 1.</w:t>
      </w:r>
    </w:p>
    <w:p w:rsidR="0089548D" w:rsidRDefault="008B6F6B">
      <w:pPr>
        <w:pStyle w:val="31"/>
        <w:numPr>
          <w:ilvl w:val="2"/>
          <w:numId w:val="1"/>
        </w:numPr>
        <w:shd w:val="clear" w:color="auto" w:fill="auto"/>
        <w:tabs>
          <w:tab w:val="left" w:pos="1479"/>
        </w:tabs>
        <w:ind w:left="20" w:right="20" w:firstLine="840"/>
      </w:pPr>
      <w:r>
        <w:t>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89548D" w:rsidRDefault="008B6F6B">
      <w:pPr>
        <w:pStyle w:val="31"/>
        <w:shd w:val="clear" w:color="auto" w:fill="auto"/>
        <w:ind w:left="20" w:right="20" w:firstLine="840"/>
      </w:pPr>
      <w:proofErr w:type="gramStart"/>
      <w: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сельского поселения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w:t>
      </w:r>
      <w:proofErr w:type="gramEnd"/>
      <w:r>
        <w:t xml:space="preserve">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89548D" w:rsidRDefault="008B6F6B">
      <w:pPr>
        <w:pStyle w:val="31"/>
        <w:shd w:val="clear" w:color="auto" w:fill="auto"/>
        <w:ind w:left="20" w:right="20" w:firstLine="840"/>
      </w:pPr>
      <w:r>
        <w:t>При пересечении инженерных сетей между собой расстояния по вертикали (в свету) следует принимать в соответствии с требованиями СП 18.13330.2011.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9548D" w:rsidRDefault="008B6F6B">
      <w:pPr>
        <w:pStyle w:val="31"/>
        <w:numPr>
          <w:ilvl w:val="2"/>
          <w:numId w:val="1"/>
        </w:numPr>
        <w:shd w:val="clear" w:color="auto" w:fill="auto"/>
        <w:tabs>
          <w:tab w:val="left" w:pos="1484"/>
        </w:tabs>
        <w:ind w:left="20" w:right="20" w:firstLine="840"/>
      </w:pPr>
      <w:r>
        <w:lastRenderedPageBreak/>
        <w:t>Водоотводная сеть улиц и дорог является составной частью общей системы организации поверхностного стока и водоотвода с территории поселения;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89548D" w:rsidRDefault="008B6F6B">
      <w:pPr>
        <w:pStyle w:val="31"/>
        <w:shd w:val="clear" w:color="auto" w:fill="auto"/>
        <w:ind w:left="20" w:right="20" w:firstLine="840"/>
      </w:pPr>
      <w:proofErr w:type="gramStart"/>
      <w:r>
        <w:t>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w:t>
      </w:r>
      <w:proofErr w:type="gramEnd"/>
      <w:r>
        <w:t>,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СП 34.13330.2012. Проектирование дождевой канализации следует осуществлять на основании Водного кодекса РФ, СП 32.13330.2012 и СанПиН 2.1.5.980.</w:t>
      </w:r>
    </w:p>
    <w:p w:rsidR="0089548D" w:rsidRDefault="008B6F6B">
      <w:pPr>
        <w:pStyle w:val="31"/>
        <w:shd w:val="clear" w:color="auto" w:fill="auto"/>
        <w:ind w:left="20" w:right="20" w:firstLine="840"/>
      </w:pPr>
      <w: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w:t>
      </w:r>
      <w:proofErr w:type="gramStart"/>
      <w:r>
        <w:t>на</w:t>
      </w:r>
      <w:proofErr w:type="gramEnd"/>
    </w:p>
    <w:p w:rsidR="0089548D" w:rsidRDefault="008B6F6B">
      <w:pPr>
        <w:pStyle w:val="31"/>
        <w:shd w:val="clear" w:color="auto" w:fill="auto"/>
        <w:ind w:left="120" w:right="160"/>
      </w:pPr>
      <w:r>
        <w:t>территории парков с устройством мостиков или труб на пересечении с улицами, дорогами, проездами и тротуарами.</w:t>
      </w:r>
    </w:p>
    <w:p w:rsidR="0089548D" w:rsidRDefault="008B6F6B">
      <w:pPr>
        <w:pStyle w:val="31"/>
        <w:numPr>
          <w:ilvl w:val="2"/>
          <w:numId w:val="1"/>
        </w:numPr>
        <w:shd w:val="clear" w:color="auto" w:fill="auto"/>
        <w:tabs>
          <w:tab w:val="left" w:pos="1709"/>
        </w:tabs>
        <w:ind w:left="120" w:right="160" w:firstLine="860"/>
      </w:pPr>
      <w:r>
        <w:t>Санитарная очистка территории поселения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89548D" w:rsidRDefault="008B6F6B">
      <w:pPr>
        <w:pStyle w:val="31"/>
        <w:shd w:val="clear" w:color="auto" w:fill="auto"/>
        <w:ind w:left="120" w:right="160" w:firstLine="860"/>
      </w:pPr>
      <w: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w:t>
      </w:r>
    </w:p>
    <w:p w:rsidR="0089548D" w:rsidRDefault="008B6F6B">
      <w:pPr>
        <w:pStyle w:val="31"/>
        <w:shd w:val="clear" w:color="auto" w:fill="auto"/>
        <w:ind w:left="120"/>
      </w:pPr>
      <w:r>
        <w:t>42.13330.2016.</w:t>
      </w:r>
    </w:p>
    <w:p w:rsidR="0089548D" w:rsidRDefault="008B6F6B">
      <w:pPr>
        <w:pStyle w:val="31"/>
        <w:numPr>
          <w:ilvl w:val="2"/>
          <w:numId w:val="1"/>
        </w:numPr>
        <w:shd w:val="clear" w:color="auto" w:fill="auto"/>
        <w:tabs>
          <w:tab w:val="left" w:pos="1637"/>
        </w:tabs>
        <w:spacing w:after="98"/>
        <w:ind w:left="120" w:right="160" w:firstLine="860"/>
      </w:pPr>
      <w:r>
        <w:t>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89548D" w:rsidRDefault="008B6F6B">
      <w:pPr>
        <w:pStyle w:val="af"/>
        <w:framePr w:w="9619" w:wrap="notBeside" w:vAnchor="text" w:hAnchor="text" w:xAlign="center" w:y="1"/>
        <w:shd w:val="clear" w:color="auto" w:fill="auto"/>
        <w:spacing w:line="200" w:lineRule="exact"/>
      </w:pPr>
      <w:r>
        <w:lastRenderedPageBreak/>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386"/>
        <w:gridCol w:w="3854"/>
        <w:gridCol w:w="1282"/>
      </w:tblGrid>
      <w:tr w:rsidR="0089548D">
        <w:trPr>
          <w:trHeight w:hRule="exact" w:val="475"/>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80"/>
              <w:jc w:val="left"/>
            </w:pPr>
            <w:r>
              <w:rPr>
                <w:rStyle w:val="9pt"/>
              </w:rPr>
              <w:t>№</w:t>
            </w:r>
          </w:p>
          <w:p w:rsidR="0089548D" w:rsidRDefault="008B6F6B">
            <w:pPr>
              <w:pStyle w:val="31"/>
              <w:framePr w:w="9619" w:wrap="notBeside" w:vAnchor="text" w:hAnchor="text" w:xAlign="center" w:y="1"/>
              <w:shd w:val="clear" w:color="auto" w:fill="auto"/>
              <w:spacing w:before="60" w:line="180" w:lineRule="exact"/>
              <w:ind w:left="180"/>
              <w:jc w:val="left"/>
            </w:pPr>
            <w:proofErr w:type="gramStart"/>
            <w:r>
              <w:rPr>
                <w:rStyle w:val="9pt"/>
              </w:rPr>
              <w:t>п</w:t>
            </w:r>
            <w:proofErr w:type="gramEnd"/>
            <w:r>
              <w:rPr>
                <w:rStyle w:val="9pt"/>
              </w:rPr>
              <w:t>/п</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Наименование</w:t>
            </w:r>
          </w:p>
          <w:p w:rsidR="0089548D" w:rsidRDefault="008B6F6B">
            <w:pPr>
              <w:pStyle w:val="31"/>
              <w:framePr w:w="9619" w:wrap="notBeside" w:vAnchor="text" w:hAnchor="text" w:xAlign="center" w:y="1"/>
              <w:shd w:val="clear" w:color="auto" w:fill="auto"/>
              <w:spacing w:before="60" w:line="180" w:lineRule="exact"/>
              <w:jc w:val="center"/>
            </w:pPr>
            <w:r>
              <w:rPr>
                <w:rStyle w:val="9pt"/>
              </w:rPr>
              <w:t>объекта</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Расчетный показатель, ед. изм.</w:t>
            </w:r>
          </w:p>
        </w:tc>
        <w:tc>
          <w:tcPr>
            <w:tcW w:w="5136"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Значение расчетного показателя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w:t>
            </w:r>
          </w:p>
        </w:tc>
        <w:tc>
          <w:tcPr>
            <w:tcW w:w="9082"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Водоснабжение и водоотведение</w:t>
            </w:r>
          </w:p>
        </w:tc>
      </w:tr>
      <w:tr w:rsidR="0089548D">
        <w:trPr>
          <w:trHeight w:hRule="exact" w:val="70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pPr>
            <w:r>
              <w:rPr>
                <w:rStyle w:val="9pt"/>
              </w:rPr>
              <w:t>Районы жилой застройки</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Минимально допустимый уровень обеспеченности (минимальная норма удельного </w:t>
            </w:r>
            <w:proofErr w:type="spellStart"/>
            <w:r>
              <w:rPr>
                <w:rStyle w:val="9pt"/>
              </w:rPr>
              <w:t>хозяйственно</w:t>
            </w:r>
            <w:r>
              <w:rPr>
                <w:rStyle w:val="9pt"/>
              </w:rPr>
              <w:softHyphen/>
              <w:t>питьевого</w:t>
            </w:r>
            <w:proofErr w:type="spellEnd"/>
            <w:r>
              <w:rPr>
                <w:rStyle w:val="9pt"/>
              </w:rPr>
              <w:t xml:space="preserve"> водопотребления (водоотведения) на одного жителя среднесуточная (за год) л/</w:t>
            </w:r>
            <w:proofErr w:type="spellStart"/>
            <w:r>
              <w:rPr>
                <w:rStyle w:val="9pt"/>
              </w:rPr>
              <w:t>сут</w:t>
            </w:r>
            <w:proofErr w:type="spellEnd"/>
            <w:r>
              <w:rPr>
                <w:rStyle w:val="9pt"/>
              </w:rPr>
              <w:t xml:space="preserve">. </w:t>
            </w:r>
            <w:proofErr w:type="gramStart"/>
            <w:r>
              <w:rPr>
                <w:rStyle w:val="9pt"/>
              </w:rPr>
              <w:t>на</w:t>
            </w:r>
            <w:proofErr w:type="gramEnd"/>
            <w:r>
              <w:rPr>
                <w:rStyle w:val="9pt"/>
              </w:rPr>
              <w:t xml:space="preserve"> чел.)</w:t>
            </w: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Застройка зданиями, оборудованными внутренним водопроводом и канализацией, без ванн</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125</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Застройка зданиями, оборудованными внутренним водопроводом и канализацией, с ванными и местными водонагревателями</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160</w:t>
            </w:r>
          </w:p>
        </w:tc>
      </w:tr>
      <w:tr w:rsidR="0089548D">
        <w:trPr>
          <w:trHeight w:hRule="exact" w:val="115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Застройка зданиями, оборудованными внутренним водопроводом и канализацией, с ванными и централизованным горячим водоснабжением</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220</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Для районов застройки зданиями с водопользованием из водоразборных колонок*</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30-50</w:t>
            </w:r>
          </w:p>
        </w:tc>
      </w:tr>
      <w:tr w:rsidR="0089548D">
        <w:trPr>
          <w:trHeight w:hRule="exact" w:val="1622"/>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2"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firstLine="480"/>
              <w:jc w:val="left"/>
            </w:pPr>
            <w:r>
              <w:rPr>
                <w:rStyle w:val="9pt"/>
              </w:rPr>
              <w:t>Примечания.</w:t>
            </w:r>
          </w:p>
          <w:p w:rsidR="0089548D" w:rsidRDefault="008B6F6B">
            <w:pPr>
              <w:pStyle w:val="31"/>
              <w:framePr w:w="9619" w:wrap="notBeside" w:vAnchor="text" w:hAnchor="text" w:xAlign="center" w:y="1"/>
              <w:numPr>
                <w:ilvl w:val="0"/>
                <w:numId w:val="7"/>
              </w:numPr>
              <w:shd w:val="clear" w:color="auto" w:fill="auto"/>
              <w:tabs>
                <w:tab w:val="left" w:pos="893"/>
              </w:tabs>
              <w:spacing w:line="230" w:lineRule="exact"/>
              <w:ind w:left="120" w:firstLine="480"/>
              <w:jc w:val="left"/>
            </w:pPr>
            <w:r>
              <w:rPr>
                <w:rStyle w:val="9pt"/>
              </w:rPr>
              <w:t>*</w:t>
            </w:r>
            <w:r>
              <w:rPr>
                <w:rStyle w:val="9pt"/>
              </w:rPr>
              <w:tab/>
              <w:t>Значение показателя удельного водопотребления.</w:t>
            </w:r>
          </w:p>
          <w:p w:rsidR="0089548D" w:rsidRDefault="008B6F6B">
            <w:pPr>
              <w:pStyle w:val="31"/>
              <w:framePr w:w="9619" w:wrap="notBeside" w:vAnchor="text" w:hAnchor="text" w:xAlign="center" w:y="1"/>
              <w:numPr>
                <w:ilvl w:val="0"/>
                <w:numId w:val="7"/>
              </w:numPr>
              <w:shd w:val="clear" w:color="auto" w:fill="auto"/>
              <w:tabs>
                <w:tab w:val="left" w:pos="922"/>
              </w:tabs>
              <w:spacing w:line="230" w:lineRule="exact"/>
              <w:ind w:left="120" w:firstLine="480"/>
              <w:jc w:val="left"/>
            </w:pPr>
            <w:r>
              <w:rPr>
                <w:rStyle w:val="9pt"/>
              </w:rPr>
              <w:t>Расчетные расходы воды на противопожарные нужды принимать в соответствии:</w:t>
            </w:r>
          </w:p>
          <w:p w:rsidR="0089548D" w:rsidRDefault="008B6F6B">
            <w:pPr>
              <w:pStyle w:val="31"/>
              <w:framePr w:w="9619" w:wrap="notBeside" w:vAnchor="text" w:hAnchor="text" w:xAlign="center" w:y="1"/>
              <w:numPr>
                <w:ilvl w:val="0"/>
                <w:numId w:val="8"/>
              </w:numPr>
              <w:shd w:val="clear" w:color="auto" w:fill="auto"/>
              <w:tabs>
                <w:tab w:val="left" w:pos="754"/>
              </w:tabs>
              <w:spacing w:line="230" w:lineRule="exact"/>
              <w:ind w:left="120" w:firstLine="480"/>
              <w:jc w:val="left"/>
            </w:pPr>
            <w:r>
              <w:rPr>
                <w:rStyle w:val="9pt"/>
              </w:rPr>
              <w:t>с СП 8.13130.2009 для наружных систем;</w:t>
            </w:r>
          </w:p>
          <w:p w:rsidR="0089548D" w:rsidRDefault="008B6F6B">
            <w:pPr>
              <w:pStyle w:val="31"/>
              <w:framePr w:w="9619" w:wrap="notBeside" w:vAnchor="text" w:hAnchor="text" w:xAlign="center" w:y="1"/>
              <w:numPr>
                <w:ilvl w:val="0"/>
                <w:numId w:val="8"/>
              </w:numPr>
              <w:shd w:val="clear" w:color="auto" w:fill="auto"/>
              <w:tabs>
                <w:tab w:val="left" w:pos="754"/>
              </w:tabs>
              <w:spacing w:line="230" w:lineRule="exact"/>
              <w:ind w:left="120" w:firstLine="480"/>
              <w:jc w:val="left"/>
            </w:pPr>
            <w:r>
              <w:rPr>
                <w:rStyle w:val="9pt"/>
              </w:rPr>
              <w:t>с СП 10.13130.2009 для внутренних систем;</w:t>
            </w:r>
          </w:p>
          <w:p w:rsidR="0089548D" w:rsidRDefault="008B6F6B">
            <w:pPr>
              <w:pStyle w:val="31"/>
              <w:framePr w:w="9619" w:wrap="notBeside" w:vAnchor="text" w:hAnchor="text" w:xAlign="center" w:y="1"/>
              <w:numPr>
                <w:ilvl w:val="0"/>
                <w:numId w:val="8"/>
              </w:numPr>
              <w:shd w:val="clear" w:color="auto" w:fill="auto"/>
              <w:tabs>
                <w:tab w:val="left" w:pos="754"/>
              </w:tabs>
              <w:spacing w:line="230" w:lineRule="exact"/>
              <w:ind w:left="120" w:firstLine="480"/>
              <w:jc w:val="left"/>
            </w:pPr>
            <w:r>
              <w:rPr>
                <w:rStyle w:val="9pt"/>
              </w:rPr>
              <w:t>с СП 5.13130.2009 для автоматических систем.</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Поливка</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Средние за год расчетные суточные расходы воды на 1 кв. м. территории, </w:t>
            </w:r>
            <w:proofErr w:type="gramStart"/>
            <w:r>
              <w:rPr>
                <w:rStyle w:val="9pt"/>
              </w:rPr>
              <w:t>л</w:t>
            </w:r>
            <w:proofErr w:type="gramEnd"/>
            <w:r>
              <w:rPr>
                <w:rStyle w:val="9pt"/>
              </w:rPr>
              <w:t>/</w:t>
            </w:r>
            <w:proofErr w:type="spellStart"/>
            <w:r>
              <w:rPr>
                <w:rStyle w:val="9pt"/>
              </w:rPr>
              <w:t>сут</w:t>
            </w:r>
            <w:proofErr w:type="spellEnd"/>
            <w:r>
              <w:rPr>
                <w:rStyle w:val="9pt"/>
              </w:rPr>
              <w:t>.</w:t>
            </w: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Травяное покрытие</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Футбольное поле</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Спортивные площадки</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Тротуары, площади</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Газоны</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Цветники, клумбы</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w:t>
            </w:r>
          </w:p>
        </w:tc>
      </w:tr>
      <w:tr w:rsidR="0089548D">
        <w:trPr>
          <w:trHeight w:hRule="exact" w:val="250"/>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3854"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При отсутствии данных по площадям,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50-90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386"/>
        <w:gridCol w:w="1301"/>
        <w:gridCol w:w="1272"/>
        <w:gridCol w:w="1282"/>
        <w:gridCol w:w="1282"/>
      </w:tblGrid>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86"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855"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proofErr w:type="gramStart"/>
            <w:r>
              <w:rPr>
                <w:rStyle w:val="9pt"/>
              </w:rPr>
              <w:t>требующим</w:t>
            </w:r>
            <w:proofErr w:type="gramEnd"/>
            <w:r>
              <w:rPr>
                <w:rStyle w:val="9pt"/>
              </w:rPr>
              <w:t xml:space="preserve"> поливки, расчетные расходы воды на поливку следует принимать</w:t>
            </w:r>
          </w:p>
        </w:tc>
        <w:tc>
          <w:tcPr>
            <w:tcW w:w="1282"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47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Станции</w:t>
            </w:r>
          </w:p>
          <w:p w:rsidR="0089548D" w:rsidRDefault="008B6F6B">
            <w:pPr>
              <w:pStyle w:val="31"/>
              <w:framePr w:w="9619" w:wrap="notBeside" w:vAnchor="text" w:hAnchor="text" w:xAlign="center" w:y="1"/>
              <w:shd w:val="clear" w:color="auto" w:fill="auto"/>
              <w:spacing w:line="226" w:lineRule="exact"/>
            </w:pPr>
            <w:proofErr w:type="spellStart"/>
            <w:r>
              <w:rPr>
                <w:rStyle w:val="9pt"/>
              </w:rPr>
              <w:t>водоподготовк</w:t>
            </w:r>
            <w:proofErr w:type="spellEnd"/>
          </w:p>
          <w:p w:rsidR="0089548D" w:rsidRDefault="008B6F6B">
            <w:pPr>
              <w:pStyle w:val="31"/>
              <w:framePr w:w="9619" w:wrap="notBeside" w:vAnchor="text" w:hAnchor="text" w:xAlign="center" w:y="1"/>
              <w:shd w:val="clear" w:color="auto" w:fill="auto"/>
              <w:spacing w:line="226" w:lineRule="exact"/>
            </w:pPr>
            <w:r>
              <w:rPr>
                <w:rStyle w:val="9pt"/>
              </w:rPr>
              <w:t>и</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w:t>
            </w: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Производительность, тыс. куб. м/</w:t>
            </w:r>
            <w:proofErr w:type="spellStart"/>
            <w:r>
              <w:rPr>
                <w:rStyle w:val="9pt"/>
              </w:rPr>
              <w:t>сут</w:t>
            </w:r>
            <w:proofErr w:type="spellEnd"/>
            <w:r>
              <w:rPr>
                <w:rStyle w:val="9pt"/>
              </w:rPr>
              <w:t>.</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 xml:space="preserve">Размер, </w:t>
            </w:r>
            <w:proofErr w:type="gramStart"/>
            <w:r>
              <w:rPr>
                <w:rStyle w:val="9pt"/>
              </w:rPr>
              <w:t>га</w:t>
            </w:r>
            <w:proofErr w:type="gramEnd"/>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До 0,1</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0,1</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0,1 до 0,2</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0,2 до 0,4</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0,4</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0,4 до 0,8</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0,8 до 12</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12 до 32</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32 до 80</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80 до 125</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125 до 250</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250 до 400</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18</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св. 400 до 800</w:t>
            </w:r>
          </w:p>
        </w:tc>
        <w:tc>
          <w:tcPr>
            <w:tcW w:w="256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24</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1.4</w:t>
            </w:r>
          </w:p>
        </w:tc>
        <w:tc>
          <w:tcPr>
            <w:tcW w:w="1560" w:type="dxa"/>
            <w:vMerge w:val="restart"/>
            <w:tcBorders>
              <w:top w:val="single" w:sz="4" w:space="0" w:color="auto"/>
              <w:left w:val="single" w:sz="4" w:space="0" w:color="auto"/>
            </w:tcBorders>
            <w:shd w:val="clear" w:color="auto" w:fill="FFFFFF"/>
          </w:tcPr>
          <w:p w:rsidR="0089548D" w:rsidRDefault="00901334">
            <w:pPr>
              <w:pStyle w:val="31"/>
              <w:framePr w:w="9619" w:wrap="notBeside" w:vAnchor="text" w:hAnchor="text" w:xAlign="center" w:y="1"/>
              <w:shd w:val="clear" w:color="auto" w:fill="auto"/>
              <w:spacing w:line="230" w:lineRule="exact"/>
            </w:pPr>
            <w:r>
              <w:rPr>
                <w:rStyle w:val="9pt"/>
              </w:rPr>
              <w:t>Канализационн</w:t>
            </w:r>
            <w:r w:rsidR="008B6F6B">
              <w:rPr>
                <w:rStyle w:val="9pt"/>
              </w:rPr>
              <w:t>ые очистные сооружения (КОС)</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1301"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proofErr w:type="gramStart"/>
            <w:r>
              <w:rPr>
                <w:rStyle w:val="9pt"/>
              </w:rPr>
              <w:t xml:space="preserve">Производит </w:t>
            </w:r>
            <w:proofErr w:type="spellStart"/>
            <w:r>
              <w:rPr>
                <w:rStyle w:val="9pt"/>
              </w:rPr>
              <w:t>ельность</w:t>
            </w:r>
            <w:proofErr w:type="spellEnd"/>
            <w:proofErr w:type="gramEnd"/>
            <w:r>
              <w:rPr>
                <w:rStyle w:val="9pt"/>
              </w:rPr>
              <w:t>, тыс. куб. м/</w:t>
            </w:r>
            <w:proofErr w:type="spellStart"/>
            <w:r>
              <w:rPr>
                <w:rStyle w:val="9pt"/>
              </w:rPr>
              <w:t>сут</w:t>
            </w:r>
            <w:proofErr w:type="spellEnd"/>
            <w:r>
              <w:rPr>
                <w:rStyle w:val="9pt"/>
              </w:rPr>
              <w:t>.</w:t>
            </w:r>
          </w:p>
        </w:tc>
        <w:tc>
          <w:tcPr>
            <w:tcW w:w="383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 xml:space="preserve">Размер, </w:t>
            </w:r>
            <w:proofErr w:type="gramStart"/>
            <w:r>
              <w:rPr>
                <w:rStyle w:val="9pt"/>
              </w:rPr>
              <w:t>га</w:t>
            </w:r>
            <w:proofErr w:type="gramEnd"/>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vMerge/>
            <w:tcBorders>
              <w:left w:val="single" w:sz="4" w:space="0" w:color="auto"/>
            </w:tcBorders>
            <w:shd w:val="clear" w:color="auto" w:fill="FFFFFF"/>
          </w:tcPr>
          <w:p w:rsidR="0089548D" w:rsidRDefault="0089548D">
            <w:pPr>
              <w:framePr w:w="9619" w:wrap="notBeside" w:vAnchor="text" w:hAnchor="text" w:xAlign="center" w:y="1"/>
            </w:pP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Очистные</w:t>
            </w:r>
          </w:p>
          <w:p w:rsidR="0089548D" w:rsidRDefault="008B6F6B">
            <w:pPr>
              <w:pStyle w:val="31"/>
              <w:framePr w:w="9619" w:wrap="notBeside" w:vAnchor="text" w:hAnchor="text" w:xAlign="center" w:y="1"/>
              <w:shd w:val="clear" w:color="auto" w:fill="auto"/>
              <w:spacing w:before="60" w:line="180" w:lineRule="exact"/>
              <w:jc w:val="center"/>
            </w:pPr>
            <w:r>
              <w:rPr>
                <w:rStyle w:val="9pt"/>
              </w:rPr>
              <w:t>сооружения</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Иловые</w:t>
            </w:r>
          </w:p>
          <w:p w:rsidR="0089548D" w:rsidRDefault="008B6F6B">
            <w:pPr>
              <w:pStyle w:val="31"/>
              <w:framePr w:w="9619" w:wrap="notBeside" w:vAnchor="text" w:hAnchor="text" w:xAlign="center" w:y="1"/>
              <w:shd w:val="clear" w:color="auto" w:fill="auto"/>
              <w:spacing w:before="60" w:line="180" w:lineRule="exact"/>
              <w:jc w:val="center"/>
            </w:pPr>
            <w:r>
              <w:rPr>
                <w:rStyle w:val="9pt"/>
              </w:rPr>
              <w:t>площадки</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proofErr w:type="spellStart"/>
            <w:proofErr w:type="gramStart"/>
            <w:r>
              <w:rPr>
                <w:rStyle w:val="9pt"/>
              </w:rPr>
              <w:t>Биологичес</w:t>
            </w:r>
            <w:proofErr w:type="spellEnd"/>
            <w:r>
              <w:rPr>
                <w:rStyle w:val="9pt"/>
              </w:rPr>
              <w:t xml:space="preserve"> кие</w:t>
            </w:r>
            <w:proofErr w:type="gramEnd"/>
            <w:r>
              <w:rPr>
                <w:rStyle w:val="9pt"/>
              </w:rPr>
              <w:t xml:space="preserve"> пруды глубокой очистки</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до 0,7</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0,5</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св. 0,7 до 17</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св. 17 до 40</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св. 40 до 130</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св. 130 до 175</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14</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св. 175 до 280</w:t>
            </w:r>
          </w:p>
        </w:tc>
        <w:tc>
          <w:tcPr>
            <w:tcW w:w="127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18</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55</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св. 280</w:t>
            </w:r>
          </w:p>
        </w:tc>
        <w:tc>
          <w:tcPr>
            <w:tcW w:w="383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Следует принимать по проектам, разработанным при согласовании с органами санэпиднадзора</w:t>
            </w:r>
          </w:p>
        </w:tc>
      </w:tr>
      <w:tr w:rsidR="0089548D">
        <w:trPr>
          <w:trHeight w:hRule="exact" w:val="1022"/>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1.5</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54" w:lineRule="exact"/>
              <w:ind w:left="120"/>
              <w:jc w:val="left"/>
            </w:pPr>
            <w:r>
              <w:rPr>
                <w:rStyle w:val="9pt"/>
              </w:rPr>
              <w:t>Очистные сооружения поверхностных сточных вод</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w:t>
            </w:r>
          </w:p>
          <w:p w:rsidR="0089548D" w:rsidRDefault="008B6F6B">
            <w:pPr>
              <w:pStyle w:val="31"/>
              <w:framePr w:w="9619" w:wrap="notBeside" w:vAnchor="text" w:hAnchor="text" w:xAlign="center" w:y="1"/>
              <w:shd w:val="clear" w:color="auto" w:fill="auto"/>
              <w:spacing w:line="226" w:lineRule="exact"/>
              <w:ind w:left="120"/>
              <w:jc w:val="left"/>
            </w:pPr>
            <w:r>
              <w:rPr>
                <w:rStyle w:val="9pt"/>
              </w:rPr>
              <w:t>(ориентировочный)</w:t>
            </w:r>
          </w:p>
        </w:tc>
        <w:tc>
          <w:tcPr>
            <w:tcW w:w="5137"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В зависимости от производительности и типа сооружения</w:t>
            </w:r>
          </w:p>
        </w:tc>
      </w:tr>
      <w:tr w:rsidR="0089548D">
        <w:trPr>
          <w:trHeight w:hRule="exact" w:val="1162"/>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1.6</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proofErr w:type="spellStart"/>
            <w:r>
              <w:rPr>
                <w:rStyle w:val="9pt"/>
              </w:rPr>
              <w:t>Внутриквартал</w:t>
            </w:r>
            <w:proofErr w:type="spellEnd"/>
          </w:p>
          <w:p w:rsidR="0089548D" w:rsidRDefault="008B6F6B">
            <w:pPr>
              <w:pStyle w:val="31"/>
              <w:framePr w:w="9619" w:wrap="notBeside" w:vAnchor="text" w:hAnchor="text" w:xAlign="center" w:y="1"/>
              <w:shd w:val="clear" w:color="auto" w:fill="auto"/>
              <w:spacing w:line="230" w:lineRule="exact"/>
            </w:pPr>
            <w:proofErr w:type="spellStart"/>
            <w:r>
              <w:rPr>
                <w:rStyle w:val="9pt"/>
              </w:rPr>
              <w:t>ьная</w:t>
            </w:r>
            <w:proofErr w:type="spellEnd"/>
          </w:p>
          <w:p w:rsidR="0089548D" w:rsidRDefault="00901334">
            <w:pPr>
              <w:pStyle w:val="31"/>
              <w:framePr w:w="9619" w:wrap="notBeside" w:vAnchor="text" w:hAnchor="text" w:xAlign="center" w:y="1"/>
              <w:shd w:val="clear" w:color="auto" w:fill="auto"/>
              <w:spacing w:line="230" w:lineRule="exact"/>
            </w:pPr>
            <w:r>
              <w:rPr>
                <w:rStyle w:val="9pt"/>
              </w:rPr>
              <w:t>канализационн</w:t>
            </w:r>
            <w:r w:rsidR="008B6F6B">
              <w:rPr>
                <w:rStyle w:val="9pt"/>
              </w:rPr>
              <w:t>ая насосная станция (КНС)</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w:t>
            </w:r>
          </w:p>
          <w:p w:rsidR="0089548D" w:rsidRDefault="008B6F6B">
            <w:pPr>
              <w:pStyle w:val="31"/>
              <w:framePr w:w="9619" w:wrap="notBeside" w:vAnchor="text" w:hAnchor="text" w:xAlign="center" w:y="1"/>
              <w:shd w:val="clear" w:color="auto" w:fill="auto"/>
              <w:spacing w:line="226" w:lineRule="exact"/>
              <w:ind w:left="120"/>
              <w:jc w:val="left"/>
            </w:pPr>
            <w:r>
              <w:rPr>
                <w:rStyle w:val="9pt"/>
              </w:rPr>
              <w:t>(ориентировочный)</w:t>
            </w:r>
          </w:p>
        </w:tc>
        <w:tc>
          <w:tcPr>
            <w:tcW w:w="5137"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10х10 м</w:t>
            </w:r>
          </w:p>
        </w:tc>
      </w:tr>
      <w:tr w:rsidR="0089548D">
        <w:trPr>
          <w:trHeight w:hRule="exact" w:val="1162"/>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1.7</w:t>
            </w:r>
          </w:p>
        </w:tc>
        <w:tc>
          <w:tcPr>
            <w:tcW w:w="1560" w:type="dxa"/>
            <w:tcBorders>
              <w:top w:val="single" w:sz="4" w:space="0" w:color="auto"/>
              <w:left w:val="single" w:sz="4" w:space="0" w:color="auto"/>
            </w:tcBorders>
            <w:shd w:val="clear" w:color="auto" w:fill="FFFFFF"/>
          </w:tcPr>
          <w:p w:rsidR="00901334" w:rsidRDefault="00901334">
            <w:pPr>
              <w:pStyle w:val="31"/>
              <w:framePr w:w="9619" w:wrap="notBeside" w:vAnchor="text" w:hAnchor="text" w:xAlign="center" w:y="1"/>
              <w:shd w:val="clear" w:color="auto" w:fill="auto"/>
              <w:spacing w:line="230" w:lineRule="exact"/>
              <w:rPr>
                <w:rStyle w:val="9pt"/>
              </w:rPr>
            </w:pPr>
            <w:proofErr w:type="spellStart"/>
            <w:r>
              <w:rPr>
                <w:rStyle w:val="9pt"/>
              </w:rPr>
              <w:t>Эксплуатацион</w:t>
            </w:r>
            <w:proofErr w:type="spellEnd"/>
          </w:p>
          <w:p w:rsidR="0089548D" w:rsidRDefault="008B6F6B">
            <w:pPr>
              <w:pStyle w:val="31"/>
              <w:framePr w:w="9619" w:wrap="notBeside" w:vAnchor="text" w:hAnchor="text" w:xAlign="center" w:y="1"/>
              <w:shd w:val="clear" w:color="auto" w:fill="auto"/>
              <w:spacing w:line="230" w:lineRule="exact"/>
            </w:pPr>
            <w:proofErr w:type="spellStart"/>
            <w:r>
              <w:rPr>
                <w:rStyle w:val="9pt"/>
              </w:rPr>
              <w:t>ные</w:t>
            </w:r>
            <w:proofErr w:type="spellEnd"/>
            <w:r>
              <w:rPr>
                <w:rStyle w:val="9pt"/>
              </w:rPr>
              <w:t xml:space="preserve"> площадки вокруг шахт тоннельных коллекторов</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w:t>
            </w:r>
          </w:p>
          <w:p w:rsidR="0089548D" w:rsidRDefault="008B6F6B">
            <w:pPr>
              <w:pStyle w:val="31"/>
              <w:framePr w:w="9619" w:wrap="notBeside" w:vAnchor="text" w:hAnchor="text" w:xAlign="center" w:y="1"/>
              <w:shd w:val="clear" w:color="auto" w:fill="auto"/>
              <w:spacing w:line="226" w:lineRule="exact"/>
              <w:ind w:left="120"/>
              <w:jc w:val="left"/>
            </w:pPr>
            <w:r>
              <w:rPr>
                <w:rStyle w:val="9pt"/>
              </w:rPr>
              <w:t>(ориентировочный)</w:t>
            </w:r>
          </w:p>
        </w:tc>
        <w:tc>
          <w:tcPr>
            <w:tcW w:w="5137"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20х20 м</w:t>
            </w:r>
          </w:p>
        </w:tc>
      </w:tr>
      <w:tr w:rsidR="0089548D">
        <w:trPr>
          <w:trHeight w:hRule="exact" w:val="1387"/>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1.8</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Очистные</w:t>
            </w:r>
          </w:p>
          <w:p w:rsidR="0089548D" w:rsidRDefault="008B6F6B">
            <w:pPr>
              <w:pStyle w:val="31"/>
              <w:framePr w:w="9619" w:wrap="notBeside" w:vAnchor="text" w:hAnchor="text" w:xAlign="center" w:y="1"/>
              <w:shd w:val="clear" w:color="auto" w:fill="auto"/>
              <w:spacing w:line="230" w:lineRule="exact"/>
            </w:pPr>
            <w:r>
              <w:rPr>
                <w:rStyle w:val="9pt"/>
              </w:rPr>
              <w:t>сооружения</w:t>
            </w:r>
          </w:p>
          <w:p w:rsidR="0089548D" w:rsidRDefault="008B6F6B">
            <w:pPr>
              <w:pStyle w:val="31"/>
              <w:framePr w:w="9619" w:wrap="notBeside" w:vAnchor="text" w:hAnchor="text" w:xAlign="center" w:y="1"/>
              <w:shd w:val="clear" w:color="auto" w:fill="auto"/>
              <w:spacing w:line="230" w:lineRule="exact"/>
            </w:pPr>
            <w:r>
              <w:rPr>
                <w:rStyle w:val="9pt"/>
              </w:rPr>
              <w:t>локальных</w:t>
            </w:r>
          </w:p>
          <w:p w:rsidR="0089548D" w:rsidRDefault="008B6F6B">
            <w:pPr>
              <w:pStyle w:val="31"/>
              <w:framePr w:w="9619" w:wrap="notBeside" w:vAnchor="text" w:hAnchor="text" w:xAlign="center" w:y="1"/>
              <w:shd w:val="clear" w:color="auto" w:fill="auto"/>
              <w:spacing w:line="230" w:lineRule="exact"/>
            </w:pPr>
            <w:r>
              <w:rPr>
                <w:rStyle w:val="9pt"/>
              </w:rPr>
              <w:t>систем</w:t>
            </w:r>
          </w:p>
          <w:p w:rsidR="0089548D" w:rsidRDefault="008B6F6B">
            <w:pPr>
              <w:pStyle w:val="31"/>
              <w:framePr w:w="9619" w:wrap="notBeside" w:vAnchor="text" w:hAnchor="text" w:xAlign="center" w:y="1"/>
              <w:shd w:val="clear" w:color="auto" w:fill="auto"/>
              <w:spacing w:line="230" w:lineRule="exact"/>
            </w:pPr>
            <w:r>
              <w:rPr>
                <w:rStyle w:val="9pt"/>
              </w:rPr>
              <w:t>канализации</w:t>
            </w:r>
          </w:p>
          <w:p w:rsidR="0089548D" w:rsidRDefault="008B6F6B">
            <w:pPr>
              <w:pStyle w:val="31"/>
              <w:framePr w:w="9619" w:wrap="notBeside" w:vAnchor="text" w:hAnchor="text" w:xAlign="center" w:y="1"/>
              <w:shd w:val="clear" w:color="auto" w:fill="auto"/>
              <w:spacing w:line="230" w:lineRule="exact"/>
            </w:pPr>
            <w:r>
              <w:rPr>
                <w:rStyle w:val="9pt"/>
              </w:rPr>
              <w:t>(ЛОС)</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w:t>
            </w:r>
          </w:p>
          <w:p w:rsidR="0089548D" w:rsidRDefault="008B6F6B">
            <w:pPr>
              <w:pStyle w:val="31"/>
              <w:framePr w:w="9619" w:wrap="notBeside" w:vAnchor="text" w:hAnchor="text" w:xAlign="center" w:y="1"/>
              <w:shd w:val="clear" w:color="auto" w:fill="auto"/>
              <w:spacing w:line="226" w:lineRule="exact"/>
              <w:ind w:left="120"/>
              <w:jc w:val="left"/>
            </w:pPr>
            <w:r>
              <w:rPr>
                <w:rStyle w:val="9pt"/>
              </w:rPr>
              <w:t>(ориентировочный)</w:t>
            </w:r>
          </w:p>
        </w:tc>
        <w:tc>
          <w:tcPr>
            <w:tcW w:w="5137"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Следует принимать в зависимости от грунтовых условий и количества сточных вод, но не более 0,25 га</w:t>
            </w:r>
          </w:p>
        </w:tc>
      </w:tr>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(объекты 1.3-1.8)</w:t>
            </w:r>
          </w:p>
        </w:tc>
        <w:tc>
          <w:tcPr>
            <w:tcW w:w="5137"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710"/>
          <w:jc w:val="center"/>
        </w:trPr>
        <w:tc>
          <w:tcPr>
            <w:tcW w:w="53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083" w:type="dxa"/>
            <w:gridSpan w:val="6"/>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firstLine="480"/>
              <w:jc w:val="left"/>
            </w:pPr>
            <w:r>
              <w:rPr>
                <w:rStyle w:val="9pt"/>
              </w:rPr>
              <w:t>Примечание (объекты 1.4-1.8).</w:t>
            </w:r>
          </w:p>
          <w:p w:rsidR="0089548D" w:rsidRDefault="008B6F6B">
            <w:pPr>
              <w:pStyle w:val="31"/>
              <w:framePr w:w="9619" w:wrap="notBeside" w:vAnchor="text" w:hAnchor="text" w:xAlign="center" w:y="1"/>
              <w:shd w:val="clear" w:color="auto" w:fill="auto"/>
              <w:spacing w:line="230" w:lineRule="exact"/>
              <w:ind w:left="120" w:firstLine="480"/>
              <w:jc w:val="left"/>
            </w:pPr>
            <w:r>
              <w:rPr>
                <w:rStyle w:val="9pt"/>
              </w:rPr>
              <w:t>1) Расстояние до жилых и общественных зданий следует принимать в соответствии с табл. 7.1.2 СанПиН 2.2.1/2.1.1.1200-03.</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386"/>
        <w:gridCol w:w="1301"/>
        <w:gridCol w:w="422"/>
        <w:gridCol w:w="850"/>
        <w:gridCol w:w="854"/>
        <w:gridCol w:w="427"/>
        <w:gridCol w:w="1282"/>
      </w:tblGrid>
      <w:tr w:rsidR="0089548D">
        <w:trPr>
          <w:trHeight w:hRule="exact" w:val="245"/>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lastRenderedPageBreak/>
              <w:t>2</w:t>
            </w:r>
          </w:p>
        </w:tc>
        <w:tc>
          <w:tcPr>
            <w:tcW w:w="9082" w:type="dxa"/>
            <w:gridSpan w:val="8"/>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Газоснабжение</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2.1</w:t>
            </w:r>
          </w:p>
        </w:tc>
        <w:tc>
          <w:tcPr>
            <w:tcW w:w="3946" w:type="dxa"/>
            <w:gridSpan w:val="2"/>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ind w:left="120"/>
              <w:jc w:val="left"/>
            </w:pPr>
            <w:r>
              <w:rPr>
                <w:rStyle w:val="9pt"/>
              </w:rPr>
              <w:t>Коммунальные услуги / уровень обеспеченности (по виду потребления)</w:t>
            </w: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Норматив потребления</w:t>
            </w:r>
          </w:p>
        </w:tc>
      </w:tr>
      <w:tr w:rsidR="0089548D">
        <w:trPr>
          <w:trHeight w:hRule="exact" w:val="69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946" w:type="dxa"/>
            <w:gridSpan w:val="2"/>
            <w:vMerge/>
            <w:tcBorders>
              <w:left w:val="single" w:sz="4" w:space="0" w:color="auto"/>
            </w:tcBorders>
            <w:shd w:val="clear" w:color="auto" w:fill="FFFFFF"/>
          </w:tcPr>
          <w:p w:rsidR="0089548D" w:rsidRDefault="0089548D">
            <w:pPr>
              <w:framePr w:w="9619" w:wrap="notBeside" w:vAnchor="text" w:hAnchor="text" w:xAlign="center" w:y="1"/>
            </w:pPr>
          </w:p>
        </w:tc>
        <w:tc>
          <w:tcPr>
            <w:tcW w:w="2573"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Природный газ, куб. м в месяц (куб. м в год) на 1 чел.</w:t>
            </w:r>
          </w:p>
        </w:tc>
        <w:tc>
          <w:tcPr>
            <w:tcW w:w="2563"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 xml:space="preserve">Сжиженный газ, </w:t>
            </w:r>
            <w:proofErr w:type="gramStart"/>
            <w:r>
              <w:rPr>
                <w:rStyle w:val="9pt"/>
              </w:rPr>
              <w:t>кг</w:t>
            </w:r>
            <w:proofErr w:type="gramEnd"/>
            <w:r>
              <w:rPr>
                <w:rStyle w:val="9pt"/>
              </w:rPr>
              <w:t xml:space="preserve"> в месяц (куб. м в год) на 1 чел.</w:t>
            </w:r>
          </w:p>
        </w:tc>
      </w:tr>
      <w:tr w:rsidR="0089548D">
        <w:trPr>
          <w:trHeight w:hRule="exact" w:val="1162"/>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73"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 (144)</w:t>
            </w:r>
          </w:p>
        </w:tc>
        <w:tc>
          <w:tcPr>
            <w:tcW w:w="2563"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6,96 (123)</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73"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24,7 (296)</w:t>
            </w:r>
          </w:p>
        </w:tc>
        <w:tc>
          <w:tcPr>
            <w:tcW w:w="2563"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16,99 (300)</w:t>
            </w:r>
          </w:p>
        </w:tc>
      </w:tr>
      <w:tr w:rsidR="0089548D">
        <w:trPr>
          <w:trHeight w:hRule="exact" w:val="92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73"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15,4 (210)</w:t>
            </w:r>
          </w:p>
        </w:tc>
        <w:tc>
          <w:tcPr>
            <w:tcW w:w="2563"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10,48 (185)</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Индивидуальное (поквартирное) отопление жилых помещений</w:t>
            </w:r>
          </w:p>
        </w:tc>
        <w:tc>
          <w:tcPr>
            <w:tcW w:w="2573"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7,9 (95)</w:t>
            </w:r>
          </w:p>
        </w:tc>
        <w:tc>
          <w:tcPr>
            <w:tcW w:w="2563"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ПРГ, ГНС, ГНП, ПСБ</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Пункты редуцирования газа - от 4 кв. м</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723" w:type="dxa"/>
            <w:gridSpan w:val="2"/>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proofErr w:type="spellStart"/>
            <w:proofErr w:type="gramStart"/>
            <w:r>
              <w:rPr>
                <w:rStyle w:val="9pt"/>
              </w:rPr>
              <w:t>Газонаполнитель</w:t>
            </w:r>
            <w:proofErr w:type="spellEnd"/>
            <w:r>
              <w:rPr>
                <w:rStyle w:val="9pt"/>
              </w:rPr>
              <w:t xml:space="preserve"> </w:t>
            </w:r>
            <w:proofErr w:type="spellStart"/>
            <w:r>
              <w:rPr>
                <w:rStyle w:val="9pt"/>
              </w:rPr>
              <w:t>ные</w:t>
            </w:r>
            <w:proofErr w:type="spellEnd"/>
            <w:proofErr w:type="gramEnd"/>
            <w:r>
              <w:rPr>
                <w:rStyle w:val="9pt"/>
              </w:rPr>
              <w:t xml:space="preserve"> станции</w:t>
            </w:r>
          </w:p>
        </w:tc>
        <w:tc>
          <w:tcPr>
            <w:tcW w:w="170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pPr>
            <w:proofErr w:type="spellStart"/>
            <w:proofErr w:type="gramStart"/>
            <w:r>
              <w:rPr>
                <w:rStyle w:val="9pt"/>
              </w:rPr>
              <w:t>Производительн</w:t>
            </w:r>
            <w:proofErr w:type="spellEnd"/>
            <w:r>
              <w:rPr>
                <w:rStyle w:val="9pt"/>
              </w:rPr>
              <w:t xml:space="preserve"> ость</w:t>
            </w:r>
            <w:proofErr w:type="gramEnd"/>
            <w:r>
              <w:rPr>
                <w:rStyle w:val="9pt"/>
              </w:rPr>
              <w:t>, тыс. т/год</w:t>
            </w:r>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 xml:space="preserve">Размер, </w:t>
            </w:r>
            <w:proofErr w:type="gramStart"/>
            <w:r>
              <w:rPr>
                <w:rStyle w:val="9pt"/>
              </w:rPr>
              <w:t>га</w:t>
            </w:r>
            <w:proofErr w:type="gramEnd"/>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723" w:type="dxa"/>
            <w:gridSpan w:val="2"/>
            <w:vMerge/>
            <w:tcBorders>
              <w:left w:val="single" w:sz="4" w:space="0" w:color="auto"/>
            </w:tcBorders>
            <w:shd w:val="clear" w:color="auto" w:fill="FFFFFF"/>
          </w:tcPr>
          <w:p w:rsidR="0089548D" w:rsidRDefault="0089548D">
            <w:pPr>
              <w:framePr w:w="9619" w:wrap="notBeside" w:vAnchor="text" w:hAnchor="text" w:xAlign="center" w:y="1"/>
            </w:pPr>
          </w:p>
        </w:tc>
        <w:tc>
          <w:tcPr>
            <w:tcW w:w="170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723" w:type="dxa"/>
            <w:gridSpan w:val="2"/>
            <w:vMerge/>
            <w:tcBorders>
              <w:left w:val="single" w:sz="4" w:space="0" w:color="auto"/>
            </w:tcBorders>
            <w:shd w:val="clear" w:color="auto" w:fill="FFFFFF"/>
          </w:tcPr>
          <w:p w:rsidR="0089548D" w:rsidRDefault="0089548D">
            <w:pPr>
              <w:framePr w:w="9619" w:wrap="notBeside" w:vAnchor="text" w:hAnchor="text" w:xAlign="center" w:y="1"/>
            </w:pPr>
          </w:p>
        </w:tc>
        <w:tc>
          <w:tcPr>
            <w:tcW w:w="170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w:t>
            </w:r>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723" w:type="dxa"/>
            <w:gridSpan w:val="2"/>
            <w:vMerge/>
            <w:tcBorders>
              <w:left w:val="single" w:sz="4" w:space="0" w:color="auto"/>
            </w:tcBorders>
            <w:shd w:val="clear" w:color="auto" w:fill="FFFFFF"/>
          </w:tcPr>
          <w:p w:rsidR="0089548D" w:rsidRDefault="0089548D">
            <w:pPr>
              <w:framePr w:w="9619" w:wrap="notBeside" w:vAnchor="text" w:hAnchor="text" w:xAlign="center" w:y="1"/>
            </w:pPr>
          </w:p>
        </w:tc>
        <w:tc>
          <w:tcPr>
            <w:tcW w:w="170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5136" w:type="dxa"/>
            <w:gridSpan w:val="6"/>
            <w:tcBorders>
              <w:top w:val="single" w:sz="4" w:space="0" w:color="auto"/>
              <w:left w:val="single" w:sz="4" w:space="0" w:color="auto"/>
              <w:right w:val="single" w:sz="4" w:space="0" w:color="auto"/>
            </w:tcBorders>
            <w:shd w:val="clear" w:color="auto" w:fill="FFFFFF"/>
          </w:tcPr>
          <w:p w:rsidR="0089548D" w:rsidRDefault="00914B82">
            <w:pPr>
              <w:pStyle w:val="31"/>
              <w:framePr w:w="9619" w:wrap="notBeside" w:vAnchor="text" w:hAnchor="text" w:xAlign="center" w:y="1"/>
              <w:shd w:val="clear" w:color="auto" w:fill="auto"/>
              <w:spacing w:line="235" w:lineRule="exact"/>
              <w:jc w:val="center"/>
            </w:pPr>
            <w:r>
              <w:rPr>
                <w:rStyle w:val="9pt"/>
              </w:rPr>
              <w:t>Газонаполнительные</w:t>
            </w:r>
            <w:r w:rsidR="008B6F6B">
              <w:rPr>
                <w:rStyle w:val="9pt"/>
              </w:rPr>
              <w:t xml:space="preserve"> пункты и промежуточные склады баллонов - не более 0,6 га</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w:t>
            </w:r>
          </w:p>
        </w:tc>
        <w:tc>
          <w:tcPr>
            <w:tcW w:w="9082" w:type="dxa"/>
            <w:gridSpan w:val="8"/>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Электроснабжение</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Укрупненные</w:t>
            </w:r>
          </w:p>
          <w:p w:rsidR="0089548D" w:rsidRDefault="008B6F6B">
            <w:pPr>
              <w:pStyle w:val="31"/>
              <w:framePr w:w="9619" w:wrap="notBeside" w:vAnchor="text" w:hAnchor="text" w:xAlign="center" w:y="1"/>
              <w:shd w:val="clear" w:color="auto" w:fill="auto"/>
              <w:spacing w:line="230" w:lineRule="exact"/>
            </w:pPr>
            <w:r>
              <w:rPr>
                <w:rStyle w:val="9pt"/>
              </w:rPr>
              <w:t>показатели</w:t>
            </w:r>
          </w:p>
          <w:p w:rsidR="0089548D" w:rsidRDefault="008B6F6B">
            <w:pPr>
              <w:pStyle w:val="31"/>
              <w:framePr w:w="9619" w:wrap="notBeside" w:vAnchor="text" w:hAnchor="text" w:xAlign="center" w:y="1"/>
              <w:shd w:val="clear" w:color="auto" w:fill="auto"/>
              <w:spacing w:line="230" w:lineRule="exact"/>
            </w:pPr>
            <w:proofErr w:type="spellStart"/>
            <w:r>
              <w:rPr>
                <w:rStyle w:val="9pt"/>
              </w:rPr>
              <w:t>электропотреб</w:t>
            </w:r>
            <w:proofErr w:type="spellEnd"/>
          </w:p>
          <w:p w:rsidR="0089548D" w:rsidRDefault="008B6F6B">
            <w:pPr>
              <w:pStyle w:val="31"/>
              <w:framePr w:w="9619" w:wrap="notBeside" w:vAnchor="text" w:hAnchor="text" w:xAlign="center" w:y="1"/>
              <w:shd w:val="clear" w:color="auto" w:fill="auto"/>
              <w:spacing w:line="230" w:lineRule="exact"/>
            </w:pPr>
            <w:proofErr w:type="spellStart"/>
            <w:r>
              <w:rPr>
                <w:rStyle w:val="9pt"/>
              </w:rPr>
              <w:t>ления</w:t>
            </w:r>
            <w:proofErr w:type="spellEnd"/>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Минимально допустимый уровень обеспеченности, кВт </w:t>
            </w:r>
            <w:proofErr w:type="gramStart"/>
            <w:r>
              <w:rPr>
                <w:rStyle w:val="9pt"/>
              </w:rPr>
              <w:t>ч</w:t>
            </w:r>
            <w:proofErr w:type="gramEnd"/>
            <w:r>
              <w:rPr>
                <w:rStyle w:val="9pt"/>
              </w:rPr>
              <w:t>/год на 1 чел.</w:t>
            </w: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 xml:space="preserve">Не </w:t>
            </w:r>
            <w:proofErr w:type="gramStart"/>
            <w:r>
              <w:rPr>
                <w:rStyle w:val="9pt"/>
              </w:rPr>
              <w:t>оборудованные</w:t>
            </w:r>
            <w:proofErr w:type="gramEnd"/>
            <w:r>
              <w:rPr>
                <w:rStyle w:val="9pt"/>
              </w:rPr>
              <w:t xml:space="preserve"> стационарными электроплитами - 950; оборудованные стационарными электроплитами (100% охвата) - 1350</w:t>
            </w:r>
          </w:p>
        </w:tc>
      </w:tr>
      <w:tr w:rsidR="0089548D">
        <w:trPr>
          <w:trHeight w:hRule="exact" w:val="115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2" w:type="dxa"/>
            <w:gridSpan w:val="7"/>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500"/>
            </w:pPr>
            <w:r>
              <w:rPr>
                <w:rStyle w:val="9pt"/>
              </w:rPr>
              <w:t>Примечание.</w:t>
            </w:r>
          </w:p>
          <w:p w:rsidR="0089548D" w:rsidRDefault="008B6F6B">
            <w:pPr>
              <w:pStyle w:val="31"/>
              <w:framePr w:w="9619" w:wrap="notBeside" w:vAnchor="text" w:hAnchor="text" w:xAlign="center" w:y="1"/>
              <w:shd w:val="clear" w:color="auto" w:fill="auto"/>
              <w:spacing w:line="226" w:lineRule="exact"/>
              <w:ind w:firstLine="500"/>
            </w:pPr>
            <w:r>
              <w:rPr>
                <w:rStyle w:val="9pt"/>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r w:rsidR="0089548D">
        <w:trPr>
          <w:trHeight w:hRule="exact" w:val="47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Коммунальные услуги (жилые дома)</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(при количестве проживающих, чел.)</w:t>
            </w: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 xml:space="preserve">Норматив потребления, кВт </w:t>
            </w:r>
            <w:proofErr w:type="gramStart"/>
            <w:r>
              <w:rPr>
                <w:rStyle w:val="9pt"/>
              </w:rPr>
              <w:t>ч</w:t>
            </w:r>
            <w:proofErr w:type="gramEnd"/>
            <w:r>
              <w:rPr>
                <w:rStyle w:val="9pt"/>
              </w:rPr>
              <w:t>/чел./мес. (при наличии плиты: электрической / газовой)</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5136"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Количество комнат</w:t>
            </w:r>
          </w:p>
        </w:tc>
      </w:tr>
      <w:tr w:rsidR="0089548D">
        <w:trPr>
          <w:trHeight w:hRule="exact" w:val="45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320"/>
              <w:jc w:val="left"/>
            </w:pPr>
            <w:r>
              <w:rPr>
                <w:rStyle w:val="9pt"/>
              </w:rPr>
              <w:t>4 и более</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1</w:t>
            </w: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125 / 71</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148 / 92</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162 / 104</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172 / 113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2</w:t>
            </w: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78 / 44</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92 / 57</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 / 65</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107 / 70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3</w:t>
            </w: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60 / 34</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71 / 44</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78 / 50</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82 / 54</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4</w:t>
            </w: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49 / 28</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58 / 36</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63 / 41</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67 / 44</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5 и более</w:t>
            </w:r>
          </w:p>
        </w:tc>
        <w:tc>
          <w:tcPr>
            <w:tcW w:w="130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43 / 24</w:t>
            </w:r>
          </w:p>
        </w:tc>
        <w:tc>
          <w:tcPr>
            <w:tcW w:w="1272"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 / 31</w:t>
            </w:r>
          </w:p>
        </w:tc>
        <w:tc>
          <w:tcPr>
            <w:tcW w:w="128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55 / 35</w:t>
            </w:r>
          </w:p>
        </w:tc>
        <w:tc>
          <w:tcPr>
            <w:tcW w:w="1282"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58 / 38</w:t>
            </w:r>
          </w:p>
        </w:tc>
      </w:tr>
      <w:tr w:rsidR="0089548D">
        <w:trPr>
          <w:trHeight w:hRule="exact" w:val="47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3.3</w:t>
            </w:r>
          </w:p>
        </w:tc>
        <w:tc>
          <w:tcPr>
            <w:tcW w:w="1560" w:type="dxa"/>
            <w:vMerge w:val="restart"/>
            <w:tcBorders>
              <w:top w:val="single" w:sz="4" w:space="0" w:color="auto"/>
              <w:left w:val="single" w:sz="4" w:space="0" w:color="auto"/>
            </w:tcBorders>
            <w:shd w:val="clear" w:color="auto" w:fill="FFFFFF"/>
          </w:tcPr>
          <w:p w:rsidR="0089548D" w:rsidRDefault="00901334">
            <w:pPr>
              <w:pStyle w:val="31"/>
              <w:framePr w:w="9619" w:wrap="notBeside" w:vAnchor="text" w:hAnchor="text" w:xAlign="center" w:y="1"/>
              <w:shd w:val="clear" w:color="auto" w:fill="auto"/>
              <w:spacing w:line="226" w:lineRule="exact"/>
            </w:pPr>
            <w:r>
              <w:rPr>
                <w:rStyle w:val="9pt"/>
              </w:rPr>
              <w:t>Электростанци</w:t>
            </w:r>
            <w:r w:rsidR="008B6F6B">
              <w:rPr>
                <w:rStyle w:val="9pt"/>
              </w:rPr>
              <w:t xml:space="preserve">и, подстанция 35 </w:t>
            </w:r>
            <w:proofErr w:type="spellStart"/>
            <w:r w:rsidR="008B6F6B">
              <w:rPr>
                <w:rStyle w:val="9pt"/>
              </w:rPr>
              <w:t>кВ</w:t>
            </w:r>
            <w:proofErr w:type="spellEnd"/>
            <w:r w:rsidR="008B6F6B">
              <w:rPr>
                <w:rStyle w:val="9pt"/>
              </w:rPr>
              <w:t>,</w:t>
            </w:r>
          </w:p>
          <w:p w:rsidR="0089548D" w:rsidRDefault="008B6F6B">
            <w:pPr>
              <w:pStyle w:val="31"/>
              <w:framePr w:w="9619" w:wrap="notBeside" w:vAnchor="text" w:hAnchor="text" w:xAlign="center" w:y="1"/>
              <w:shd w:val="clear" w:color="auto" w:fill="auto"/>
              <w:spacing w:line="226" w:lineRule="exact"/>
              <w:ind w:left="120"/>
              <w:jc w:val="left"/>
            </w:pPr>
            <w:proofErr w:type="gramStart"/>
            <w:r>
              <w:rPr>
                <w:rStyle w:val="9pt"/>
              </w:rPr>
              <w:t xml:space="preserve">переключатель </w:t>
            </w:r>
            <w:proofErr w:type="spellStart"/>
            <w:r>
              <w:rPr>
                <w:rStyle w:val="9pt"/>
              </w:rPr>
              <w:t>ные</w:t>
            </w:r>
            <w:proofErr w:type="spellEnd"/>
            <w:proofErr w:type="gramEnd"/>
            <w:r>
              <w:rPr>
                <w:rStyle w:val="9pt"/>
              </w:rPr>
              <w:t xml:space="preserve"> пункты, ТП, линии электропередач</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кв. м</w:t>
            </w:r>
          </w:p>
        </w:tc>
        <w:tc>
          <w:tcPr>
            <w:tcW w:w="3427" w:type="dxa"/>
            <w:gridSpan w:val="4"/>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Понизительные подстанции 35 </w:t>
            </w:r>
            <w:proofErr w:type="spellStart"/>
            <w:r>
              <w:rPr>
                <w:rStyle w:val="9pt"/>
              </w:rPr>
              <w:t>кВ</w:t>
            </w:r>
            <w:proofErr w:type="spellEnd"/>
            <w:r>
              <w:rPr>
                <w:rStyle w:val="9pt"/>
              </w:rPr>
              <w:t xml:space="preserve"> и переключательные пункты</w:t>
            </w:r>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427" w:type="dxa"/>
            <w:gridSpan w:val="4"/>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Мачтовые подстанции мощностью от 25 до 250 </w:t>
            </w:r>
            <w:proofErr w:type="spellStart"/>
            <w:r>
              <w:rPr>
                <w:rStyle w:val="9pt"/>
              </w:rPr>
              <w:t>кВА</w:t>
            </w:r>
            <w:proofErr w:type="spellEnd"/>
          </w:p>
        </w:tc>
        <w:tc>
          <w:tcPr>
            <w:tcW w:w="1709"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50</w:t>
            </w:r>
          </w:p>
        </w:tc>
      </w:tr>
      <w:tr w:rsidR="0089548D">
        <w:trPr>
          <w:trHeight w:hRule="exact" w:val="710"/>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3427" w:type="dxa"/>
            <w:gridSpan w:val="4"/>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Комплектные подстанции с одним трансформатором мощностью от 25 до 630 </w:t>
            </w:r>
            <w:proofErr w:type="spellStart"/>
            <w:r>
              <w:rPr>
                <w:rStyle w:val="9pt"/>
              </w:rPr>
              <w:t>кВА</w:t>
            </w:r>
            <w:proofErr w:type="spellEnd"/>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50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386"/>
        <w:gridCol w:w="1282"/>
        <w:gridCol w:w="1282"/>
        <w:gridCol w:w="864"/>
        <w:gridCol w:w="422"/>
        <w:gridCol w:w="1286"/>
      </w:tblGrid>
      <w:tr w:rsidR="0089548D">
        <w:trPr>
          <w:trHeight w:hRule="exact" w:val="701"/>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и 35 </w:t>
            </w:r>
            <w:proofErr w:type="spellStart"/>
            <w:r>
              <w:rPr>
                <w:rStyle w:val="9pt"/>
              </w:rPr>
              <w:t>кВ</w:t>
            </w:r>
            <w:proofErr w:type="spellEnd"/>
            <w:r>
              <w:rPr>
                <w:rStyle w:val="9pt"/>
              </w:rPr>
              <w:t xml:space="preserve">, линии электропередач и 10 </w:t>
            </w:r>
            <w:proofErr w:type="spellStart"/>
            <w:r>
              <w:rPr>
                <w:rStyle w:val="9pt"/>
              </w:rPr>
              <w:t>кВ</w:t>
            </w:r>
            <w:proofErr w:type="spellEnd"/>
          </w:p>
        </w:tc>
        <w:tc>
          <w:tcPr>
            <w:tcW w:w="2386"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428"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Комплектные подстанции с двумя трансформаторами мощностью от 160 до 630 </w:t>
            </w:r>
            <w:proofErr w:type="spellStart"/>
            <w:r>
              <w:rPr>
                <w:rStyle w:val="9pt"/>
              </w:rPr>
              <w:t>кВА</w:t>
            </w:r>
            <w:proofErr w:type="spellEnd"/>
          </w:p>
        </w:tc>
        <w:tc>
          <w:tcPr>
            <w:tcW w:w="1708"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80</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428"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Подстанции с двумя трансформаторами закрытого типа мощностью от 160 до 630 </w:t>
            </w:r>
            <w:proofErr w:type="spellStart"/>
            <w:r>
              <w:rPr>
                <w:rStyle w:val="9pt"/>
              </w:rPr>
              <w:t>кВА</w:t>
            </w:r>
            <w:proofErr w:type="spellEnd"/>
          </w:p>
        </w:tc>
        <w:tc>
          <w:tcPr>
            <w:tcW w:w="1708"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150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428"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Распределительные пункты наружной установки</w:t>
            </w:r>
          </w:p>
        </w:tc>
        <w:tc>
          <w:tcPr>
            <w:tcW w:w="1708"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250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428"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Распределительные пункты закрытого типа</w:t>
            </w:r>
          </w:p>
        </w:tc>
        <w:tc>
          <w:tcPr>
            <w:tcW w:w="1708"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200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428"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Секционирующие пункты</w:t>
            </w:r>
          </w:p>
        </w:tc>
        <w:tc>
          <w:tcPr>
            <w:tcW w:w="1708"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80</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136"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w:t>
            </w:r>
          </w:p>
        </w:tc>
        <w:tc>
          <w:tcPr>
            <w:tcW w:w="9082" w:type="dxa"/>
            <w:gridSpan w:val="7"/>
            <w:tcBorders>
              <w:top w:val="single" w:sz="4" w:space="0" w:color="auto"/>
              <w:left w:val="single" w:sz="4" w:space="0" w:color="auto"/>
              <w:right w:val="single" w:sz="4" w:space="0" w:color="auto"/>
            </w:tcBorders>
            <w:shd w:val="clear" w:color="auto" w:fill="FFFFFF"/>
          </w:tcPr>
          <w:p w:rsidR="0089548D" w:rsidRDefault="00901334">
            <w:pPr>
              <w:pStyle w:val="31"/>
              <w:framePr w:w="9619" w:wrap="notBeside" w:vAnchor="text" w:hAnchor="text" w:xAlign="center" w:y="1"/>
              <w:shd w:val="clear" w:color="auto" w:fill="auto"/>
              <w:spacing w:line="180" w:lineRule="exact"/>
              <w:ind w:left="120"/>
              <w:jc w:val="left"/>
            </w:pPr>
            <w:r>
              <w:rPr>
                <w:rStyle w:val="9pt"/>
              </w:rPr>
              <w:t>Т</w:t>
            </w:r>
            <w:r w:rsidR="008B6F6B">
              <w:rPr>
                <w:rStyle w:val="9pt"/>
              </w:rPr>
              <w:t>еплоснабжение</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pPr>
            <w:proofErr w:type="gramStart"/>
            <w:r>
              <w:rPr>
                <w:rStyle w:val="9pt"/>
              </w:rPr>
              <w:t>Коммунальные услуги (жилые здания</w:t>
            </w:r>
            <w:proofErr w:type="gramEnd"/>
          </w:p>
          <w:p w:rsidR="0089548D" w:rsidRDefault="008B6F6B">
            <w:pPr>
              <w:pStyle w:val="31"/>
              <w:framePr w:w="9619" w:wrap="notBeside" w:vAnchor="text" w:hAnchor="text" w:xAlign="center" w:y="1"/>
              <w:shd w:val="clear" w:color="auto" w:fill="auto"/>
              <w:spacing w:line="235" w:lineRule="exact"/>
              <w:ind w:left="120"/>
              <w:jc w:val="left"/>
            </w:pPr>
            <w:proofErr w:type="spellStart"/>
            <w:r>
              <w:rPr>
                <w:rStyle w:val="9pt"/>
              </w:rPr>
              <w:t>одноквартирны</w:t>
            </w:r>
            <w:proofErr w:type="spellEnd"/>
            <w:r>
              <w:rPr>
                <w:rStyle w:val="9pt"/>
              </w:rPr>
              <w:t xml:space="preserve"> е отдельно стоящие и блокированные</w:t>
            </w:r>
            <w:proofErr w:type="gramStart"/>
            <w:r>
              <w:rPr>
                <w:rStyle w:val="9pt"/>
              </w:rPr>
              <w:t xml:space="preserve"> )</w:t>
            </w:r>
            <w:proofErr w:type="gramEnd"/>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Минимально допустимый уровень обеспеченности (по отапливаемой площади здания, кв. м)</w:t>
            </w:r>
          </w:p>
        </w:tc>
        <w:tc>
          <w:tcPr>
            <w:tcW w:w="5136"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Удельные расходы тепла, кДж/(кв. м °</w:t>
            </w:r>
            <w:proofErr w:type="spellStart"/>
            <w:r>
              <w:rPr>
                <w:rStyle w:val="9pt"/>
              </w:rPr>
              <w:t>Ссут</w:t>
            </w:r>
            <w:proofErr w:type="spellEnd"/>
            <w:r>
              <w:rPr>
                <w:rStyle w:val="9pt"/>
              </w:rPr>
              <w:t>)</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5136"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Этажность здания</w:t>
            </w:r>
          </w:p>
        </w:tc>
      </w:tr>
      <w:tr w:rsidR="0089548D">
        <w:trPr>
          <w:trHeight w:hRule="exact" w:val="67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4, 5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60 и менее</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140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100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125</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135</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150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110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120</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130</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250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105</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110</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115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400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90</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95</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600</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85</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1000 и более</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70</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75</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r>
      <w:tr w:rsidR="0089548D">
        <w:trPr>
          <w:trHeight w:hRule="exact" w:val="70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Отдельно стоящие котельные, </w:t>
            </w:r>
            <w:proofErr w:type="gramStart"/>
            <w:r>
              <w:rPr>
                <w:rStyle w:val="9pt"/>
              </w:rPr>
              <w:t>га</w:t>
            </w:r>
            <w:proofErr w:type="gramEnd"/>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p>
        </w:tc>
        <w:tc>
          <w:tcPr>
            <w:tcW w:w="2564" w:type="dxa"/>
            <w:gridSpan w:val="2"/>
            <w:tcBorders>
              <w:top w:val="single" w:sz="4" w:space="0" w:color="auto"/>
              <w:left w:val="single" w:sz="4" w:space="0" w:color="auto"/>
            </w:tcBorders>
            <w:shd w:val="clear" w:color="auto" w:fill="FFFFFF"/>
          </w:tcPr>
          <w:p w:rsidR="0089548D" w:rsidRDefault="00901334">
            <w:pPr>
              <w:pStyle w:val="31"/>
              <w:framePr w:w="9619" w:wrap="notBeside" w:vAnchor="text" w:hAnchor="text" w:xAlign="center" w:y="1"/>
              <w:shd w:val="clear" w:color="auto" w:fill="auto"/>
              <w:spacing w:line="230" w:lineRule="exact"/>
              <w:ind w:left="140"/>
              <w:jc w:val="left"/>
            </w:pPr>
            <w:proofErr w:type="spellStart"/>
            <w:r>
              <w:rPr>
                <w:rStyle w:val="9pt"/>
              </w:rPr>
              <w:t>Т</w:t>
            </w:r>
            <w:r w:rsidR="008B6F6B">
              <w:rPr>
                <w:rStyle w:val="9pt"/>
              </w:rPr>
              <w:t>еплопроизводительность</w:t>
            </w:r>
            <w:proofErr w:type="spellEnd"/>
            <w:r w:rsidR="008B6F6B">
              <w:rPr>
                <w:rStyle w:val="9pt"/>
              </w:rPr>
              <w:t xml:space="preserve"> котельной, Гкал/</w:t>
            </w:r>
            <w:proofErr w:type="gramStart"/>
            <w:r w:rsidR="008B6F6B">
              <w:rPr>
                <w:rStyle w:val="9pt"/>
              </w:rPr>
              <w:t>ч</w:t>
            </w:r>
            <w:proofErr w:type="gramEnd"/>
            <w:r w:rsidR="008B6F6B">
              <w:rPr>
                <w:rStyle w:val="9pt"/>
              </w:rPr>
              <w:t xml:space="preserve"> (МВт)</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right="240"/>
              <w:jc w:val="right"/>
            </w:pPr>
            <w:r>
              <w:rPr>
                <w:rStyle w:val="9pt"/>
              </w:rPr>
              <w:t>На твердом топливе</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right="260"/>
              <w:jc w:val="right"/>
            </w:pPr>
            <w:r>
              <w:rPr>
                <w:rStyle w:val="9pt"/>
              </w:rPr>
              <w:t xml:space="preserve">На </w:t>
            </w:r>
            <w:proofErr w:type="spellStart"/>
            <w:r>
              <w:rPr>
                <w:rStyle w:val="9pt"/>
              </w:rPr>
              <w:t>газо</w:t>
            </w:r>
            <w:r>
              <w:rPr>
                <w:rStyle w:val="9pt"/>
              </w:rPr>
              <w:softHyphen/>
              <w:t>мазутном</w:t>
            </w:r>
            <w:proofErr w:type="spellEnd"/>
            <w:r>
              <w:rPr>
                <w:rStyle w:val="9pt"/>
              </w:rPr>
              <w:t xml:space="preserve"> топливе</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40"/>
              <w:jc w:val="left"/>
            </w:pPr>
            <w:r>
              <w:rPr>
                <w:rStyle w:val="9pt"/>
              </w:rPr>
              <w:t>до 5</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0,7</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0,7</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40"/>
              <w:jc w:val="left"/>
            </w:pPr>
            <w:r>
              <w:rPr>
                <w:rStyle w:val="9pt"/>
              </w:rPr>
              <w:t>св. 5 до 10 (св. 6 до 12)</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40"/>
              <w:jc w:val="left"/>
            </w:pPr>
            <w:r>
              <w:rPr>
                <w:rStyle w:val="9pt"/>
              </w:rPr>
              <w:t>св. 10 до 50 (св. 12 до 58)</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40"/>
              <w:jc w:val="left"/>
            </w:pPr>
            <w:r>
              <w:rPr>
                <w:rStyle w:val="9pt"/>
              </w:rPr>
              <w:t>св. 50 до 100 (св. 58 до 116)</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2,5</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40"/>
              <w:jc w:val="left"/>
            </w:pPr>
            <w:proofErr w:type="gramStart"/>
            <w:r>
              <w:rPr>
                <w:rStyle w:val="9pt"/>
              </w:rPr>
              <w:t>св. 100 до 200 (св. 16 до</w:t>
            </w:r>
            <w:proofErr w:type="gramEnd"/>
          </w:p>
          <w:p w:rsidR="0089548D" w:rsidRDefault="008B6F6B">
            <w:pPr>
              <w:pStyle w:val="31"/>
              <w:framePr w:w="9619" w:wrap="notBeside" w:vAnchor="text" w:hAnchor="text" w:xAlign="center" w:y="1"/>
              <w:shd w:val="clear" w:color="auto" w:fill="auto"/>
              <w:spacing w:before="60" w:line="180" w:lineRule="exact"/>
              <w:ind w:left="140"/>
              <w:jc w:val="left"/>
            </w:pPr>
            <w:r>
              <w:rPr>
                <w:rStyle w:val="9pt"/>
              </w:rPr>
              <w:t>233)</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3,7</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40"/>
              <w:jc w:val="left"/>
            </w:pPr>
            <w:r>
              <w:rPr>
                <w:rStyle w:val="9pt"/>
              </w:rPr>
              <w:t>св. 200 до 400 (св. 233 до 466)</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4,3</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3,5</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136"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w:t>
            </w:r>
          </w:p>
        </w:tc>
        <w:tc>
          <w:tcPr>
            <w:tcW w:w="9082" w:type="dxa"/>
            <w:gridSpan w:val="7"/>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Обработка, утилизация, обезвреживание, размещени</w:t>
            </w:r>
            <w:r w:rsidR="00C103BB">
              <w:rPr>
                <w:rStyle w:val="9pt"/>
              </w:rPr>
              <w:t>е твердых коммунальных отходов</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5.1</w:t>
            </w:r>
          </w:p>
        </w:tc>
        <w:tc>
          <w:tcPr>
            <w:tcW w:w="1560" w:type="dxa"/>
            <w:vMerge w:val="restart"/>
            <w:tcBorders>
              <w:top w:val="single" w:sz="4" w:space="0" w:color="auto"/>
              <w:left w:val="single" w:sz="4" w:space="0" w:color="auto"/>
            </w:tcBorders>
            <w:shd w:val="clear" w:color="auto" w:fill="FFFFFF"/>
          </w:tcPr>
          <w:p w:rsidR="0089548D" w:rsidRDefault="00901334">
            <w:pPr>
              <w:pStyle w:val="31"/>
              <w:framePr w:w="9619" w:wrap="notBeside" w:vAnchor="text" w:hAnchor="text" w:xAlign="center" w:y="1"/>
              <w:shd w:val="clear" w:color="auto" w:fill="auto"/>
              <w:spacing w:line="230" w:lineRule="exact"/>
            </w:pPr>
            <w:r>
              <w:rPr>
                <w:rStyle w:val="9pt"/>
              </w:rPr>
              <w:t>Полигоны бытовых и промышленны</w:t>
            </w:r>
            <w:r w:rsidR="008B6F6B">
              <w:rPr>
                <w:rStyle w:val="9pt"/>
              </w:rPr>
              <w:t xml:space="preserve">х отходов, объекты по </w:t>
            </w:r>
            <w:proofErr w:type="gramStart"/>
            <w:r w:rsidR="008B6F6B">
              <w:rPr>
                <w:rStyle w:val="9pt"/>
              </w:rPr>
              <w:t xml:space="preserve">транспортиров </w:t>
            </w:r>
            <w:proofErr w:type="spellStart"/>
            <w:r w:rsidR="008B6F6B">
              <w:rPr>
                <w:rStyle w:val="9pt"/>
              </w:rPr>
              <w:t>ке</w:t>
            </w:r>
            <w:proofErr w:type="spellEnd"/>
            <w:proofErr w:type="gramEnd"/>
            <w:r w:rsidR="008B6F6B">
              <w:rPr>
                <w:rStyle w:val="9pt"/>
              </w:rPr>
              <w:t>,</w:t>
            </w:r>
          </w:p>
          <w:p w:rsidR="0089548D" w:rsidRDefault="00901334">
            <w:pPr>
              <w:pStyle w:val="31"/>
              <w:framePr w:w="9619" w:wrap="notBeside" w:vAnchor="text" w:hAnchor="text" w:xAlign="center" w:y="1"/>
              <w:shd w:val="clear" w:color="auto" w:fill="auto"/>
              <w:spacing w:line="230" w:lineRule="exact"/>
            </w:pPr>
            <w:r>
              <w:rPr>
                <w:rStyle w:val="9pt"/>
              </w:rPr>
              <w:t>обезвреживани</w:t>
            </w:r>
            <w:r w:rsidR="008B6F6B">
              <w:rPr>
                <w:rStyle w:val="9pt"/>
              </w:rPr>
              <w:t>ю и</w:t>
            </w:r>
          </w:p>
          <w:p w:rsidR="0089548D" w:rsidRDefault="008B6F6B">
            <w:pPr>
              <w:pStyle w:val="31"/>
              <w:framePr w:w="9619" w:wrap="notBeside" w:vAnchor="text" w:hAnchor="text" w:xAlign="center" w:y="1"/>
              <w:shd w:val="clear" w:color="auto" w:fill="auto"/>
              <w:spacing w:line="230" w:lineRule="exact"/>
            </w:pPr>
            <w:r>
              <w:rPr>
                <w:rStyle w:val="9pt"/>
              </w:rPr>
              <w:t>переработке</w:t>
            </w:r>
          </w:p>
          <w:p w:rsidR="0089548D" w:rsidRDefault="008B6F6B">
            <w:pPr>
              <w:pStyle w:val="31"/>
              <w:framePr w:w="9619" w:wrap="notBeside" w:vAnchor="text" w:hAnchor="text" w:xAlign="center" w:y="1"/>
              <w:shd w:val="clear" w:color="auto" w:fill="auto"/>
              <w:spacing w:line="230" w:lineRule="exact"/>
            </w:pPr>
            <w:r>
              <w:rPr>
                <w:rStyle w:val="9pt"/>
              </w:rPr>
              <w:t>бытовых</w:t>
            </w:r>
          </w:p>
          <w:p w:rsidR="0089548D" w:rsidRDefault="008B6F6B">
            <w:pPr>
              <w:pStyle w:val="31"/>
              <w:framePr w:w="9619" w:wrap="notBeside" w:vAnchor="text" w:hAnchor="text" w:xAlign="center" w:y="1"/>
              <w:shd w:val="clear" w:color="auto" w:fill="auto"/>
              <w:spacing w:line="230" w:lineRule="exact"/>
            </w:pPr>
            <w:r>
              <w:rPr>
                <w:rStyle w:val="9pt"/>
              </w:rPr>
              <w:t>отходов</w:t>
            </w: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Размер земельного участка, </w:t>
            </w:r>
            <w:proofErr w:type="gramStart"/>
            <w:r>
              <w:rPr>
                <w:rStyle w:val="9pt"/>
              </w:rPr>
              <w:t>га</w:t>
            </w:r>
            <w:proofErr w:type="gramEnd"/>
            <w:r>
              <w:rPr>
                <w:rStyle w:val="9pt"/>
              </w:rPr>
              <w:t>/1 тыс. тонн отходов в год</w:t>
            </w: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Объект</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 з/у</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СЗЗ, м</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Склады компоста</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0,04</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Полигоны</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0,02-0,05</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Поля компостирования</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0,5-1</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Мусороперегрузочные</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станции</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0,04</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Сливные станции</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0,02</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Поля складирования и захоронения обезвреженных осадков (по сухому веществу)</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0,3</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2564" w:type="dxa"/>
            <w:gridSpan w:val="2"/>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Мусороперерабатывающие и мусоросжигательные</w:t>
            </w:r>
          </w:p>
        </w:tc>
        <w:tc>
          <w:tcPr>
            <w:tcW w:w="128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0,05</w:t>
            </w:r>
          </w:p>
        </w:tc>
        <w:tc>
          <w:tcPr>
            <w:tcW w:w="1286"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 / 1000*</w:t>
            </w:r>
          </w:p>
        </w:tc>
      </w:tr>
      <w:tr w:rsidR="0089548D">
        <w:trPr>
          <w:trHeight w:hRule="exact" w:val="398"/>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564" w:type="dxa"/>
            <w:gridSpan w:val="2"/>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572"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200"/>
              <w:jc w:val="left"/>
            </w:pPr>
            <w:r>
              <w:rPr>
                <w:rStyle w:val="9pt"/>
              </w:rPr>
              <w:t>* Мощность, тыс. т в год:</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386"/>
        <w:gridCol w:w="2563"/>
        <w:gridCol w:w="1282"/>
        <w:gridCol w:w="1291"/>
      </w:tblGrid>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386"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563"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предприятия</w:t>
            </w:r>
          </w:p>
        </w:tc>
        <w:tc>
          <w:tcPr>
            <w:tcW w:w="2573"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 40 / св. 40</w:t>
            </w:r>
          </w:p>
        </w:tc>
      </w:tr>
      <w:tr w:rsidR="0089548D">
        <w:trPr>
          <w:trHeight w:hRule="exact" w:val="2314"/>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2"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80"/>
            </w:pPr>
            <w:r>
              <w:rPr>
                <w:rStyle w:val="9pt"/>
              </w:rPr>
              <w:t>Примечания (объекты 5.1).</w:t>
            </w:r>
          </w:p>
          <w:p w:rsidR="0089548D" w:rsidRDefault="008B6F6B">
            <w:pPr>
              <w:pStyle w:val="31"/>
              <w:framePr w:w="9619" w:wrap="notBeside" w:vAnchor="text" w:hAnchor="text" w:xAlign="center" w:y="1"/>
              <w:numPr>
                <w:ilvl w:val="0"/>
                <w:numId w:val="9"/>
              </w:numPr>
              <w:shd w:val="clear" w:color="auto" w:fill="auto"/>
              <w:tabs>
                <w:tab w:val="left" w:pos="701"/>
              </w:tabs>
              <w:spacing w:line="230" w:lineRule="exact"/>
              <w:ind w:firstLine="480"/>
            </w:pPr>
            <w:r>
              <w:rPr>
                <w:rStyle w:val="9pt"/>
              </w:rPr>
              <w:t>Наименьшие размеры площадей полигонов относятся к сооружениям, размещаемым на песчаных грунтах.</w:t>
            </w:r>
          </w:p>
          <w:p w:rsidR="0089548D" w:rsidRDefault="008B6F6B">
            <w:pPr>
              <w:pStyle w:val="31"/>
              <w:framePr w:w="9619" w:wrap="notBeside" w:vAnchor="text" w:hAnchor="text" w:xAlign="center" w:y="1"/>
              <w:numPr>
                <w:ilvl w:val="0"/>
                <w:numId w:val="9"/>
              </w:numPr>
              <w:shd w:val="clear" w:color="auto" w:fill="auto"/>
              <w:tabs>
                <w:tab w:val="left" w:pos="715"/>
              </w:tabs>
              <w:spacing w:line="230" w:lineRule="exact"/>
              <w:ind w:firstLine="480"/>
            </w:pPr>
            <w:r>
              <w:rPr>
                <w:rStyle w:val="9pt"/>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89548D" w:rsidRDefault="008B6F6B">
            <w:pPr>
              <w:pStyle w:val="31"/>
              <w:framePr w:w="9619" w:wrap="notBeside" w:vAnchor="text" w:hAnchor="text" w:xAlign="center" w:y="1"/>
              <w:numPr>
                <w:ilvl w:val="0"/>
                <w:numId w:val="9"/>
              </w:numPr>
              <w:shd w:val="clear" w:color="auto" w:fill="auto"/>
              <w:tabs>
                <w:tab w:val="left" w:pos="749"/>
              </w:tabs>
              <w:spacing w:line="230" w:lineRule="exact"/>
              <w:ind w:firstLine="480"/>
            </w:pPr>
            <w:r>
              <w:rPr>
                <w:rStyle w:val="9pt"/>
              </w:rPr>
              <w:t>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w:t>
            </w:r>
            <w:proofErr w:type="gramStart"/>
            <w:r>
              <w:rPr>
                <w:rStyle w:val="9pt"/>
              </w:rPr>
              <w:t>о-</w:t>
            </w:r>
            <w:proofErr w:type="gramEnd"/>
            <w:r>
              <w:rPr>
                <w:rStyle w:val="9pt"/>
              </w:rPr>
              <w:t xml:space="preserve"> профилактических и оздоровительных организаций.</w:t>
            </w:r>
          </w:p>
        </w:tc>
      </w:tr>
      <w:tr w:rsidR="0089548D">
        <w:trPr>
          <w:trHeight w:hRule="exact" w:val="466"/>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5.2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Скотомогильники</w:t>
            </w:r>
          </w:p>
          <w:p w:rsidR="0089548D" w:rsidRDefault="00901334">
            <w:pPr>
              <w:pStyle w:val="31"/>
              <w:framePr w:w="9619" w:wrap="notBeside" w:vAnchor="text" w:hAnchor="text" w:xAlign="center" w:y="1"/>
              <w:shd w:val="clear" w:color="auto" w:fill="auto"/>
              <w:spacing w:line="226" w:lineRule="exact"/>
            </w:pPr>
            <w:r>
              <w:rPr>
                <w:rStyle w:val="9pt"/>
              </w:rPr>
              <w:t>(биотермическ</w:t>
            </w:r>
            <w:r w:rsidR="008B6F6B">
              <w:rPr>
                <w:rStyle w:val="9pt"/>
              </w:rPr>
              <w:t>ие ямы)</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кв. м</w:t>
            </w:r>
          </w:p>
        </w:tc>
        <w:tc>
          <w:tcPr>
            <w:tcW w:w="513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менее 600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Минимальные расстояния от скотомогильников / биотермических ям, </w:t>
            </w:r>
            <w:proofErr w:type="gramStart"/>
            <w:r>
              <w:rPr>
                <w:rStyle w:val="9pt"/>
              </w:rPr>
              <w:t>м</w:t>
            </w:r>
            <w:proofErr w:type="gramEnd"/>
          </w:p>
        </w:tc>
        <w:tc>
          <w:tcPr>
            <w:tcW w:w="3845"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До жилых, общественных зданий, животноводческих ферм (комплексов)</w:t>
            </w:r>
          </w:p>
        </w:tc>
        <w:tc>
          <w:tcPr>
            <w:tcW w:w="12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1000 / 500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45"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До автомобильных, железных дорог в зависимости от их категории</w:t>
            </w:r>
          </w:p>
        </w:tc>
        <w:tc>
          <w:tcPr>
            <w:tcW w:w="12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50-300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386" w:type="dxa"/>
            <w:vMerge/>
            <w:tcBorders>
              <w:left w:val="single" w:sz="4" w:space="0" w:color="auto"/>
            </w:tcBorders>
            <w:shd w:val="clear" w:color="auto" w:fill="FFFFFF"/>
          </w:tcPr>
          <w:p w:rsidR="0089548D" w:rsidRDefault="0089548D">
            <w:pPr>
              <w:framePr w:w="9619" w:wrap="notBeside" w:vAnchor="text" w:hAnchor="text" w:xAlign="center" w:y="1"/>
            </w:pPr>
          </w:p>
        </w:tc>
        <w:tc>
          <w:tcPr>
            <w:tcW w:w="3845"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До скотопрогонов и пастбищ</w:t>
            </w:r>
          </w:p>
        </w:tc>
        <w:tc>
          <w:tcPr>
            <w:tcW w:w="12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200</w:t>
            </w:r>
          </w:p>
        </w:tc>
      </w:tr>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5.3</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pPr>
            <w:r>
              <w:rPr>
                <w:rStyle w:val="9pt"/>
              </w:rPr>
              <w:t>Площадки</w:t>
            </w:r>
          </w:p>
          <w:p w:rsidR="0089548D" w:rsidRDefault="008B6F6B">
            <w:pPr>
              <w:pStyle w:val="31"/>
              <w:framePr w:w="9619" w:wrap="notBeside" w:vAnchor="text" w:hAnchor="text" w:xAlign="center" w:y="1"/>
              <w:shd w:val="clear" w:color="auto" w:fill="auto"/>
              <w:spacing w:before="60" w:line="180" w:lineRule="exact"/>
            </w:pPr>
            <w:r>
              <w:rPr>
                <w:rStyle w:val="9pt"/>
              </w:rPr>
              <w:t>снеготаяния</w:t>
            </w:r>
          </w:p>
        </w:tc>
        <w:tc>
          <w:tcPr>
            <w:tcW w:w="2386"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Минимальные расстояния, </w:t>
            </w:r>
            <w:proofErr w:type="gramStart"/>
            <w:r>
              <w:rPr>
                <w:rStyle w:val="9pt"/>
              </w:rPr>
              <w:t>м</w:t>
            </w:r>
            <w:proofErr w:type="gramEnd"/>
          </w:p>
        </w:tc>
        <w:tc>
          <w:tcPr>
            <w:tcW w:w="3845"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До жилых, общественных зданий</w:t>
            </w:r>
          </w:p>
        </w:tc>
        <w:tc>
          <w:tcPr>
            <w:tcW w:w="12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w:t>
            </w:r>
          </w:p>
        </w:tc>
      </w:tr>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946"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(5.1-5.3)</w:t>
            </w:r>
          </w:p>
        </w:tc>
        <w:tc>
          <w:tcPr>
            <w:tcW w:w="513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89548D">
        <w:trPr>
          <w:trHeight w:hRule="exact" w:val="4392"/>
          <w:jc w:val="center"/>
        </w:trPr>
        <w:tc>
          <w:tcPr>
            <w:tcW w:w="53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082" w:type="dxa"/>
            <w:gridSpan w:val="5"/>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80"/>
            </w:pPr>
            <w:r w:rsidRPr="00045799">
              <w:rPr>
                <w:rStyle w:val="9pt"/>
              </w:rPr>
              <w:t>Примечания</w:t>
            </w:r>
            <w:r>
              <w:rPr>
                <w:rStyle w:val="9pt"/>
              </w:rPr>
              <w:t xml:space="preserve"> (объекты 5.1-5.3).</w:t>
            </w:r>
          </w:p>
          <w:p w:rsidR="0089548D" w:rsidRPr="00045799" w:rsidRDefault="008B6F6B">
            <w:pPr>
              <w:pStyle w:val="31"/>
              <w:framePr w:w="9619" w:wrap="notBeside" w:vAnchor="text" w:hAnchor="text" w:xAlign="center" w:y="1"/>
              <w:numPr>
                <w:ilvl w:val="0"/>
                <w:numId w:val="10"/>
              </w:numPr>
              <w:shd w:val="clear" w:color="auto" w:fill="auto"/>
              <w:tabs>
                <w:tab w:val="left" w:pos="710"/>
              </w:tabs>
              <w:spacing w:line="230" w:lineRule="exact"/>
              <w:ind w:firstLine="480"/>
            </w:pPr>
            <w:r w:rsidRPr="00045799">
              <w:rPr>
                <w:rStyle w:val="9pt"/>
              </w:rPr>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89548D" w:rsidRDefault="008B6F6B">
            <w:pPr>
              <w:pStyle w:val="31"/>
              <w:framePr w:w="9619" w:wrap="notBeside" w:vAnchor="text" w:hAnchor="text" w:xAlign="center" w:y="1"/>
              <w:numPr>
                <w:ilvl w:val="0"/>
                <w:numId w:val="10"/>
              </w:numPr>
              <w:shd w:val="clear" w:color="auto" w:fill="auto"/>
              <w:tabs>
                <w:tab w:val="left" w:pos="744"/>
              </w:tabs>
              <w:spacing w:line="230" w:lineRule="exact"/>
              <w:ind w:firstLine="480"/>
            </w:pPr>
            <w:proofErr w:type="gramStart"/>
            <w:r>
              <w:rPr>
                <w:rStyle w:val="9pt"/>
              </w:rPr>
              <w:t>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 отходов</w:t>
            </w:r>
            <w:proofErr w:type="gramEnd"/>
            <w:r>
              <w:rPr>
                <w:rStyle w:val="9pt"/>
              </w:rPr>
              <w:t xml:space="preserve"> (</w:t>
            </w:r>
            <w:proofErr w:type="gramStart"/>
            <w:r>
              <w:rPr>
                <w:rStyle w:val="9pt"/>
              </w:rPr>
              <w:t>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w:t>
            </w:r>
            <w:proofErr w:type="gramEnd"/>
            <w:r>
              <w:rPr>
                <w:rStyle w:val="9pt"/>
              </w:rPr>
              <w:t xml:space="preserve"> актов) Воронежской области в сфере обращения с отходами производства и потребления».</w:t>
            </w:r>
          </w:p>
        </w:tc>
      </w:tr>
    </w:tbl>
    <w:p w:rsidR="0089548D" w:rsidRDefault="0089548D">
      <w:pPr>
        <w:rPr>
          <w:sz w:val="2"/>
          <w:szCs w:val="2"/>
        </w:rPr>
      </w:pPr>
    </w:p>
    <w:p w:rsidR="0089548D" w:rsidRDefault="0089548D">
      <w:pPr>
        <w:rPr>
          <w:sz w:val="2"/>
          <w:szCs w:val="2"/>
        </w:rPr>
        <w:sectPr w:rsidR="0089548D" w:rsidSect="005810E6">
          <w:pgSz w:w="11909" w:h="16838"/>
          <w:pgMar w:top="142" w:right="1128" w:bottom="142" w:left="1152" w:header="0" w:footer="3" w:gutter="0"/>
          <w:cols w:space="720"/>
          <w:noEndnote/>
          <w:docGrid w:linePitch="360"/>
        </w:sectPr>
      </w:pPr>
    </w:p>
    <w:p w:rsidR="0089548D" w:rsidRDefault="008B6F6B">
      <w:pPr>
        <w:pStyle w:val="30"/>
        <w:shd w:val="clear" w:color="auto" w:fill="auto"/>
        <w:spacing w:before="0" w:after="0"/>
        <w:ind w:left="20" w:firstLine="840"/>
        <w:jc w:val="both"/>
      </w:pPr>
      <w:r>
        <w:lastRenderedPageBreak/>
        <w:t>3.3. Социальная инфраструктура.</w:t>
      </w:r>
    </w:p>
    <w:p w:rsidR="0089548D" w:rsidRDefault="008B6F6B" w:rsidP="001406F8">
      <w:pPr>
        <w:pStyle w:val="31"/>
        <w:numPr>
          <w:ilvl w:val="0"/>
          <w:numId w:val="11"/>
        </w:numPr>
        <w:shd w:val="clear" w:color="auto" w:fill="auto"/>
        <w:tabs>
          <w:tab w:val="left" w:pos="1666"/>
        </w:tabs>
        <w:ind w:left="20" w:right="20" w:firstLine="840"/>
      </w:pPr>
      <w:proofErr w:type="gramStart"/>
      <w: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общественно-деловых зонах на территории поселения в соответствии с требованиями СП</w:t>
      </w:r>
      <w:r w:rsidR="001406F8">
        <w:t xml:space="preserve"> 42.13330.2016, </w:t>
      </w:r>
      <w:r>
        <w:t>приближая их к местам жительства и работы, предусматривая формирование</w:t>
      </w:r>
      <w:proofErr w:type="gramEnd"/>
      <w:r>
        <w:t xml:space="preserve"> общественных центров в увязке с сетью общественного пассажирского транспорта.</w:t>
      </w:r>
    </w:p>
    <w:p w:rsidR="0089548D" w:rsidRDefault="008B6F6B">
      <w:pPr>
        <w:pStyle w:val="31"/>
        <w:shd w:val="clear" w:color="auto" w:fill="auto"/>
        <w:ind w:left="20" w:right="20" w:firstLine="840"/>
      </w:pPr>
      <w:r>
        <w:t xml:space="preserve">В перечень объектов недвижимости, разрешенных к </w:t>
      </w:r>
      <w:r w:rsidR="00C103BB">
        <w:t>размещению в общественн</w:t>
      </w:r>
      <w:proofErr w:type="gramStart"/>
      <w:r w:rsidR="00C103BB">
        <w:t>о</w:t>
      </w:r>
      <w:r w:rsidR="00C103BB">
        <w:softHyphen/>
        <w:t>-</w:t>
      </w:r>
      <w:proofErr w:type="gramEnd"/>
      <w:r w:rsidR="00C103BB">
        <w:t xml:space="preserve"> деловых</w:t>
      </w:r>
      <w:r>
        <w:t xml:space="preserve">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89548D" w:rsidRDefault="008B6F6B">
      <w:pPr>
        <w:pStyle w:val="31"/>
        <w:shd w:val="clear" w:color="auto" w:fill="auto"/>
        <w:ind w:left="20" w:right="20" w:firstLine="840"/>
      </w:pPr>
      <w:r>
        <w:t xml:space="preserve">Культовые здания и сооружения (храмовые комплексы) следует размещать также в </w:t>
      </w:r>
      <w:r>
        <w:lastRenderedPageBreak/>
        <w:t>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89548D" w:rsidRDefault="008B6F6B">
      <w:pPr>
        <w:pStyle w:val="31"/>
        <w:shd w:val="clear" w:color="auto" w:fill="auto"/>
        <w:ind w:left="20" w:right="20" w:firstLine="840"/>
      </w:pPr>
      <w: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89548D" w:rsidRDefault="008B6F6B">
      <w:pPr>
        <w:pStyle w:val="31"/>
        <w:numPr>
          <w:ilvl w:val="0"/>
          <w:numId w:val="11"/>
        </w:numPr>
        <w:shd w:val="clear" w:color="auto" w:fill="auto"/>
        <w:tabs>
          <w:tab w:val="left" w:pos="1494"/>
        </w:tabs>
        <w:ind w:left="20" w:right="20" w:firstLine="840"/>
      </w:pPr>
      <w:proofErr w:type="gramStart"/>
      <w:r>
        <w:t>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w:t>
      </w:r>
      <w:proofErr w:type="gramEnd"/>
      <w:r>
        <w:t xml:space="preserve">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89548D" w:rsidRDefault="008B6F6B">
      <w:pPr>
        <w:pStyle w:val="31"/>
        <w:numPr>
          <w:ilvl w:val="0"/>
          <w:numId w:val="11"/>
        </w:numPr>
        <w:shd w:val="clear" w:color="auto" w:fill="auto"/>
        <w:tabs>
          <w:tab w:val="left" w:pos="1714"/>
        </w:tabs>
        <w:ind w:left="20" w:right="20" w:firstLine="860"/>
      </w:pPr>
      <w:r>
        <w:t>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w:t>
      </w:r>
    </w:p>
    <w:p w:rsidR="0089548D" w:rsidRDefault="008B6F6B">
      <w:pPr>
        <w:pStyle w:val="31"/>
        <w:numPr>
          <w:ilvl w:val="0"/>
          <w:numId w:val="13"/>
        </w:numPr>
        <w:shd w:val="clear" w:color="auto" w:fill="auto"/>
        <w:tabs>
          <w:tab w:val="left" w:pos="1714"/>
          <w:tab w:val="left" w:pos="1585"/>
        </w:tabs>
        <w:ind w:left="20" w:right="20"/>
      </w:pPr>
      <w:r>
        <w:t>Рыночные комплексы должны быть обеспечены стоянками для временного хранения (парковки) автомобилей обслуживающего персонала и посетителей.</w:t>
      </w:r>
    </w:p>
    <w:p w:rsidR="0089548D" w:rsidRDefault="008B6F6B">
      <w:pPr>
        <w:pStyle w:val="31"/>
        <w:shd w:val="clear" w:color="auto" w:fill="auto"/>
        <w:ind w:left="20" w:right="20" w:firstLine="860"/>
      </w:pPr>
      <w:r>
        <w:t xml:space="preserve">На территории поселения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w:t>
      </w:r>
      <w:r>
        <w:lastRenderedPageBreak/>
        <w:t>противопожарном режиме» (вместе с «Правилами противопожарного режима в РФ»)», НПБ 103-95 «Торговые павильоны и киоски. Противопожарные требования».</w:t>
      </w:r>
    </w:p>
    <w:p w:rsidR="0089548D" w:rsidRDefault="008B6F6B">
      <w:pPr>
        <w:pStyle w:val="31"/>
        <w:numPr>
          <w:ilvl w:val="0"/>
          <w:numId w:val="11"/>
        </w:numPr>
        <w:shd w:val="clear" w:color="auto" w:fill="auto"/>
        <w:tabs>
          <w:tab w:val="left" w:pos="1570"/>
        </w:tabs>
        <w:ind w:left="20" w:right="20" w:firstLine="860"/>
      </w:pPr>
      <w: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89548D" w:rsidRDefault="008B6F6B">
      <w:pPr>
        <w:pStyle w:val="31"/>
        <w:numPr>
          <w:ilvl w:val="0"/>
          <w:numId w:val="11"/>
        </w:numPr>
        <w:shd w:val="clear" w:color="auto" w:fill="auto"/>
        <w:tabs>
          <w:tab w:val="left" w:pos="1556"/>
        </w:tabs>
        <w:ind w:left="20" w:right="20" w:firstLine="860"/>
      </w:pPr>
      <w:r>
        <w:t>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89548D" w:rsidRDefault="008B6F6B">
      <w:pPr>
        <w:pStyle w:val="31"/>
        <w:numPr>
          <w:ilvl w:val="0"/>
          <w:numId w:val="11"/>
        </w:numPr>
        <w:shd w:val="clear" w:color="auto" w:fill="auto"/>
        <w:tabs>
          <w:tab w:val="left" w:pos="1537"/>
        </w:tabs>
        <w:ind w:left="20" w:right="20" w:firstLine="860"/>
      </w:pPr>
      <w:r>
        <w:t>Расчетные показатели минимально допустимого уровня обеспеченности объектами местного значения, относящихся к социальной инфраструктуре, и расчетные показатели максимально допустимого уровня территориальной доступности таких объектов приведены в табл. 3.</w:t>
      </w:r>
    </w:p>
    <w:p w:rsidR="0089548D" w:rsidRDefault="008B6F6B">
      <w:pPr>
        <w:pStyle w:val="af"/>
        <w:framePr w:w="9619" w:wrap="notBeside" w:vAnchor="text" w:hAnchor="text" w:xAlign="center" w:y="1"/>
        <w:shd w:val="clear" w:color="auto" w:fill="auto"/>
        <w:spacing w:line="200" w:lineRule="exact"/>
      </w:pPr>
      <w:r>
        <w:lastRenderedPageBreak/>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1704"/>
        <w:gridCol w:w="787"/>
        <w:gridCol w:w="1013"/>
        <w:gridCol w:w="1987"/>
      </w:tblGrid>
      <w:tr w:rsidR="0089548D">
        <w:trPr>
          <w:trHeight w:hRule="exact" w:val="475"/>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80"/>
              <w:jc w:val="left"/>
            </w:pPr>
            <w:r>
              <w:rPr>
                <w:rStyle w:val="9pt"/>
              </w:rPr>
              <w:t>№</w:t>
            </w:r>
          </w:p>
          <w:p w:rsidR="0089548D" w:rsidRDefault="008B6F6B">
            <w:pPr>
              <w:pStyle w:val="31"/>
              <w:framePr w:w="9619" w:wrap="notBeside" w:vAnchor="text" w:hAnchor="text" w:xAlign="center" w:y="1"/>
              <w:shd w:val="clear" w:color="auto" w:fill="auto"/>
              <w:spacing w:before="60" w:line="180" w:lineRule="exact"/>
              <w:ind w:left="180"/>
              <w:jc w:val="left"/>
            </w:pPr>
            <w:proofErr w:type="gramStart"/>
            <w:r>
              <w:rPr>
                <w:rStyle w:val="9pt"/>
              </w:rPr>
              <w:t>п</w:t>
            </w:r>
            <w:proofErr w:type="gramEnd"/>
            <w:r>
              <w:rPr>
                <w:rStyle w:val="9pt"/>
              </w:rPr>
              <w:t>/п</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Наименование</w:t>
            </w:r>
          </w:p>
          <w:p w:rsidR="0089548D" w:rsidRDefault="008B6F6B">
            <w:pPr>
              <w:pStyle w:val="31"/>
              <w:framePr w:w="9619" w:wrap="notBeside" w:vAnchor="text" w:hAnchor="text" w:xAlign="center" w:y="1"/>
              <w:shd w:val="clear" w:color="auto" w:fill="auto"/>
              <w:spacing w:before="60" w:line="180" w:lineRule="exact"/>
              <w:jc w:val="center"/>
            </w:pPr>
            <w:r>
              <w:rPr>
                <w:rStyle w:val="9pt"/>
              </w:rPr>
              <w:t>объекта</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Расчетный показатель, ед. изм.</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Значение расчетного показателя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w:t>
            </w:r>
          </w:p>
        </w:tc>
        <w:tc>
          <w:tcPr>
            <w:tcW w:w="9081" w:type="dxa"/>
            <w:gridSpan w:val="6"/>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Здравоохранение</w:t>
            </w:r>
          </w:p>
        </w:tc>
      </w:tr>
      <w:tr w:rsidR="0089548D">
        <w:trPr>
          <w:trHeight w:hRule="exact" w:val="926"/>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pPr>
            <w:r>
              <w:rPr>
                <w:rStyle w:val="9pt"/>
              </w:rPr>
              <w:t>Больничные</w:t>
            </w:r>
          </w:p>
          <w:p w:rsidR="0089548D" w:rsidRDefault="008B6F6B">
            <w:pPr>
              <w:pStyle w:val="31"/>
              <w:framePr w:w="9619" w:wrap="notBeside" w:vAnchor="text" w:hAnchor="text" w:xAlign="center" w:y="1"/>
              <w:shd w:val="clear" w:color="auto" w:fill="auto"/>
              <w:spacing w:before="60" w:line="180" w:lineRule="exact"/>
            </w:pPr>
            <w:r>
              <w:rPr>
                <w:rStyle w:val="9pt"/>
              </w:rPr>
              <w:t>учреждения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коек на 1 тыс. чел.</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По заданию на проектирование; определяется органами здравоохранения</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м</w:t>
            </w:r>
            <w:proofErr w:type="gramStart"/>
            <w:r>
              <w:rPr>
                <w:rStyle w:val="9pt"/>
                <w:vertAlign w:val="superscript"/>
              </w:rPr>
              <w:t>2</w:t>
            </w:r>
            <w:proofErr w:type="gramEnd"/>
            <w:r>
              <w:rPr>
                <w:rStyle w:val="9pt"/>
              </w:rPr>
              <w:t xml:space="preserve"> на 1 койку, не менее (рекомендуемый)</w:t>
            </w:r>
          </w:p>
        </w:tc>
        <w:tc>
          <w:tcPr>
            <w:tcW w:w="249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Взрослое население</w:t>
            </w:r>
          </w:p>
        </w:tc>
        <w:tc>
          <w:tcPr>
            <w:tcW w:w="3000"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firstLine="580"/>
              <w:jc w:val="left"/>
            </w:pPr>
            <w:r>
              <w:rPr>
                <w:rStyle w:val="9pt"/>
              </w:rPr>
              <w:t>Детское население</w:t>
            </w:r>
          </w:p>
        </w:tc>
      </w:tr>
      <w:tr w:rsidR="0089548D">
        <w:trPr>
          <w:trHeight w:hRule="exact" w:val="1853"/>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Инфекционные, туберкулезные и онкологические больницы - 70;больницы восстановительного лечения - 120; родильные дома - 90; прочие типы больниц - 60</w:t>
            </w:r>
          </w:p>
        </w:tc>
        <w:tc>
          <w:tcPr>
            <w:tcW w:w="3000"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60" w:firstLine="580"/>
              <w:jc w:val="left"/>
            </w:pPr>
            <w:r>
              <w:rPr>
                <w:rStyle w:val="9pt"/>
              </w:rPr>
              <w:t>Инфекционные и туберкулезные - 125; больницы восстановительного лечения - 150; прочие типы больниц - 100</w:t>
            </w:r>
          </w:p>
        </w:tc>
      </w:tr>
      <w:tr w:rsidR="0089548D">
        <w:trPr>
          <w:trHeight w:hRule="exact" w:val="1157"/>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1.2</w:t>
            </w:r>
          </w:p>
        </w:tc>
        <w:tc>
          <w:tcPr>
            <w:tcW w:w="1560" w:type="dxa"/>
            <w:vMerge w:val="restart"/>
            <w:tcBorders>
              <w:top w:val="single" w:sz="4" w:space="0" w:color="auto"/>
              <w:left w:val="single" w:sz="4" w:space="0" w:color="auto"/>
            </w:tcBorders>
            <w:shd w:val="clear" w:color="auto" w:fill="FFFFFF"/>
          </w:tcPr>
          <w:p w:rsidR="0089548D" w:rsidRDefault="001406F8">
            <w:pPr>
              <w:pStyle w:val="31"/>
              <w:framePr w:w="9619" w:wrap="notBeside" w:vAnchor="text" w:hAnchor="text" w:xAlign="center" w:y="1"/>
              <w:shd w:val="clear" w:color="auto" w:fill="auto"/>
              <w:spacing w:line="226" w:lineRule="exact"/>
            </w:pPr>
            <w:r>
              <w:rPr>
                <w:rStyle w:val="9pt"/>
              </w:rPr>
              <w:t>Амбулаторн</w:t>
            </w:r>
            <w:proofErr w:type="gramStart"/>
            <w:r>
              <w:rPr>
                <w:rStyle w:val="9pt"/>
              </w:rPr>
              <w:t>о-</w:t>
            </w:r>
            <w:proofErr w:type="gramEnd"/>
            <w:r>
              <w:rPr>
                <w:rStyle w:val="9pt"/>
              </w:rPr>
              <w:t xml:space="preserve"> поликлиническ</w:t>
            </w:r>
            <w:r w:rsidR="008B6F6B">
              <w:rPr>
                <w:rStyle w:val="9pt"/>
              </w:rPr>
              <w:t>ие учреждения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посещений в смену на 1 тыс. чел.</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Расчет минимально допустимого уровня обеспеченности производить в соответствии с примечанием*</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 xml:space="preserve">Размер земельного участка, </w:t>
            </w:r>
            <w:proofErr w:type="gramStart"/>
            <w:r>
              <w:rPr>
                <w:rStyle w:val="9pt"/>
              </w:rPr>
              <w:t>га</w:t>
            </w:r>
            <w:proofErr w:type="gramEnd"/>
            <w:r>
              <w:rPr>
                <w:rStyle w:val="9pt"/>
              </w:rPr>
              <w:t xml:space="preserve"> на 100 посещений в смену (рекомендуемый)</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sidRPr="001406F8">
              <w:rPr>
                <w:rStyle w:val="9pt"/>
                <w:color w:val="auto"/>
              </w:rPr>
              <w:t>0,1, но не менее 0,3 га на 1 объект</w:t>
            </w:r>
          </w:p>
        </w:tc>
      </w:tr>
      <w:tr w:rsidR="0089548D">
        <w:trPr>
          <w:trHeight w:hRule="exact" w:val="162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Фельдшерско-</w:t>
            </w:r>
          </w:p>
          <w:p w:rsidR="0089548D" w:rsidRDefault="008B6F6B">
            <w:pPr>
              <w:pStyle w:val="31"/>
              <w:framePr w:w="9619" w:wrap="notBeside" w:vAnchor="text" w:hAnchor="text" w:xAlign="center" w:y="1"/>
              <w:shd w:val="clear" w:color="auto" w:fill="auto"/>
              <w:spacing w:line="226" w:lineRule="exact"/>
            </w:pPr>
            <w:r>
              <w:rPr>
                <w:rStyle w:val="9pt"/>
              </w:rPr>
              <w:t>акушерские</w:t>
            </w:r>
          </w:p>
          <w:p w:rsidR="0089548D" w:rsidRDefault="008B6F6B">
            <w:pPr>
              <w:pStyle w:val="31"/>
              <w:framePr w:w="9619" w:wrap="notBeside" w:vAnchor="text" w:hAnchor="text" w:xAlign="center" w:y="1"/>
              <w:shd w:val="clear" w:color="auto" w:fill="auto"/>
              <w:spacing w:line="226" w:lineRule="exact"/>
            </w:pPr>
            <w:r>
              <w:rPr>
                <w:rStyle w:val="9pt"/>
              </w:rPr>
              <w:t>пункты</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 в населенном пункте с числом жителей 100 - 2000 чел.,**</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46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549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По заданию на проектирование</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504" w:type="dxa"/>
            <w:gridSpan w:val="3"/>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Транспорт</w:t>
            </w:r>
          </w:p>
        </w:tc>
        <w:tc>
          <w:tcPr>
            <w:tcW w:w="1987"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Пешеход</w:t>
            </w:r>
          </w:p>
        </w:tc>
      </w:tr>
      <w:tr w:rsidR="0089548D">
        <w:trPr>
          <w:trHeight w:hRule="exact" w:val="1843"/>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3590" w:type="dxa"/>
            <w:gridSpan w:val="2"/>
            <w:vMerge/>
            <w:tcBorders>
              <w:left w:val="single" w:sz="4" w:space="0" w:color="auto"/>
            </w:tcBorders>
            <w:shd w:val="clear" w:color="auto" w:fill="FFFFFF"/>
          </w:tcPr>
          <w:p w:rsidR="0089548D" w:rsidRDefault="0089548D">
            <w:pPr>
              <w:framePr w:w="9619" w:wrap="notBeside" w:vAnchor="text" w:hAnchor="text" w:xAlign="center" w:y="1"/>
            </w:pPr>
          </w:p>
        </w:tc>
        <w:tc>
          <w:tcPr>
            <w:tcW w:w="1704"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Медицинская помощь в экстренной форме - 60</w:t>
            </w:r>
          </w:p>
        </w:tc>
        <w:tc>
          <w:tcPr>
            <w:tcW w:w="180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Медицинская помощь в неотложной форме - 120</w:t>
            </w:r>
          </w:p>
        </w:tc>
        <w:tc>
          <w:tcPr>
            <w:tcW w:w="1987"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proofErr w:type="spellStart"/>
            <w:r>
              <w:rPr>
                <w:rStyle w:val="9pt"/>
              </w:rPr>
              <w:t>Медико</w:t>
            </w:r>
            <w:proofErr w:type="spellEnd"/>
            <w:r>
              <w:rPr>
                <w:rStyle w:val="9pt"/>
              </w:rPr>
              <w:t xml:space="preserve"> </w:t>
            </w:r>
            <w:proofErr w:type="gramStart"/>
            <w:r>
              <w:rPr>
                <w:rStyle w:val="9pt"/>
              </w:rPr>
              <w:t>-с</w:t>
            </w:r>
            <w:proofErr w:type="gramEnd"/>
            <w:r>
              <w:rPr>
                <w:rStyle w:val="9pt"/>
              </w:rPr>
              <w:t>анитарная помощь в населенных пунктах с численностью населения свыше 20 тыс. чел. - 60</w:t>
            </w:r>
          </w:p>
        </w:tc>
      </w:tr>
      <w:tr w:rsidR="0089548D">
        <w:trPr>
          <w:trHeight w:hRule="exact" w:val="2549"/>
          <w:jc w:val="center"/>
        </w:trPr>
        <w:tc>
          <w:tcPr>
            <w:tcW w:w="53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6"/>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Примечания (объекты 1.1-1.3).</w:t>
            </w:r>
          </w:p>
          <w:p w:rsidR="0089548D" w:rsidRDefault="008B6F6B">
            <w:pPr>
              <w:pStyle w:val="31"/>
              <w:framePr w:w="9619" w:wrap="notBeside" w:vAnchor="text" w:hAnchor="text" w:xAlign="center" w:y="1"/>
              <w:shd w:val="clear" w:color="auto" w:fill="auto"/>
              <w:spacing w:line="226" w:lineRule="exact"/>
              <w:ind w:firstLine="460"/>
            </w:pPr>
            <w:r>
              <w:rPr>
                <w:rStyle w:val="9pt"/>
              </w:rPr>
              <w:t xml:space="preserve">*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w:t>
            </w:r>
            <w:proofErr w:type="gramStart"/>
            <w:r>
              <w:rPr>
                <w:rStyle w:val="9pt"/>
              </w:rPr>
              <w:t>в</w:t>
            </w:r>
            <w:proofErr w:type="gramEnd"/>
            <w:r>
              <w:rPr>
                <w:rStyle w:val="9pt"/>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89548D" w:rsidRDefault="008B6F6B">
            <w:pPr>
              <w:pStyle w:val="31"/>
              <w:framePr w:w="9619" w:wrap="notBeside" w:vAnchor="text" w:hAnchor="text" w:xAlign="center" w:y="1"/>
              <w:shd w:val="clear" w:color="auto" w:fill="auto"/>
              <w:spacing w:line="226" w:lineRule="exact"/>
              <w:ind w:firstLine="460"/>
            </w:pPr>
            <w:r>
              <w:rPr>
                <w:rStyle w:val="9pt"/>
              </w:rPr>
              <w:t>Обеспеченность амбулаторно-поликлиническими мощностями в смену = (</w:t>
            </w:r>
            <w:proofErr w:type="spellStart"/>
            <w:proofErr w:type="gramStart"/>
            <w:r>
              <w:rPr>
                <w:rStyle w:val="9pt"/>
              </w:rPr>
              <w:t>Пос</w:t>
            </w:r>
            <w:proofErr w:type="spellEnd"/>
            <w:proofErr w:type="gramEnd"/>
            <w:r>
              <w:rPr>
                <w:rStyle w:val="9pt"/>
              </w:rPr>
              <w:t xml:space="preserve"> + Обрх3) &gt;&lt;1000/512 где: </w:t>
            </w:r>
            <w:proofErr w:type="spellStart"/>
            <w:proofErr w:type="gramStart"/>
            <w:r>
              <w:rPr>
                <w:rStyle w:val="9pt"/>
              </w:rPr>
              <w:t>Пос</w:t>
            </w:r>
            <w:proofErr w:type="spellEnd"/>
            <w:proofErr w:type="gramEnd"/>
            <w:r>
              <w:rPr>
                <w:rStyle w:val="9pt"/>
              </w:rPr>
              <w:t xml:space="preserve"> - посещения; </w:t>
            </w:r>
            <w:proofErr w:type="spellStart"/>
            <w:r>
              <w:rPr>
                <w:rStyle w:val="9pt"/>
              </w:rPr>
              <w:t>Обр</w:t>
            </w:r>
            <w:proofErr w:type="spellEnd"/>
            <w:r>
              <w:rPr>
                <w:rStyle w:val="9pt"/>
              </w:rPr>
              <w:t xml:space="preserve"> - обращения.</w:t>
            </w:r>
          </w:p>
          <w:p w:rsidR="0089548D" w:rsidRDefault="008B6F6B">
            <w:pPr>
              <w:pStyle w:val="31"/>
              <w:framePr w:w="9619" w:wrap="notBeside" w:vAnchor="text" w:hAnchor="text" w:xAlign="center" w:y="1"/>
              <w:shd w:val="clear" w:color="auto" w:fill="auto"/>
              <w:spacing w:line="226" w:lineRule="exact"/>
              <w:ind w:firstLine="460"/>
            </w:pPr>
            <w:r>
              <w:rPr>
                <w:rStyle w:val="9pt"/>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5491"/>
      </w:tblGrid>
      <w:tr w:rsidR="0089548D">
        <w:trPr>
          <w:trHeight w:hRule="exact" w:val="599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89548D" w:rsidRDefault="008B6F6B">
            <w:pPr>
              <w:pStyle w:val="31"/>
              <w:framePr w:w="9619" w:wrap="notBeside" w:vAnchor="text" w:hAnchor="text" w:xAlign="center" w:y="1"/>
              <w:shd w:val="clear" w:color="auto" w:fill="auto"/>
              <w:spacing w:line="226" w:lineRule="exact"/>
              <w:ind w:firstLine="460"/>
            </w:pPr>
            <w:r>
              <w:rPr>
                <w:rStyle w:val="9pt"/>
              </w:rPr>
              <w:t>** В соответствии с приказом Минздрава России от 15.05.2012 № 543н, в населенных пунктах с числом жителей 100-300 человек организуются:</w:t>
            </w:r>
          </w:p>
          <w:p w:rsidR="0089548D" w:rsidRDefault="008B6F6B">
            <w:pPr>
              <w:pStyle w:val="31"/>
              <w:framePr w:w="9619" w:wrap="notBeside" w:vAnchor="text" w:hAnchor="text" w:xAlign="center" w:y="1"/>
              <w:numPr>
                <w:ilvl w:val="0"/>
                <w:numId w:val="14"/>
              </w:numPr>
              <w:shd w:val="clear" w:color="auto" w:fill="auto"/>
              <w:tabs>
                <w:tab w:val="left" w:pos="662"/>
              </w:tabs>
              <w:spacing w:line="226" w:lineRule="exact"/>
              <w:ind w:firstLine="460"/>
            </w:pPr>
            <w:r>
              <w:rPr>
                <w:rStyle w:val="9pt"/>
              </w:rPr>
              <w:t>фельдшерско-акушерские пункты, если расстояние от фельдшерско-акушерского пункта до ближайшей медицинской организации превышает 6 км.</w:t>
            </w:r>
          </w:p>
          <w:p w:rsidR="0089548D" w:rsidRDefault="008B6F6B">
            <w:pPr>
              <w:pStyle w:val="31"/>
              <w:framePr w:w="9619" w:wrap="notBeside" w:vAnchor="text" w:hAnchor="text" w:xAlign="center" w:y="1"/>
              <w:shd w:val="clear" w:color="auto" w:fill="auto"/>
              <w:spacing w:line="226" w:lineRule="exact"/>
              <w:ind w:firstLine="460"/>
            </w:pPr>
            <w:r>
              <w:rPr>
                <w:rStyle w:val="9pt"/>
              </w:rPr>
              <w:t>В населенных пунктах с числом жителей 301-1000 человек организуются фельдшерск</w:t>
            </w:r>
            <w:proofErr w:type="gramStart"/>
            <w:r>
              <w:rPr>
                <w:rStyle w:val="9pt"/>
              </w:rPr>
              <w:t>о-</w:t>
            </w:r>
            <w:proofErr w:type="gramEnd"/>
            <w:r>
              <w:rPr>
                <w:rStyle w:val="9pt"/>
              </w:rPr>
              <w:t xml:space="preserve"> акушерские пункты вне зависимости от расстояния до ближайшей медицинской организации в случае отсутствия других медицинских организаций.</w:t>
            </w:r>
          </w:p>
          <w:p w:rsidR="0089548D" w:rsidRDefault="008B6F6B">
            <w:pPr>
              <w:pStyle w:val="31"/>
              <w:framePr w:w="9619" w:wrap="notBeside" w:vAnchor="text" w:hAnchor="text" w:xAlign="center" w:y="1"/>
              <w:shd w:val="clear" w:color="auto" w:fill="auto"/>
              <w:spacing w:line="226" w:lineRule="exact"/>
              <w:ind w:firstLine="460"/>
            </w:pPr>
            <w:r>
              <w:rPr>
                <w:rStyle w:val="9pt"/>
              </w:rPr>
              <w:t>В населенных пунктах с числом жителей 1001-2000 человек организуются:</w:t>
            </w:r>
          </w:p>
          <w:p w:rsidR="0089548D" w:rsidRDefault="008B6F6B">
            <w:pPr>
              <w:pStyle w:val="31"/>
              <w:framePr w:w="9619" w:wrap="notBeside" w:vAnchor="text" w:hAnchor="text" w:xAlign="center" w:y="1"/>
              <w:numPr>
                <w:ilvl w:val="0"/>
                <w:numId w:val="14"/>
              </w:numPr>
              <w:shd w:val="clear" w:color="auto" w:fill="auto"/>
              <w:tabs>
                <w:tab w:val="left" w:pos="662"/>
              </w:tabs>
              <w:spacing w:line="226" w:lineRule="exact"/>
              <w:ind w:firstLine="460"/>
            </w:pPr>
            <w:r>
              <w:rPr>
                <w:rStyle w:val="9pt"/>
              </w:rPr>
              <w:t>фельдшерско-акушерские пункты, если расстояние от фельдшерско-акушерского пункта до ближайшей медицинской организации не превышает 6 км;</w:t>
            </w:r>
          </w:p>
          <w:p w:rsidR="0089548D" w:rsidRDefault="008B6F6B">
            <w:pPr>
              <w:pStyle w:val="31"/>
              <w:framePr w:w="9619" w:wrap="notBeside" w:vAnchor="text" w:hAnchor="text" w:xAlign="center" w:y="1"/>
              <w:numPr>
                <w:ilvl w:val="0"/>
                <w:numId w:val="14"/>
              </w:numPr>
              <w:shd w:val="clear" w:color="auto" w:fill="auto"/>
              <w:tabs>
                <w:tab w:val="left" w:pos="648"/>
              </w:tabs>
              <w:spacing w:line="226" w:lineRule="exact"/>
              <w:ind w:firstLine="460"/>
            </w:pPr>
            <w:r>
              <w:rPr>
                <w:rStyle w:val="9pt"/>
              </w:rPr>
              <w:t>врачебная амбулатория в случае, если расстояние до ближайшей медицинской организации превышает 6 км.</w:t>
            </w:r>
          </w:p>
          <w:p w:rsidR="0089548D" w:rsidRDefault="008B6F6B">
            <w:pPr>
              <w:pStyle w:val="31"/>
              <w:framePr w:w="9619" w:wrap="notBeside" w:vAnchor="text" w:hAnchor="text" w:xAlign="center" w:y="1"/>
              <w:shd w:val="clear" w:color="auto" w:fill="auto"/>
              <w:spacing w:line="226" w:lineRule="exact"/>
              <w:ind w:firstLine="460"/>
            </w:pPr>
            <w:r>
              <w:rPr>
                <w:rStyle w:val="9pt"/>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w:t>
            </w:r>
            <w:proofErr w:type="gramStart"/>
            <w:r>
              <w:rPr>
                <w:rStyle w:val="9pt"/>
              </w:rPr>
              <w:t>о-</w:t>
            </w:r>
            <w:proofErr w:type="gramEnd"/>
            <w:r>
              <w:rPr>
                <w:rStyle w:val="9pt"/>
              </w:rPr>
              <w:t xml:space="preserve"> участковому принципу.</w:t>
            </w:r>
          </w:p>
          <w:p w:rsidR="0089548D" w:rsidRDefault="008B6F6B">
            <w:pPr>
              <w:pStyle w:val="31"/>
              <w:framePr w:w="9619" w:wrap="notBeside" w:vAnchor="text" w:hAnchor="text" w:xAlign="center" w:y="1"/>
              <w:shd w:val="clear" w:color="auto" w:fill="auto"/>
              <w:spacing w:line="226" w:lineRule="exact"/>
              <w:ind w:firstLine="460"/>
            </w:pPr>
            <w:r>
              <w:rPr>
                <w:rStyle w:val="9pt"/>
              </w:rPr>
              <w:t>В соответствии с требованиями СанПиН 2.1.3.2630-10 допускается размещать фельдшерск</w:t>
            </w:r>
            <w:proofErr w:type="gramStart"/>
            <w:r>
              <w:rPr>
                <w:rStyle w:val="9pt"/>
              </w:rPr>
              <w:t>о-</w:t>
            </w:r>
            <w:proofErr w:type="gramEnd"/>
            <w:r>
              <w:rPr>
                <w:rStyle w:val="9pt"/>
              </w:rPr>
              <w:t xml:space="preserve"> акушерские пункты в жилых и общественных зданиях, при наличии отдельного входа.</w:t>
            </w:r>
          </w:p>
          <w:p w:rsidR="0089548D" w:rsidRDefault="008B6F6B">
            <w:pPr>
              <w:pStyle w:val="31"/>
              <w:framePr w:w="9619" w:wrap="notBeside" w:vAnchor="text" w:hAnchor="text" w:xAlign="center" w:y="1"/>
              <w:shd w:val="clear" w:color="auto" w:fill="auto"/>
              <w:spacing w:line="226" w:lineRule="exact"/>
              <w:ind w:firstLine="460"/>
            </w:pPr>
            <w:r>
              <w:rPr>
                <w:rStyle w:val="9pt"/>
              </w:rPr>
              <w:t>Молочные кухни размещаются в городских населенных пунктах из расчета 4 порции в сутки на 1 ребенка с учетом демографической ситуации. Раздаточные пункты молочной кухни размещаются из расчета 0,3 м</w:t>
            </w:r>
            <w:proofErr w:type="gramStart"/>
            <w:r>
              <w:rPr>
                <w:rStyle w:val="9pt"/>
              </w:rPr>
              <w:t>2</w:t>
            </w:r>
            <w:proofErr w:type="gramEnd"/>
            <w:r>
              <w:rPr>
                <w:rStyle w:val="9pt"/>
              </w:rPr>
              <w:t xml:space="preserve"> общей площади на 1 ребенка.</w:t>
            </w:r>
          </w:p>
        </w:tc>
      </w:tr>
      <w:tr w:rsidR="0089548D">
        <w:trPr>
          <w:trHeight w:hRule="exact" w:val="116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1.4</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Диспансеры</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посещений в смену, коек на 1 тыс. чел.</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По заданию на проектирование, определяемому органами здравоохранения</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м</w:t>
            </w:r>
            <w:proofErr w:type="gramStart"/>
            <w:r>
              <w:rPr>
                <w:rStyle w:val="9pt"/>
                <w:vertAlign w:val="superscript"/>
              </w:rPr>
              <w:t>2</w:t>
            </w:r>
            <w:proofErr w:type="gramEnd"/>
            <w:r>
              <w:rPr>
                <w:rStyle w:val="9pt"/>
              </w:rPr>
              <w:t xml:space="preserve"> на 1 койку, не менее (рекомендуемый)</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w:t>
            </w:r>
          </w:p>
          <w:p w:rsidR="0089548D" w:rsidRDefault="008B6F6B">
            <w:pPr>
              <w:pStyle w:val="31"/>
              <w:framePr w:w="9619" w:wrap="notBeside" w:vAnchor="text" w:hAnchor="text" w:xAlign="center" w:y="1"/>
              <w:shd w:val="clear" w:color="auto" w:fill="auto"/>
              <w:spacing w:line="230" w:lineRule="exact"/>
              <w:jc w:val="center"/>
            </w:pPr>
            <w:r>
              <w:rPr>
                <w:rStyle w:val="9pt"/>
              </w:rPr>
              <w:t>60</w:t>
            </w:r>
          </w:p>
        </w:tc>
      </w:tr>
      <w:tr w:rsidR="0089548D">
        <w:trPr>
          <w:trHeight w:hRule="exact" w:val="92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 (в т. ч. специализированные клиники)</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1.5</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Станции</w:t>
            </w:r>
          </w:p>
          <w:p w:rsidR="0089548D" w:rsidRDefault="008B6F6B">
            <w:pPr>
              <w:pStyle w:val="31"/>
              <w:framePr w:w="9619" w:wrap="notBeside" w:vAnchor="text" w:hAnchor="text" w:xAlign="center" w:y="1"/>
              <w:shd w:val="clear" w:color="auto" w:fill="auto"/>
              <w:spacing w:line="226" w:lineRule="exact"/>
              <w:ind w:left="120"/>
              <w:jc w:val="left"/>
            </w:pPr>
            <w:r>
              <w:rPr>
                <w:rStyle w:val="9pt"/>
              </w:rPr>
              <w:t>скорой</w:t>
            </w:r>
          </w:p>
          <w:p w:rsidR="0089548D" w:rsidRDefault="008B6F6B">
            <w:pPr>
              <w:pStyle w:val="31"/>
              <w:framePr w:w="9619" w:wrap="notBeside" w:vAnchor="text" w:hAnchor="text" w:xAlign="center" w:y="1"/>
              <w:shd w:val="clear" w:color="auto" w:fill="auto"/>
              <w:spacing w:line="226" w:lineRule="exact"/>
              <w:ind w:left="120"/>
              <w:jc w:val="left"/>
            </w:pPr>
            <w:r>
              <w:rPr>
                <w:rStyle w:val="9pt"/>
              </w:rPr>
              <w:t>медицинской</w:t>
            </w:r>
          </w:p>
          <w:p w:rsidR="0089548D" w:rsidRDefault="008B6F6B">
            <w:pPr>
              <w:pStyle w:val="31"/>
              <w:framePr w:w="9619" w:wrap="notBeside" w:vAnchor="text" w:hAnchor="text" w:xAlign="center" w:y="1"/>
              <w:shd w:val="clear" w:color="auto" w:fill="auto"/>
              <w:spacing w:line="226" w:lineRule="exact"/>
              <w:ind w:left="120"/>
              <w:jc w:val="left"/>
            </w:pPr>
            <w:r>
              <w:rPr>
                <w:rStyle w:val="9pt"/>
              </w:rPr>
              <w:t>помощи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Минимально допустимый уровень обеспеченности, вызов </w:t>
            </w:r>
            <w:proofErr w:type="gramStart"/>
            <w:r>
              <w:rPr>
                <w:rStyle w:val="9pt"/>
              </w:rPr>
              <w:t>на</w:t>
            </w:r>
            <w:proofErr w:type="gramEnd"/>
            <w:r>
              <w:rPr>
                <w:rStyle w:val="9pt"/>
              </w:rPr>
              <w:t xml:space="preserve"> </w:t>
            </w:r>
            <w:proofErr w:type="gramStart"/>
            <w:r>
              <w:rPr>
                <w:rStyle w:val="9pt"/>
              </w:rPr>
              <w:t>чел</w:t>
            </w:r>
            <w:proofErr w:type="gramEnd"/>
            <w:r>
              <w:rPr>
                <w:rStyle w:val="9pt"/>
              </w:rPr>
              <w:t>./год</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0,3</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Размер земельного участка, </w:t>
            </w:r>
            <w:proofErr w:type="gramStart"/>
            <w:r>
              <w:rPr>
                <w:rStyle w:val="9pt"/>
              </w:rPr>
              <w:t>га</w:t>
            </w:r>
            <w:proofErr w:type="gramEnd"/>
            <w:r>
              <w:rPr>
                <w:rStyle w:val="9pt"/>
              </w:rPr>
              <w:t>/1 спец. автомобиль</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0,05 (но не менее 0,2). Для размещения транспорта предусматривается отапливаемая стоянка из расчета 36 м</w:t>
            </w:r>
            <w:proofErr w:type="gramStart"/>
            <w:r>
              <w:rPr>
                <w:rStyle w:val="9pt"/>
                <w:vertAlign w:val="superscript"/>
              </w:rPr>
              <w:t>2</w:t>
            </w:r>
            <w:proofErr w:type="gramEnd"/>
            <w:r>
              <w:rPr>
                <w:rStyle w:val="9pt"/>
              </w:rPr>
              <w:t xml:space="preserve"> на одно </w:t>
            </w:r>
            <w:proofErr w:type="spellStart"/>
            <w:r>
              <w:rPr>
                <w:rStyle w:val="9pt"/>
              </w:rPr>
              <w:t>машино</w:t>
            </w:r>
            <w:proofErr w:type="spellEnd"/>
            <w:r>
              <w:rPr>
                <w:rStyle w:val="9pt"/>
              </w:rPr>
              <w:t>-место</w:t>
            </w:r>
          </w:p>
        </w:tc>
      </w:tr>
      <w:tr w:rsidR="0089548D">
        <w:trPr>
          <w:trHeight w:hRule="exact" w:val="1618"/>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(транспортная доступность, минут)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20 (в т. ч. отделения скорой медицинской помощи поликлиник, больниц, больницы скорой медицинской помощи).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w:t>
            </w:r>
          </w:p>
          <w:p w:rsidR="0089548D" w:rsidRDefault="008B6F6B">
            <w:pPr>
              <w:pStyle w:val="31"/>
              <w:framePr w:w="9619" w:wrap="notBeside" w:vAnchor="text" w:hAnchor="text" w:xAlign="center" w:y="1"/>
              <w:shd w:val="clear" w:color="auto" w:fill="auto"/>
              <w:spacing w:line="230" w:lineRule="exact"/>
              <w:jc w:val="center"/>
            </w:pPr>
            <w:r>
              <w:rPr>
                <w:rStyle w:val="9pt"/>
              </w:rPr>
              <w:t>пункта</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1.6</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Аптеки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 на 5 тыс. чел.</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480"/>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 xml:space="preserve">0,2-0,3. Возможно встроенно-пристроенное размещение, размещение при амбулатории и </w:t>
            </w:r>
            <w:proofErr w:type="gramStart"/>
            <w:r>
              <w:rPr>
                <w:rStyle w:val="9pt"/>
              </w:rPr>
              <w:t>фельдшерско-акушерском</w:t>
            </w:r>
            <w:proofErr w:type="gramEnd"/>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3000"/>
      </w:tblGrid>
      <w:tr w:rsidR="0089548D">
        <w:trPr>
          <w:trHeight w:hRule="exact" w:val="245"/>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proofErr w:type="gramStart"/>
            <w:r>
              <w:rPr>
                <w:rStyle w:val="9pt"/>
              </w:rPr>
              <w:t>пункте</w:t>
            </w:r>
            <w:proofErr w:type="gramEnd"/>
          </w:p>
        </w:tc>
      </w:tr>
      <w:tr w:rsidR="0089548D">
        <w:trPr>
          <w:trHeight w:hRule="exact" w:val="1618"/>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Максимально допустимый уровень территориальной доступности (</w:t>
            </w:r>
            <w:proofErr w:type="spellStart"/>
            <w:r>
              <w:rPr>
                <w:rStyle w:val="9pt"/>
              </w:rPr>
              <w:t>пешеходно</w:t>
            </w:r>
            <w:r>
              <w:rPr>
                <w:rStyle w:val="9pt"/>
              </w:rPr>
              <w:softHyphen/>
              <w:t>транспортная</w:t>
            </w:r>
            <w:proofErr w:type="spellEnd"/>
            <w:r>
              <w:rPr>
                <w:rStyle w:val="9pt"/>
              </w:rPr>
              <w:t xml:space="preserve"> доступность, минут)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w:t>
            </w:r>
          </w:p>
        </w:tc>
      </w:tr>
      <w:tr w:rsidR="0089548D">
        <w:trPr>
          <w:trHeight w:hRule="exact" w:val="277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60"/>
            </w:pPr>
            <w:r>
              <w:rPr>
                <w:rStyle w:val="9pt"/>
              </w:rPr>
              <w:t>Примечания (объекты 1.1 -1.6).</w:t>
            </w:r>
          </w:p>
          <w:p w:rsidR="0089548D" w:rsidRDefault="008B6F6B">
            <w:pPr>
              <w:pStyle w:val="31"/>
              <w:framePr w:w="9619" w:wrap="notBeside" w:vAnchor="text" w:hAnchor="text" w:xAlign="center" w:y="1"/>
              <w:numPr>
                <w:ilvl w:val="0"/>
                <w:numId w:val="15"/>
              </w:numPr>
              <w:shd w:val="clear" w:color="auto" w:fill="auto"/>
              <w:tabs>
                <w:tab w:val="left" w:pos="682"/>
              </w:tabs>
              <w:spacing w:line="230" w:lineRule="exact"/>
              <w:ind w:firstLine="460"/>
            </w:pPr>
            <w:r>
              <w:rPr>
                <w:rStyle w:val="9pt"/>
              </w:rPr>
              <w:t>Рекомендуемый размер земельного участка для санаториев: санатории (кроме туберкулезных) - 125 м</w:t>
            </w:r>
            <w:proofErr w:type="gramStart"/>
            <w:r>
              <w:rPr>
                <w:rStyle w:val="9pt"/>
                <w:vertAlign w:val="superscript"/>
              </w:rPr>
              <w:t>2</w:t>
            </w:r>
            <w:proofErr w:type="gramEnd"/>
            <w:r>
              <w:rPr>
                <w:rStyle w:val="9pt"/>
              </w:rPr>
              <w:t xml:space="preserve"> на место; санатории для родителей с детьми (кроме туберкулезных) - 145-170 м</w:t>
            </w:r>
            <w:r>
              <w:rPr>
                <w:rStyle w:val="9pt"/>
                <w:vertAlign w:val="superscript"/>
              </w:rPr>
              <w:t>2</w:t>
            </w:r>
            <w:r>
              <w:rPr>
                <w:rStyle w:val="9pt"/>
              </w:rPr>
              <w:t xml:space="preserve"> на место; санатории-профилактории - 70-100 м</w:t>
            </w:r>
            <w:r>
              <w:rPr>
                <w:rStyle w:val="9pt"/>
                <w:vertAlign w:val="superscript"/>
              </w:rPr>
              <w:t>2</w:t>
            </w:r>
            <w:r>
              <w:rPr>
                <w:rStyle w:val="9pt"/>
              </w:rPr>
              <w:t xml:space="preserve"> на место.</w:t>
            </w:r>
          </w:p>
          <w:p w:rsidR="0089548D" w:rsidRDefault="008B6F6B">
            <w:pPr>
              <w:pStyle w:val="31"/>
              <w:framePr w:w="9619" w:wrap="notBeside" w:vAnchor="text" w:hAnchor="text" w:xAlign="center" w:y="1"/>
              <w:numPr>
                <w:ilvl w:val="0"/>
                <w:numId w:val="15"/>
              </w:numPr>
              <w:shd w:val="clear" w:color="auto" w:fill="auto"/>
              <w:tabs>
                <w:tab w:val="left" w:pos="725"/>
              </w:tabs>
              <w:spacing w:line="230" w:lineRule="exact"/>
              <w:ind w:firstLine="460"/>
            </w:pPr>
            <w:r>
              <w:rPr>
                <w:rStyle w:val="9pt"/>
              </w:rPr>
              <w:t xml:space="preserve">Размеры земельных участков стационара и поликлиники, объединенных в одно </w:t>
            </w:r>
            <w:proofErr w:type="spellStart"/>
            <w:r>
              <w:rPr>
                <w:rStyle w:val="9pt"/>
              </w:rPr>
              <w:t>лечебно</w:t>
            </w:r>
            <w:proofErr w:type="spellEnd"/>
            <w:r>
              <w:rPr>
                <w:rStyle w:val="9pt"/>
              </w:rPr>
              <w:t xml:space="preserve"> - профилактическое учреждение, определяются раздельно по соответствующим нормам и затем суммируются.</w:t>
            </w:r>
          </w:p>
          <w:p w:rsidR="0089548D" w:rsidRDefault="008B6F6B">
            <w:pPr>
              <w:pStyle w:val="31"/>
              <w:framePr w:w="9619" w:wrap="notBeside" w:vAnchor="text" w:hAnchor="text" w:xAlign="center" w:y="1"/>
              <w:numPr>
                <w:ilvl w:val="0"/>
                <w:numId w:val="15"/>
              </w:numPr>
              <w:shd w:val="clear" w:color="auto" w:fill="auto"/>
              <w:tabs>
                <w:tab w:val="left" w:pos="686"/>
              </w:tabs>
              <w:spacing w:line="230" w:lineRule="exact"/>
              <w:ind w:firstLine="460"/>
            </w:pPr>
            <w:r>
              <w:rPr>
                <w:rStyle w:val="9pt"/>
              </w:rPr>
              <w:t>Расчетные показатели уровня обеспеченности иными объектами в области здравоохранения и социального обслуживания населения (дома-интернаты, реабилитационные центры, приюты и пр.) и расчетные показатели максимально допустимого уровня территориальной доступности таких объектов принимаются в соответствии с требованиями в соответствии с требованиями СП 42.13330.2016, РНГП Воронежской области.</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w:t>
            </w:r>
          </w:p>
        </w:tc>
        <w:tc>
          <w:tcPr>
            <w:tcW w:w="908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Образование</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Дошкольные</w:t>
            </w:r>
          </w:p>
          <w:p w:rsidR="0089548D" w:rsidRDefault="008B6F6B" w:rsidP="001406F8">
            <w:pPr>
              <w:pStyle w:val="31"/>
              <w:framePr w:w="9619" w:wrap="notBeside" w:vAnchor="text" w:hAnchor="text" w:xAlign="center" w:y="1"/>
              <w:shd w:val="clear" w:color="auto" w:fill="auto"/>
              <w:spacing w:line="230" w:lineRule="exact"/>
              <w:jc w:val="left"/>
            </w:pPr>
            <w:r>
              <w:rPr>
                <w:rStyle w:val="9pt"/>
              </w:rPr>
              <w:t>образовательные</w:t>
            </w:r>
          </w:p>
          <w:p w:rsidR="0089548D" w:rsidRDefault="008B6F6B">
            <w:pPr>
              <w:pStyle w:val="31"/>
              <w:framePr w:w="9619" w:wrap="notBeside" w:vAnchor="text" w:hAnchor="text" w:xAlign="center" w:y="1"/>
              <w:shd w:val="clear" w:color="auto" w:fill="auto"/>
              <w:spacing w:line="230" w:lineRule="exact"/>
              <w:ind w:left="120"/>
              <w:jc w:val="left"/>
            </w:pPr>
            <w:r>
              <w:rPr>
                <w:rStyle w:val="9pt"/>
              </w:rPr>
              <w:t>организации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мест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Крупные сельские населенные пункты - 50*; прочие сельские населенные пункты - 40*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spellStart"/>
            <w:r>
              <w:rPr>
                <w:rStyle w:val="9pt"/>
              </w:rPr>
              <w:t>кв</w:t>
            </w:r>
            <w:proofErr w:type="gramStart"/>
            <w:r>
              <w:rPr>
                <w:rStyle w:val="9pt"/>
              </w:rPr>
              <w:t>.м</w:t>
            </w:r>
            <w:proofErr w:type="spellEnd"/>
            <w:proofErr w:type="gramEnd"/>
            <w:r>
              <w:rPr>
                <w:rStyle w:val="9pt"/>
              </w:rPr>
              <w:t>/место</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При вместимости, мест</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 100 - 40; от 100 до 500 - 35; свыше 500 - 30</w:t>
            </w:r>
          </w:p>
        </w:tc>
      </w:tr>
      <w:tr w:rsidR="0089548D">
        <w:trPr>
          <w:trHeight w:hRule="exact" w:val="138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 (пешеходная доступность, м)</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w:t>
            </w:r>
          </w:p>
        </w:tc>
      </w:tr>
      <w:tr w:rsidR="0089548D">
        <w:trPr>
          <w:trHeight w:hRule="exact" w:val="2539"/>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60"/>
            </w:pPr>
            <w:r>
              <w:rPr>
                <w:rStyle w:val="9pt"/>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89548D" w:rsidRDefault="008B6F6B">
            <w:pPr>
              <w:pStyle w:val="31"/>
              <w:framePr w:w="9619" w:wrap="notBeside" w:vAnchor="text" w:hAnchor="text" w:xAlign="center" w:y="1"/>
              <w:shd w:val="clear" w:color="auto" w:fill="auto"/>
              <w:spacing w:line="230" w:lineRule="exact"/>
              <w:ind w:firstLine="460"/>
            </w:pPr>
            <w:r>
              <w:rPr>
                <w:rStyle w:val="9pt"/>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89548D" w:rsidRDefault="008B6F6B">
            <w:pPr>
              <w:pStyle w:val="31"/>
              <w:framePr w:w="9619" w:wrap="notBeside" w:vAnchor="text" w:hAnchor="text" w:xAlign="center" w:y="1"/>
              <w:shd w:val="clear" w:color="auto" w:fill="auto"/>
              <w:spacing w:line="230" w:lineRule="exact"/>
              <w:ind w:firstLine="460"/>
            </w:pPr>
            <w:r>
              <w:rPr>
                <w:rStyle w:val="9pt"/>
              </w:rPr>
              <w:t>Примечание.</w:t>
            </w:r>
          </w:p>
          <w:p w:rsidR="0089548D" w:rsidRDefault="008B6F6B">
            <w:pPr>
              <w:pStyle w:val="31"/>
              <w:framePr w:w="9619" w:wrap="notBeside" w:vAnchor="text" w:hAnchor="text" w:xAlign="center" w:y="1"/>
              <w:shd w:val="clear" w:color="auto" w:fill="auto"/>
              <w:spacing w:line="230" w:lineRule="exact"/>
              <w:ind w:firstLine="460"/>
            </w:pPr>
            <w:r>
              <w:rPr>
                <w:rStyle w:val="9pt"/>
              </w:rPr>
              <w:t>1) Размер земельного участка может быть уменьшен на 25% - в условиях реконструкции.</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2.2</w:t>
            </w:r>
          </w:p>
        </w:tc>
        <w:tc>
          <w:tcPr>
            <w:tcW w:w="1560" w:type="dxa"/>
            <w:vMerge w:val="restart"/>
            <w:tcBorders>
              <w:top w:val="single" w:sz="4" w:space="0" w:color="auto"/>
              <w:left w:val="single" w:sz="4" w:space="0" w:color="auto"/>
            </w:tcBorders>
            <w:shd w:val="clear" w:color="auto" w:fill="FFFFFF"/>
          </w:tcPr>
          <w:p w:rsidR="0089548D" w:rsidRDefault="008B6F6B" w:rsidP="001406F8">
            <w:pPr>
              <w:pStyle w:val="31"/>
              <w:framePr w:w="9619" w:wrap="notBeside" w:vAnchor="text" w:hAnchor="text" w:xAlign="center" w:y="1"/>
              <w:shd w:val="clear" w:color="auto" w:fill="auto"/>
              <w:spacing w:line="226" w:lineRule="exact"/>
              <w:ind w:left="120"/>
              <w:jc w:val="left"/>
            </w:pPr>
            <w:r>
              <w:rPr>
                <w:rStyle w:val="9pt"/>
              </w:rPr>
              <w:t>Общеобразовательные</w:t>
            </w:r>
          </w:p>
          <w:p w:rsidR="0089548D" w:rsidRDefault="008B6F6B">
            <w:pPr>
              <w:pStyle w:val="31"/>
              <w:framePr w:w="9619" w:wrap="notBeside" w:vAnchor="text" w:hAnchor="text" w:xAlign="center" w:y="1"/>
              <w:shd w:val="clear" w:color="auto" w:fill="auto"/>
              <w:spacing w:line="226" w:lineRule="exact"/>
              <w:ind w:left="120"/>
              <w:jc w:val="left"/>
            </w:pPr>
            <w:r>
              <w:rPr>
                <w:rStyle w:val="9pt"/>
              </w:rPr>
              <w:t>организации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мест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spellStart"/>
            <w:r>
              <w:rPr>
                <w:rStyle w:val="9pt"/>
              </w:rPr>
              <w:t>кв</w:t>
            </w:r>
            <w:proofErr w:type="gramStart"/>
            <w:r>
              <w:rPr>
                <w:rStyle w:val="9pt"/>
              </w:rPr>
              <w:t>.м</w:t>
            </w:r>
            <w:proofErr w:type="spellEnd"/>
            <w:proofErr w:type="gramEnd"/>
            <w:r>
              <w:rPr>
                <w:rStyle w:val="9pt"/>
              </w:rPr>
              <w:t>/место</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 xml:space="preserve">При вместимости организации, учащихся - </w:t>
            </w:r>
            <w:proofErr w:type="spellStart"/>
            <w:r>
              <w:rPr>
                <w:rStyle w:val="9pt"/>
              </w:rPr>
              <w:t>кв</w:t>
            </w:r>
            <w:proofErr w:type="gramStart"/>
            <w:r>
              <w:rPr>
                <w:rStyle w:val="9pt"/>
              </w:rPr>
              <w:t>.м</w:t>
            </w:r>
            <w:proofErr w:type="spellEnd"/>
            <w:proofErr w:type="gramEnd"/>
            <w:r>
              <w:rPr>
                <w:rStyle w:val="9pt"/>
              </w:rPr>
              <w:t>/место</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От 40 до 400 - 50; от 400 до 500 - 60; от 500 до 600 - 50; от 600 до 800 - 40; от 800 до 1100 - 33; от 1100 до 1500 - 21; от 1500 до 2000 - 17; свыше 2000 - 16</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w:t>
            </w:r>
          </w:p>
          <w:p w:rsidR="0089548D" w:rsidRDefault="008B6F6B">
            <w:pPr>
              <w:pStyle w:val="31"/>
              <w:framePr w:w="9619" w:wrap="notBeside" w:vAnchor="text" w:hAnchor="text" w:xAlign="center" w:y="1"/>
              <w:shd w:val="clear" w:color="auto" w:fill="auto"/>
              <w:spacing w:line="230" w:lineRule="exact"/>
              <w:ind w:left="120"/>
              <w:jc w:val="left"/>
            </w:pPr>
            <w:r>
              <w:rPr>
                <w:rStyle w:val="9pt"/>
              </w:rPr>
              <w:t>допустимый уровень</w:t>
            </w:r>
          </w:p>
          <w:p w:rsidR="0089548D" w:rsidRDefault="008B6F6B">
            <w:pPr>
              <w:pStyle w:val="31"/>
              <w:framePr w:w="9619" w:wrap="notBeside" w:vAnchor="text" w:hAnchor="text" w:xAlign="center" w:y="1"/>
              <w:shd w:val="clear" w:color="auto" w:fill="auto"/>
              <w:spacing w:line="230" w:lineRule="exact"/>
              <w:ind w:left="120"/>
              <w:jc w:val="left"/>
            </w:pPr>
            <w:r>
              <w:rPr>
                <w:rStyle w:val="9pt"/>
              </w:rPr>
              <w:t>территориальной</w:t>
            </w:r>
          </w:p>
          <w:p w:rsidR="0089548D" w:rsidRDefault="008B6F6B">
            <w:pPr>
              <w:pStyle w:val="31"/>
              <w:framePr w:w="9619" w:wrap="notBeside" w:vAnchor="text" w:hAnchor="text" w:xAlign="center" w:y="1"/>
              <w:shd w:val="clear" w:color="auto" w:fill="auto"/>
              <w:spacing w:line="230" w:lineRule="exact"/>
              <w:ind w:left="120"/>
              <w:jc w:val="left"/>
            </w:pPr>
            <w:r>
              <w:rPr>
                <w:rStyle w:val="9pt"/>
              </w:rPr>
              <w:t>доступности</w:t>
            </w:r>
          </w:p>
          <w:p w:rsidR="0089548D" w:rsidRDefault="008B6F6B">
            <w:pPr>
              <w:pStyle w:val="31"/>
              <w:framePr w:w="9619" w:wrap="notBeside" w:vAnchor="text" w:hAnchor="text" w:xAlign="center" w:y="1"/>
              <w:shd w:val="clear" w:color="auto" w:fill="auto"/>
              <w:spacing w:line="230" w:lineRule="exact"/>
              <w:ind w:left="120"/>
              <w:jc w:val="left"/>
            </w:pPr>
            <w:proofErr w:type="gramStart"/>
            <w:r>
              <w:rPr>
                <w:rStyle w:val="9pt"/>
              </w:rPr>
              <w:t>(пешеходная</w:t>
            </w:r>
            <w:proofErr w:type="gramEnd"/>
          </w:p>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доступность, </w:t>
            </w:r>
            <w:proofErr w:type="gramStart"/>
            <w:r>
              <w:rPr>
                <w:rStyle w:val="9pt"/>
              </w:rPr>
              <w:t>м</w:t>
            </w:r>
            <w:proofErr w:type="gramEnd"/>
            <w:r>
              <w:rPr>
                <w:rStyle w:val="9pt"/>
              </w:rPr>
              <w:t>;</w:t>
            </w:r>
          </w:p>
          <w:p w:rsidR="0089548D" w:rsidRDefault="008B6F6B">
            <w:pPr>
              <w:pStyle w:val="31"/>
              <w:framePr w:w="9619" w:wrap="notBeside" w:vAnchor="text" w:hAnchor="text" w:xAlign="center" w:y="1"/>
              <w:shd w:val="clear" w:color="auto" w:fill="auto"/>
              <w:spacing w:line="230" w:lineRule="exact"/>
              <w:ind w:left="120"/>
              <w:jc w:val="left"/>
            </w:pPr>
            <w:r>
              <w:rPr>
                <w:rStyle w:val="9pt"/>
              </w:rPr>
              <w:t>транспортная</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Транспорт</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Пешеход</w:t>
            </w:r>
          </w:p>
        </w:tc>
      </w:tr>
      <w:tr w:rsidR="0089548D">
        <w:trPr>
          <w:trHeight w:hRule="exact" w:val="1402"/>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 xml:space="preserve">Для </w:t>
            </w:r>
            <w:proofErr w:type="gramStart"/>
            <w:r>
              <w:rPr>
                <w:rStyle w:val="9pt"/>
              </w:rPr>
              <w:t>обучающихся</w:t>
            </w:r>
            <w:proofErr w:type="gramEnd"/>
            <w:r>
              <w:rPr>
                <w:rStyle w:val="9pt"/>
              </w:rPr>
              <w:t xml:space="preserve"> начального общего образования -15 в одну сторону; для обучающихся основного общего и среднего общего</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jc w:val="center"/>
            </w:pPr>
            <w:r>
              <w:rPr>
                <w:rStyle w:val="9pt"/>
              </w:rPr>
              <w:t xml:space="preserve">Для </w:t>
            </w:r>
            <w:proofErr w:type="gramStart"/>
            <w:r>
              <w:rPr>
                <w:rStyle w:val="9pt"/>
              </w:rPr>
              <w:t>обучающихся</w:t>
            </w:r>
            <w:proofErr w:type="gramEnd"/>
            <w:r>
              <w:rPr>
                <w:rStyle w:val="9pt"/>
              </w:rPr>
              <w:t xml:space="preserve"> начального общего образования - 2000; для обучающихся основного общего и среднего общего образования - 4000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3000"/>
      </w:tblGrid>
      <w:tr w:rsidR="0089548D">
        <w:trPr>
          <w:trHeight w:hRule="exact" w:val="470"/>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доступность, минут)</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образования - 30 в одну сторону</w:t>
            </w:r>
          </w:p>
        </w:tc>
        <w:tc>
          <w:tcPr>
            <w:tcW w:w="3000"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3922"/>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w:t>
            </w:r>
            <w:proofErr w:type="gramStart"/>
            <w:r>
              <w:rPr>
                <w:rStyle w:val="9pt"/>
              </w:rPr>
              <w:t>ого</w:t>
            </w:r>
            <w:proofErr w:type="gramEnd"/>
            <w:r>
              <w:rPr>
                <w:rStyle w:val="9pt"/>
              </w:rPr>
              <w:t xml:space="preserve"> охвата детей неполным средним образованием </w:t>
            </w:r>
            <w:r w:rsidRPr="008B6F6B">
              <w:rPr>
                <w:rStyle w:val="9pt"/>
              </w:rPr>
              <w:t>(</w:t>
            </w:r>
            <w:r>
              <w:rPr>
                <w:rStyle w:val="9pt"/>
                <w:lang w:val="en-US"/>
              </w:rPr>
              <w:t>I</w:t>
            </w:r>
            <w:r w:rsidRPr="008B6F6B">
              <w:rPr>
                <w:rStyle w:val="9pt"/>
              </w:rPr>
              <w:t>-</w:t>
            </w:r>
            <w:r>
              <w:rPr>
                <w:rStyle w:val="9pt"/>
                <w:lang w:val="en-US"/>
              </w:rPr>
              <w:t>IX</w:t>
            </w:r>
            <w:r w:rsidRPr="008B6F6B">
              <w:rPr>
                <w:rStyle w:val="9pt"/>
              </w:rPr>
              <w:t xml:space="preserve"> </w:t>
            </w:r>
            <w:r>
              <w:rPr>
                <w:rStyle w:val="9pt"/>
              </w:rPr>
              <w:t xml:space="preserve">классы) и до 75% детей - средним образованием </w:t>
            </w:r>
            <w:r w:rsidRPr="008B6F6B">
              <w:rPr>
                <w:rStyle w:val="9pt"/>
              </w:rPr>
              <w:t>(</w:t>
            </w:r>
            <w:r>
              <w:rPr>
                <w:rStyle w:val="9pt"/>
                <w:lang w:val="en-US"/>
              </w:rPr>
              <w:t>X</w:t>
            </w:r>
            <w:r w:rsidRPr="008B6F6B">
              <w:rPr>
                <w:rStyle w:val="9pt"/>
              </w:rPr>
              <w:t>-</w:t>
            </w:r>
            <w:r>
              <w:rPr>
                <w:rStyle w:val="9pt"/>
                <w:lang w:val="en-US"/>
              </w:rPr>
              <w:t>XI</w:t>
            </w:r>
            <w:r w:rsidRPr="008B6F6B">
              <w:rPr>
                <w:rStyle w:val="9pt"/>
              </w:rPr>
              <w:t xml:space="preserve"> </w:t>
            </w:r>
            <w:r>
              <w:rPr>
                <w:rStyle w:val="9pt"/>
              </w:rPr>
              <w:t>классы) при обучении в одну смену в средних, малых городах и сельских населенных пунктах.</w:t>
            </w:r>
          </w:p>
          <w:p w:rsidR="0089548D" w:rsidRDefault="008B6F6B">
            <w:pPr>
              <w:pStyle w:val="31"/>
              <w:framePr w:w="9619" w:wrap="notBeside" w:vAnchor="text" w:hAnchor="text" w:xAlign="center" w:y="1"/>
              <w:shd w:val="clear" w:color="auto" w:fill="auto"/>
              <w:spacing w:line="226" w:lineRule="exact"/>
              <w:ind w:firstLine="460"/>
            </w:pPr>
            <w:r>
              <w:rPr>
                <w:rStyle w:val="9pt"/>
              </w:rPr>
              <w:t>Примечания.</w:t>
            </w:r>
          </w:p>
          <w:p w:rsidR="0089548D" w:rsidRDefault="008B6F6B">
            <w:pPr>
              <w:pStyle w:val="31"/>
              <w:framePr w:w="9619" w:wrap="notBeside" w:vAnchor="text" w:hAnchor="text" w:xAlign="center" w:y="1"/>
              <w:numPr>
                <w:ilvl w:val="0"/>
                <w:numId w:val="16"/>
              </w:numPr>
              <w:shd w:val="clear" w:color="auto" w:fill="auto"/>
              <w:tabs>
                <w:tab w:val="left" w:pos="725"/>
              </w:tabs>
              <w:spacing w:line="226" w:lineRule="exact"/>
              <w:ind w:firstLine="460"/>
            </w:pPr>
            <w:r>
              <w:rPr>
                <w:rStyle w:val="9pt"/>
              </w:rPr>
              <w:t>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89548D" w:rsidRDefault="008B6F6B">
            <w:pPr>
              <w:pStyle w:val="31"/>
              <w:framePr w:w="9619" w:wrap="notBeside" w:vAnchor="text" w:hAnchor="text" w:xAlign="center" w:y="1"/>
              <w:numPr>
                <w:ilvl w:val="0"/>
                <w:numId w:val="16"/>
              </w:numPr>
              <w:shd w:val="clear" w:color="auto" w:fill="auto"/>
              <w:tabs>
                <w:tab w:val="left" w:pos="806"/>
              </w:tabs>
              <w:spacing w:line="226" w:lineRule="exact"/>
              <w:ind w:firstLine="460"/>
            </w:pPr>
            <w:r>
              <w:rPr>
                <w:rStyle w:val="9pt"/>
              </w:rPr>
              <w:t xml:space="preserve">Спортивная зона школы может быть объединена с </w:t>
            </w:r>
            <w:proofErr w:type="spellStart"/>
            <w:r>
              <w:rPr>
                <w:rStyle w:val="9pt"/>
              </w:rPr>
              <w:t>физкультурно</w:t>
            </w:r>
            <w:r>
              <w:rPr>
                <w:rStyle w:val="9pt"/>
              </w:rPr>
              <w:softHyphen/>
              <w:t>оздоровительным</w:t>
            </w:r>
            <w:proofErr w:type="spellEnd"/>
            <w:r>
              <w:rPr>
                <w:rStyle w:val="9pt"/>
              </w:rPr>
              <w:t xml:space="preserve"> комплексом микрорайона.</w:t>
            </w:r>
          </w:p>
          <w:p w:rsidR="0089548D" w:rsidRDefault="008B6F6B">
            <w:pPr>
              <w:pStyle w:val="31"/>
              <w:framePr w:w="9619" w:wrap="notBeside" w:vAnchor="text" w:hAnchor="text" w:xAlign="center" w:y="1"/>
              <w:numPr>
                <w:ilvl w:val="0"/>
                <w:numId w:val="16"/>
              </w:numPr>
              <w:shd w:val="clear" w:color="auto" w:fill="auto"/>
              <w:tabs>
                <w:tab w:val="left" w:pos="744"/>
              </w:tabs>
              <w:spacing w:line="226" w:lineRule="exact"/>
              <w:ind w:firstLine="460"/>
            </w:pPr>
            <w:r>
              <w:rPr>
                <w:rStyle w:val="9pt"/>
              </w:rPr>
              <w:t xml:space="preserve">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w:t>
            </w:r>
            <w:proofErr w:type="gramStart"/>
            <w:r>
              <w:rPr>
                <w:rStyle w:val="9pt"/>
              </w:rPr>
              <w:t>обучающимися</w:t>
            </w:r>
            <w:proofErr w:type="gramEnd"/>
            <w:r>
              <w:rPr>
                <w:rStyle w:val="9pt"/>
              </w:rPr>
              <w:t xml:space="preserve"> 8-11 классов, </w:t>
            </w:r>
            <w:proofErr w:type="spellStart"/>
            <w:r>
              <w:rPr>
                <w:rStyle w:val="9pt"/>
              </w:rPr>
              <w:t>административно</w:t>
            </w:r>
            <w:r>
              <w:rPr>
                <w:rStyle w:val="9pt"/>
              </w:rPr>
              <w:softHyphen/>
              <w:t>хозяйственных</w:t>
            </w:r>
            <w:proofErr w:type="spellEnd"/>
            <w:r>
              <w:rPr>
                <w:rStyle w:val="9pt"/>
              </w:rPr>
              <w:t xml:space="preserve"> помещений.</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2.3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Организации</w:t>
            </w:r>
          </w:p>
          <w:p w:rsidR="0089548D" w:rsidRDefault="008B6F6B" w:rsidP="001406F8">
            <w:pPr>
              <w:pStyle w:val="31"/>
              <w:framePr w:w="9619" w:wrap="notBeside" w:vAnchor="text" w:hAnchor="text" w:xAlign="center" w:y="1"/>
              <w:shd w:val="clear" w:color="auto" w:fill="auto"/>
              <w:spacing w:line="230" w:lineRule="exact"/>
              <w:jc w:val="left"/>
            </w:pPr>
            <w:r>
              <w:rPr>
                <w:rStyle w:val="9pt"/>
              </w:rPr>
              <w:t>дополнительно</w:t>
            </w:r>
            <w:r w:rsidR="001406F8">
              <w:t>г</w:t>
            </w:r>
            <w:r>
              <w:rPr>
                <w:rStyle w:val="9pt"/>
              </w:rPr>
              <w:t>о</w:t>
            </w:r>
          </w:p>
          <w:p w:rsidR="0089548D" w:rsidRDefault="008B6F6B">
            <w:pPr>
              <w:pStyle w:val="31"/>
              <w:framePr w:w="9619" w:wrap="notBeside" w:vAnchor="text" w:hAnchor="text" w:xAlign="center" w:y="1"/>
              <w:shd w:val="clear" w:color="auto" w:fill="auto"/>
              <w:spacing w:line="230" w:lineRule="exact"/>
              <w:ind w:left="120"/>
              <w:jc w:val="left"/>
            </w:pPr>
            <w:r>
              <w:rPr>
                <w:rStyle w:val="9pt"/>
              </w:rPr>
              <w:t>образования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мест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280"/>
              <w:jc w:val="left"/>
            </w:pPr>
            <w:r>
              <w:rPr>
                <w:rStyle w:val="9pt"/>
              </w:rPr>
              <w:t>По заданию на проектирование для отдельно стоящего здания, либо в первых этажах жилых зданий, общественных</w:t>
            </w:r>
          </w:p>
          <w:p w:rsidR="0089548D" w:rsidRDefault="008B6F6B">
            <w:pPr>
              <w:pStyle w:val="31"/>
              <w:framePr w:w="9619" w:wrap="notBeside" w:vAnchor="text" w:hAnchor="text" w:xAlign="center" w:y="1"/>
              <w:shd w:val="clear" w:color="auto" w:fill="auto"/>
              <w:spacing w:line="226" w:lineRule="exact"/>
              <w:jc w:val="center"/>
            </w:pPr>
            <w:r>
              <w:rPr>
                <w:rStyle w:val="9pt"/>
              </w:rPr>
              <w:t>центров</w:t>
            </w:r>
          </w:p>
        </w:tc>
      </w:tr>
      <w:tr w:rsidR="0089548D">
        <w:trPr>
          <w:trHeight w:hRule="exact" w:val="138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 (транспортная доступность, минут)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 в одну сторону</w:t>
            </w:r>
          </w:p>
        </w:tc>
      </w:tr>
      <w:tr w:rsidR="0089548D">
        <w:trPr>
          <w:trHeight w:hRule="exact" w:val="1162"/>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60"/>
            </w:pPr>
            <w:r>
              <w:rPr>
                <w:rStyle w:val="9pt"/>
              </w:rPr>
              <w:t>****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 исходя из необходимости обеспечения охвата детей в возрасте от 5 до 18 лет дополнительными образовательными программами на уровне 70%.</w:t>
            </w:r>
          </w:p>
        </w:tc>
      </w:tr>
      <w:tr w:rsidR="0089548D">
        <w:trPr>
          <w:trHeight w:hRule="exact" w:val="2309"/>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Примечания (объекты 2.1-2.3).</w:t>
            </w:r>
          </w:p>
          <w:p w:rsidR="0089548D" w:rsidRDefault="008B6F6B">
            <w:pPr>
              <w:pStyle w:val="31"/>
              <w:framePr w:w="9619" w:wrap="notBeside" w:vAnchor="text" w:hAnchor="text" w:xAlign="center" w:y="1"/>
              <w:numPr>
                <w:ilvl w:val="0"/>
                <w:numId w:val="17"/>
              </w:numPr>
              <w:shd w:val="clear" w:color="auto" w:fill="auto"/>
              <w:tabs>
                <w:tab w:val="left" w:pos="758"/>
              </w:tabs>
              <w:spacing w:line="226" w:lineRule="exact"/>
              <w:ind w:firstLine="460"/>
            </w:pPr>
            <w:r>
              <w:rPr>
                <w:rStyle w:val="9pt"/>
              </w:rPr>
              <w:t>Минимально допустимый уровень обеспеченности такими объектами, как: специализи</w:t>
            </w:r>
            <w:r>
              <w:rPr>
                <w:rStyle w:val="9pt"/>
              </w:rPr>
              <w:softHyphen/>
              <w:t>рованные учебно-воспитательные учреждения и образовательные организации для детей-сирот и детей, оставшихся без попечения родителей, и размеры земельных участков для таких объектов принимаются по заданию на проектирование; максимально допустимый уровень территориальной доступности - не нормируется.</w:t>
            </w:r>
          </w:p>
          <w:p w:rsidR="0089548D" w:rsidRDefault="008B6F6B">
            <w:pPr>
              <w:pStyle w:val="31"/>
              <w:framePr w:w="9619" w:wrap="notBeside" w:vAnchor="text" w:hAnchor="text" w:xAlign="center" w:y="1"/>
              <w:numPr>
                <w:ilvl w:val="0"/>
                <w:numId w:val="17"/>
              </w:numPr>
              <w:shd w:val="clear" w:color="auto" w:fill="auto"/>
              <w:tabs>
                <w:tab w:val="left" w:pos="682"/>
              </w:tabs>
              <w:spacing w:line="226" w:lineRule="exact"/>
              <w:ind w:firstLine="460"/>
            </w:pPr>
            <w:r>
              <w:rPr>
                <w:rStyle w:val="9pt"/>
              </w:rPr>
              <w:t>Здания специализированных школ и школ-интернатов (для детей с нарушениями физического и умственного развития) должны быть не выше трех этажей.</w:t>
            </w:r>
          </w:p>
          <w:p w:rsidR="0089548D" w:rsidRDefault="008B6F6B">
            <w:pPr>
              <w:pStyle w:val="31"/>
              <w:framePr w:w="9619" w:wrap="notBeside" w:vAnchor="text" w:hAnchor="text" w:xAlign="center" w:y="1"/>
              <w:numPr>
                <w:ilvl w:val="0"/>
                <w:numId w:val="17"/>
              </w:numPr>
              <w:shd w:val="clear" w:color="auto" w:fill="auto"/>
              <w:tabs>
                <w:tab w:val="left" w:pos="691"/>
              </w:tabs>
              <w:spacing w:line="226" w:lineRule="exact"/>
              <w:ind w:firstLine="460"/>
            </w:pPr>
            <w:r>
              <w:rPr>
                <w:rStyle w:val="9pt"/>
              </w:rPr>
              <w:t>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w:t>
            </w:r>
          </w:p>
        </w:tc>
        <w:tc>
          <w:tcPr>
            <w:tcW w:w="908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Физическая культура и массовый спорт</w:t>
            </w:r>
          </w:p>
        </w:tc>
      </w:tr>
      <w:tr w:rsidR="0089548D">
        <w:trPr>
          <w:trHeight w:hRule="exact" w:val="1162"/>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3.1</w:t>
            </w:r>
          </w:p>
        </w:tc>
        <w:tc>
          <w:tcPr>
            <w:tcW w:w="156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Плоскостные сооружения крытые и открытые</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тыс. кв. м на 10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19,5</w:t>
            </w:r>
          </w:p>
        </w:tc>
      </w:tr>
      <w:tr w:rsidR="0089548D">
        <w:trPr>
          <w:trHeight w:hRule="exact" w:val="1166"/>
          <w:jc w:val="center"/>
        </w:trPr>
        <w:tc>
          <w:tcPr>
            <w:tcW w:w="538"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3.2</w:t>
            </w:r>
          </w:p>
        </w:tc>
        <w:tc>
          <w:tcPr>
            <w:tcW w:w="156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proofErr w:type="spellStart"/>
            <w:r>
              <w:rPr>
                <w:rStyle w:val="9pt"/>
              </w:rPr>
              <w:t>Физкультурно</w:t>
            </w:r>
            <w:proofErr w:type="spellEnd"/>
            <w:r>
              <w:rPr>
                <w:rStyle w:val="9pt"/>
              </w:rPr>
              <w:t xml:space="preserve"> -</w:t>
            </w:r>
          </w:p>
          <w:p w:rsidR="0089548D" w:rsidRDefault="008B6F6B">
            <w:pPr>
              <w:pStyle w:val="31"/>
              <w:framePr w:w="9619" w:wrap="notBeside" w:vAnchor="text" w:hAnchor="text" w:xAlign="center" w:y="1"/>
              <w:shd w:val="clear" w:color="auto" w:fill="auto"/>
              <w:spacing w:line="230" w:lineRule="exact"/>
              <w:ind w:left="120"/>
              <w:jc w:val="left"/>
            </w:pPr>
            <w:r>
              <w:rPr>
                <w:rStyle w:val="9pt"/>
              </w:rPr>
              <w:t>спортивные</w:t>
            </w:r>
          </w:p>
          <w:p w:rsidR="0089548D" w:rsidRDefault="008B6F6B">
            <w:pPr>
              <w:pStyle w:val="31"/>
              <w:framePr w:w="9619" w:wrap="notBeside" w:vAnchor="text" w:hAnchor="text" w:xAlign="center" w:y="1"/>
              <w:shd w:val="clear" w:color="auto" w:fill="auto"/>
              <w:spacing w:line="230" w:lineRule="exact"/>
              <w:ind w:left="120"/>
              <w:jc w:val="left"/>
            </w:pPr>
            <w:r>
              <w:rPr>
                <w:rStyle w:val="9pt"/>
              </w:rPr>
              <w:t>залы</w:t>
            </w: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кв. м. площади пола на 1 тыс. чел.</w:t>
            </w:r>
          </w:p>
        </w:tc>
        <w:tc>
          <w:tcPr>
            <w:tcW w:w="5491" w:type="dxa"/>
            <w:gridSpan w:val="2"/>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80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5491"/>
      </w:tblGrid>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r>
              <w:rPr>
                <w:rStyle w:val="9pt"/>
              </w:rPr>
              <w:t xml:space="preserve"> на 1 тыс. чел.</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Территории объектов физической культуры и массового спорта - 0,7; объекты 3.1-3.3 - по заданию на проектирование</w:t>
            </w:r>
          </w:p>
        </w:tc>
      </w:tr>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Объекты 3.1-3.3 - 1,5 км; объекты 3.4 - 500 м</w:t>
            </w:r>
          </w:p>
        </w:tc>
      </w:tr>
      <w:tr w:rsidR="0089548D">
        <w:trPr>
          <w:trHeight w:hRule="exact" w:val="1162"/>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12,2</w:t>
            </w:r>
          </w:p>
        </w:tc>
      </w:tr>
      <w:tr w:rsidR="0089548D">
        <w:trPr>
          <w:trHeight w:hRule="exact" w:val="2539"/>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Примечания (объекты 3.1-3.4).</w:t>
            </w:r>
          </w:p>
          <w:p w:rsidR="0089548D" w:rsidRDefault="008B6F6B">
            <w:pPr>
              <w:pStyle w:val="31"/>
              <w:framePr w:w="9619" w:wrap="notBeside" w:vAnchor="text" w:hAnchor="text" w:xAlign="center" w:y="1"/>
              <w:numPr>
                <w:ilvl w:val="0"/>
                <w:numId w:val="18"/>
              </w:numPr>
              <w:shd w:val="clear" w:color="auto" w:fill="auto"/>
              <w:tabs>
                <w:tab w:val="left" w:pos="682"/>
              </w:tabs>
              <w:spacing w:line="226" w:lineRule="exact"/>
              <w:ind w:firstLine="460"/>
            </w:pPr>
            <w:r>
              <w:rPr>
                <w:rStyle w:val="9pt"/>
              </w:rPr>
              <w:t>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СанПиН 2.2.1./2.1.1.1200 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89548D" w:rsidRDefault="008B6F6B">
            <w:pPr>
              <w:pStyle w:val="31"/>
              <w:framePr w:w="9619" w:wrap="notBeside" w:vAnchor="text" w:hAnchor="text" w:xAlign="center" w:y="1"/>
              <w:numPr>
                <w:ilvl w:val="0"/>
                <w:numId w:val="19"/>
              </w:numPr>
              <w:shd w:val="clear" w:color="auto" w:fill="auto"/>
              <w:tabs>
                <w:tab w:val="left" w:pos="705"/>
              </w:tabs>
              <w:spacing w:line="226" w:lineRule="exact"/>
              <w:ind w:firstLine="460"/>
            </w:pPr>
            <w:r>
              <w:rPr>
                <w:rStyle w:val="9pt"/>
              </w:rPr>
              <w:t>со стационарными трибунами вместимостью свыше 500 мест - 300 м;</w:t>
            </w:r>
          </w:p>
          <w:p w:rsidR="0089548D" w:rsidRDefault="008B6F6B">
            <w:pPr>
              <w:pStyle w:val="31"/>
              <w:framePr w:w="9619" w:wrap="notBeside" w:vAnchor="text" w:hAnchor="text" w:xAlign="center" w:y="1"/>
              <w:numPr>
                <w:ilvl w:val="0"/>
                <w:numId w:val="19"/>
              </w:numPr>
              <w:shd w:val="clear" w:color="auto" w:fill="auto"/>
              <w:tabs>
                <w:tab w:val="left" w:pos="705"/>
              </w:tabs>
              <w:spacing w:line="226" w:lineRule="exact"/>
              <w:ind w:firstLine="460"/>
            </w:pPr>
            <w:r>
              <w:rPr>
                <w:rStyle w:val="9pt"/>
              </w:rPr>
              <w:t>со стационарными трибунами вместимостью от 100 до 500 мест - 100 м;</w:t>
            </w:r>
          </w:p>
          <w:p w:rsidR="0089548D" w:rsidRDefault="008B6F6B">
            <w:pPr>
              <w:pStyle w:val="31"/>
              <w:framePr w:w="9619" w:wrap="notBeside" w:vAnchor="text" w:hAnchor="text" w:xAlign="center" w:y="1"/>
              <w:numPr>
                <w:ilvl w:val="0"/>
                <w:numId w:val="19"/>
              </w:numPr>
              <w:shd w:val="clear" w:color="auto" w:fill="auto"/>
              <w:tabs>
                <w:tab w:val="left" w:pos="705"/>
              </w:tabs>
              <w:spacing w:line="226" w:lineRule="exact"/>
              <w:ind w:firstLine="460"/>
            </w:pPr>
            <w:r>
              <w:rPr>
                <w:rStyle w:val="9pt"/>
              </w:rPr>
              <w:t>со стационарными трибунами вместимостью до 100 мест - 50 м.</w:t>
            </w:r>
          </w:p>
          <w:p w:rsidR="0089548D" w:rsidRDefault="008B6F6B">
            <w:pPr>
              <w:pStyle w:val="31"/>
              <w:framePr w:w="9619" w:wrap="notBeside" w:vAnchor="text" w:hAnchor="text" w:xAlign="center" w:y="1"/>
              <w:numPr>
                <w:ilvl w:val="0"/>
                <w:numId w:val="18"/>
              </w:numPr>
              <w:shd w:val="clear" w:color="auto" w:fill="auto"/>
              <w:tabs>
                <w:tab w:val="left" w:pos="696"/>
              </w:tabs>
              <w:spacing w:line="226" w:lineRule="exact"/>
              <w:ind w:firstLine="460"/>
            </w:pPr>
            <w:r>
              <w:rPr>
                <w:rStyle w:val="9pt"/>
              </w:rPr>
              <w:t>При обустройстве площадок для занятий физкультурой и спортом следует руководствоваться СП 31-115-2006.</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w:t>
            </w:r>
          </w:p>
        </w:tc>
        <w:tc>
          <w:tcPr>
            <w:tcW w:w="908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Культура и искусство</w:t>
            </w:r>
          </w:p>
        </w:tc>
      </w:tr>
      <w:tr w:rsidR="0089548D">
        <w:trPr>
          <w:trHeight w:hRule="exact" w:val="70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ind w:left="120"/>
              <w:jc w:val="left"/>
            </w:pPr>
            <w:proofErr w:type="spellStart"/>
            <w:proofErr w:type="gramStart"/>
            <w:r>
              <w:rPr>
                <w:rStyle w:val="9pt"/>
              </w:rPr>
              <w:t>Муниципальны</w:t>
            </w:r>
            <w:proofErr w:type="spellEnd"/>
            <w:r>
              <w:rPr>
                <w:rStyle w:val="9pt"/>
              </w:rPr>
              <w:t xml:space="preserve"> е</w:t>
            </w:r>
            <w:proofErr w:type="gramEnd"/>
            <w:r>
              <w:rPr>
                <w:rStyle w:val="9pt"/>
              </w:rPr>
              <w:t xml:space="preserve"> библиотеки</w:t>
            </w: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Общедоступная библиотека с детским отделением - 1 &lt;*&gt;</w:t>
            </w:r>
          </w:p>
          <w:p w:rsidR="0089548D" w:rsidRDefault="008B6F6B">
            <w:pPr>
              <w:pStyle w:val="31"/>
              <w:framePr w:w="9619" w:wrap="notBeside" w:vAnchor="text" w:hAnchor="text" w:xAlign="center" w:y="1"/>
              <w:shd w:val="clear" w:color="auto" w:fill="auto"/>
              <w:spacing w:before="60" w:after="60" w:line="180" w:lineRule="exact"/>
              <w:jc w:val="center"/>
            </w:pPr>
            <w:r>
              <w:rPr>
                <w:rStyle w:val="9pt"/>
              </w:rPr>
              <w:t>&lt;**&gt;•</w:t>
            </w:r>
          </w:p>
          <w:p w:rsidR="0089548D" w:rsidRDefault="008B6F6B">
            <w:pPr>
              <w:pStyle w:val="31"/>
              <w:framePr w:w="9619" w:wrap="notBeside" w:vAnchor="text" w:hAnchor="text" w:xAlign="center" w:y="1"/>
              <w:shd w:val="clear" w:color="auto" w:fill="auto"/>
              <w:spacing w:before="60" w:line="180" w:lineRule="exact"/>
              <w:jc w:val="center"/>
            </w:pPr>
            <w:r>
              <w:rPr>
                <w:rStyle w:val="9pt"/>
              </w:rPr>
              <w:t>филиал общедоступной библиотеки - 1 на 1 тыс. чел. &lt;***&gt;</w:t>
            </w:r>
          </w:p>
        </w:tc>
      </w:tr>
      <w:tr w:rsidR="0089548D">
        <w:trPr>
          <w:trHeight w:hRule="exact" w:val="2539"/>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&lt;*&gt; - независимо от количества населения;</w:t>
            </w:r>
          </w:p>
          <w:p w:rsidR="0089548D" w:rsidRDefault="008B6F6B">
            <w:pPr>
              <w:pStyle w:val="31"/>
              <w:framePr w:w="9619" w:wrap="notBeside" w:vAnchor="text" w:hAnchor="text" w:xAlign="center" w:y="1"/>
              <w:shd w:val="clear" w:color="auto" w:fill="auto"/>
              <w:spacing w:line="226" w:lineRule="exact"/>
            </w:pPr>
            <w:r>
              <w:rPr>
                <w:rStyle w:val="9pt"/>
              </w:rPr>
              <w:t xml:space="preserve">&lt;**&gt; - располагается в административном центре сельского поселения и имеет статус </w:t>
            </w:r>
            <w:proofErr w:type="gramStart"/>
            <w:r>
              <w:rPr>
                <w:rStyle w:val="9pt"/>
              </w:rPr>
              <w:t>центральной</w:t>
            </w:r>
            <w:proofErr w:type="gramEnd"/>
            <w:r>
              <w:rPr>
                <w:rStyle w:val="9pt"/>
              </w:rPr>
              <w:t>;</w:t>
            </w:r>
          </w:p>
          <w:p w:rsidR="0089548D" w:rsidRDefault="008B6F6B">
            <w:pPr>
              <w:pStyle w:val="31"/>
              <w:framePr w:w="9619" w:wrap="notBeside" w:vAnchor="text" w:hAnchor="text" w:xAlign="center" w:y="1"/>
              <w:shd w:val="clear" w:color="auto" w:fill="auto"/>
              <w:spacing w:line="226" w:lineRule="exact"/>
            </w:pPr>
            <w:r>
              <w:rPr>
                <w:rStyle w:val="9pt"/>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89548D">
        <w:trPr>
          <w:trHeight w:hRule="exact" w:val="240"/>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proofErr w:type="spellStart"/>
            <w:proofErr w:type="gramStart"/>
            <w:r>
              <w:rPr>
                <w:rStyle w:val="9pt"/>
              </w:rPr>
              <w:t>Муниципальны</w:t>
            </w:r>
            <w:proofErr w:type="spellEnd"/>
            <w:r>
              <w:rPr>
                <w:rStyle w:val="9pt"/>
              </w:rPr>
              <w:t xml:space="preserve"> е</w:t>
            </w:r>
            <w:proofErr w:type="gramEnd"/>
            <w:r>
              <w:rPr>
                <w:rStyle w:val="9pt"/>
              </w:rPr>
              <w:t xml:space="preserve"> учреждения культуры клубного типа</w:t>
            </w: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1 - адм. центр поселения; 1 - на 1 тыс. чел.****</w:t>
            </w:r>
          </w:p>
        </w:tc>
      </w:tr>
      <w:tr w:rsidR="0089548D">
        <w:trPr>
          <w:trHeight w:hRule="exact" w:val="1848"/>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580"/>
            </w:pPr>
            <w:r>
              <w:rPr>
                <w:rStyle w:val="9pt"/>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89548D">
        <w:trPr>
          <w:trHeight w:hRule="exact" w:val="931"/>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4.3</w:t>
            </w:r>
          </w:p>
        </w:tc>
        <w:tc>
          <w:tcPr>
            <w:tcW w:w="1560" w:type="dxa"/>
            <w:tcBorders>
              <w:top w:val="single" w:sz="4" w:space="0" w:color="auto"/>
              <w:left w:val="single" w:sz="4" w:space="0" w:color="auto"/>
            </w:tcBorders>
            <w:shd w:val="clear" w:color="auto" w:fill="FFFFFF"/>
          </w:tcPr>
          <w:p w:rsidR="0089548D" w:rsidRDefault="00C103BB">
            <w:pPr>
              <w:pStyle w:val="31"/>
              <w:framePr w:w="9619" w:wrap="notBeside" w:vAnchor="text" w:hAnchor="text" w:xAlign="center" w:y="1"/>
              <w:shd w:val="clear" w:color="auto" w:fill="auto"/>
              <w:spacing w:line="180" w:lineRule="exact"/>
              <w:ind w:left="120"/>
              <w:jc w:val="left"/>
            </w:pPr>
            <w:r>
              <w:rPr>
                <w:rStyle w:val="9pt"/>
              </w:rPr>
              <w:t>Кинозалы</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 при населении от 3 тыс. чел.</w:t>
            </w:r>
          </w:p>
        </w:tc>
      </w:tr>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(объекты 4.1-4.3)</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По заданию на проектирование</w:t>
            </w:r>
          </w:p>
        </w:tc>
      </w:tr>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(транспортная доступность, минут)</w:t>
            </w:r>
          </w:p>
        </w:tc>
        <w:tc>
          <w:tcPr>
            <w:tcW w:w="5491"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15-30</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w:t>
            </w:r>
          </w:p>
        </w:tc>
        <w:tc>
          <w:tcPr>
            <w:tcW w:w="908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Торговля, общественное питание и бытовое обслуживание</w:t>
            </w:r>
          </w:p>
        </w:tc>
      </w:tr>
      <w:tr w:rsidR="0089548D">
        <w:trPr>
          <w:trHeight w:hRule="exact" w:val="941"/>
          <w:jc w:val="center"/>
        </w:trPr>
        <w:tc>
          <w:tcPr>
            <w:tcW w:w="538"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5.1</w:t>
            </w:r>
          </w:p>
        </w:tc>
        <w:tc>
          <w:tcPr>
            <w:tcW w:w="156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proofErr w:type="gramStart"/>
            <w:r>
              <w:rPr>
                <w:rStyle w:val="9pt"/>
              </w:rPr>
              <w:t>Магазины (в т. ч.:</w:t>
            </w:r>
            <w:proofErr w:type="gramEnd"/>
          </w:p>
          <w:p w:rsidR="001406F8" w:rsidRDefault="001406F8">
            <w:pPr>
              <w:pStyle w:val="31"/>
              <w:framePr w:w="9619" w:wrap="notBeside" w:vAnchor="text" w:hAnchor="text" w:xAlign="center" w:y="1"/>
              <w:shd w:val="clear" w:color="auto" w:fill="auto"/>
              <w:spacing w:line="230" w:lineRule="exact"/>
              <w:rPr>
                <w:rStyle w:val="9pt"/>
              </w:rPr>
            </w:pPr>
            <w:proofErr w:type="spellStart"/>
            <w:r>
              <w:rPr>
                <w:rStyle w:val="9pt"/>
              </w:rPr>
              <w:t>продовольстве</w:t>
            </w:r>
            <w:r w:rsidR="008B6F6B">
              <w:rPr>
                <w:rStyle w:val="9pt"/>
              </w:rPr>
              <w:t>н</w:t>
            </w:r>
            <w:proofErr w:type="spellEnd"/>
          </w:p>
          <w:p w:rsidR="0089548D" w:rsidRDefault="008B6F6B">
            <w:pPr>
              <w:pStyle w:val="31"/>
              <w:framePr w:w="9619" w:wrap="notBeside" w:vAnchor="text" w:hAnchor="text" w:xAlign="center" w:y="1"/>
              <w:shd w:val="clear" w:color="auto" w:fill="auto"/>
              <w:spacing w:line="230" w:lineRule="exact"/>
            </w:pPr>
            <w:proofErr w:type="spellStart"/>
            <w:r>
              <w:rPr>
                <w:rStyle w:val="9pt"/>
              </w:rPr>
              <w:t>ных</w:t>
            </w:r>
            <w:proofErr w:type="spellEnd"/>
            <w:r>
              <w:rPr>
                <w:rStyle w:val="9pt"/>
              </w:rPr>
              <w:t xml:space="preserve"> товаров,</w:t>
            </w: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proofErr w:type="gramStart"/>
            <w:r>
              <w:rPr>
                <w:rStyle w:val="9pt"/>
                <w:vertAlign w:val="superscript"/>
              </w:rPr>
              <w:t>2</w:t>
            </w:r>
            <w:proofErr w:type="gramEnd"/>
            <w:r>
              <w:rPr>
                <w:rStyle w:val="9pt"/>
              </w:rPr>
              <w:t xml:space="preserve"> торговой площади</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 (100 / 200)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3000"/>
      </w:tblGrid>
      <w:tr w:rsidR="0089548D">
        <w:trPr>
          <w:trHeight w:hRule="exact" w:val="245"/>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объект/</w:t>
            </w:r>
          </w:p>
          <w:p w:rsidR="0089548D" w:rsidRDefault="008B6F6B">
            <w:pPr>
              <w:pStyle w:val="31"/>
              <w:framePr w:w="9619" w:wrap="notBeside" w:vAnchor="text" w:hAnchor="text" w:xAlign="center" w:y="1"/>
              <w:shd w:val="clear" w:color="auto" w:fill="auto"/>
              <w:spacing w:line="226" w:lineRule="exact"/>
              <w:ind w:left="120"/>
              <w:jc w:val="left"/>
            </w:pPr>
            <w:proofErr w:type="spellStart"/>
            <w:r>
              <w:rPr>
                <w:rStyle w:val="9pt"/>
              </w:rPr>
              <w:t>непродовольст</w:t>
            </w:r>
            <w:proofErr w:type="spellEnd"/>
          </w:p>
          <w:p w:rsidR="0089548D" w:rsidRDefault="008B6F6B">
            <w:pPr>
              <w:pStyle w:val="31"/>
              <w:framePr w:w="9619" w:wrap="notBeside" w:vAnchor="text" w:hAnchor="text" w:xAlign="center" w:y="1"/>
              <w:shd w:val="clear" w:color="auto" w:fill="auto"/>
              <w:spacing w:line="226" w:lineRule="exact"/>
              <w:ind w:left="120"/>
              <w:jc w:val="left"/>
            </w:pPr>
            <w:r>
              <w:rPr>
                <w:rStyle w:val="9pt"/>
              </w:rPr>
              <w:t>венных</w:t>
            </w:r>
          </w:p>
          <w:p w:rsidR="0089548D" w:rsidRDefault="008B6F6B">
            <w:pPr>
              <w:pStyle w:val="31"/>
              <w:framePr w:w="9619" w:wrap="notBeside" w:vAnchor="text" w:hAnchor="text" w:xAlign="center" w:y="1"/>
              <w:shd w:val="clear" w:color="auto" w:fill="auto"/>
              <w:spacing w:line="226" w:lineRule="exact"/>
              <w:ind w:left="120"/>
              <w:jc w:val="left"/>
            </w:pPr>
            <w:r>
              <w:rPr>
                <w:rStyle w:val="9pt"/>
              </w:rPr>
              <w:t>товаров,</w:t>
            </w:r>
          </w:p>
          <w:p w:rsidR="0089548D" w:rsidRDefault="008B6F6B">
            <w:pPr>
              <w:pStyle w:val="31"/>
              <w:framePr w:w="9619" w:wrap="notBeside" w:vAnchor="text" w:hAnchor="text" w:xAlign="center" w:y="1"/>
              <w:shd w:val="clear" w:color="auto" w:fill="auto"/>
              <w:spacing w:line="226" w:lineRule="exact"/>
              <w:ind w:left="120"/>
              <w:jc w:val="left"/>
            </w:pPr>
            <w:r>
              <w:rPr>
                <w:rStyle w:val="9pt"/>
              </w:rPr>
              <w:t>объект)</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pPr>
            <w:r>
              <w:rPr>
                <w:rStyle w:val="9pt"/>
              </w:rPr>
              <w:t>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46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Размер земельного участка, </w:t>
            </w:r>
            <w:proofErr w:type="gramStart"/>
            <w:r>
              <w:rPr>
                <w:rStyle w:val="9pt"/>
              </w:rPr>
              <w:t>га</w:t>
            </w:r>
            <w:proofErr w:type="gramEnd"/>
            <w:r>
              <w:rPr>
                <w:rStyle w:val="9pt"/>
              </w:rPr>
              <w:t xml:space="preserve"> на объект</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Население сельского поселения, тыс. чел.</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0,03-0,2</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 1</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0,2-0,4</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св. 1 до 3</w:t>
            </w:r>
          </w:p>
        </w:tc>
      </w:tr>
      <w:tr w:rsidR="0089548D">
        <w:trPr>
          <w:trHeight w:hRule="exact" w:val="1853"/>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600"/>
            </w:pPr>
            <w:r>
              <w:rPr>
                <w:rStyle w:val="9pt"/>
              </w:rPr>
              <w:t>Примечания.</w:t>
            </w:r>
          </w:p>
          <w:p w:rsidR="0089548D" w:rsidRDefault="008B6F6B">
            <w:pPr>
              <w:pStyle w:val="31"/>
              <w:framePr w:w="9619" w:wrap="notBeside" w:vAnchor="text" w:hAnchor="text" w:xAlign="center" w:y="1"/>
              <w:numPr>
                <w:ilvl w:val="0"/>
                <w:numId w:val="20"/>
              </w:numPr>
              <w:shd w:val="clear" w:color="auto" w:fill="auto"/>
              <w:tabs>
                <w:tab w:val="left" w:pos="912"/>
              </w:tabs>
              <w:spacing w:line="230" w:lineRule="exact"/>
              <w:ind w:firstLine="600"/>
            </w:pPr>
            <w:r>
              <w:rPr>
                <w:rStyle w:val="9pt"/>
              </w:rPr>
              <w:t>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89548D" w:rsidRDefault="008B6F6B">
            <w:pPr>
              <w:pStyle w:val="31"/>
              <w:framePr w:w="9619" w:wrap="notBeside" w:vAnchor="text" w:hAnchor="text" w:xAlign="center" w:y="1"/>
              <w:numPr>
                <w:ilvl w:val="0"/>
                <w:numId w:val="20"/>
              </w:numPr>
              <w:shd w:val="clear" w:color="auto" w:fill="auto"/>
              <w:tabs>
                <w:tab w:val="left" w:pos="883"/>
              </w:tabs>
              <w:spacing w:line="230" w:lineRule="exact"/>
              <w:ind w:firstLine="600"/>
            </w:pPr>
            <w:r>
              <w:rPr>
                <w:rStyle w:val="9pt"/>
              </w:rPr>
              <w:t>В поселках садоводческих товариществ продовольственные магазины следует предусматривать из расчета 80 м</w:t>
            </w:r>
            <w:proofErr w:type="gramStart"/>
            <w:r>
              <w:rPr>
                <w:rStyle w:val="9pt"/>
                <w:vertAlign w:val="superscript"/>
              </w:rPr>
              <w:t>2</w:t>
            </w:r>
            <w:proofErr w:type="gramEnd"/>
            <w:r>
              <w:rPr>
                <w:rStyle w:val="9pt"/>
              </w:rPr>
              <w:t xml:space="preserve"> торговой площади на 1 тыс. чел.</w:t>
            </w:r>
          </w:p>
        </w:tc>
      </w:tr>
      <w:tr w:rsidR="0089548D">
        <w:trPr>
          <w:trHeight w:hRule="exact" w:val="1157"/>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Рыночные</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комплексы</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proofErr w:type="gramStart"/>
            <w:r>
              <w:rPr>
                <w:rStyle w:val="9pt"/>
                <w:vertAlign w:val="superscript"/>
              </w:rPr>
              <w:t>2</w:t>
            </w:r>
            <w:proofErr w:type="gramEnd"/>
            <w:r>
              <w:rPr>
                <w:rStyle w:val="9pt"/>
              </w:rPr>
              <w:t xml:space="preserve"> торговой площади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pPr>
            <w:r>
              <w:rPr>
                <w:rStyle w:val="9pt"/>
              </w:rPr>
              <w:t>Размер земельного участка, м</w:t>
            </w:r>
            <w:proofErr w:type="gramStart"/>
            <w:r>
              <w:rPr>
                <w:rStyle w:val="9pt"/>
                <w:vertAlign w:val="superscript"/>
              </w:rPr>
              <w:t>2</w:t>
            </w:r>
            <w:proofErr w:type="gramEnd"/>
            <w:r>
              <w:rPr>
                <w:rStyle w:val="9pt"/>
              </w:rPr>
              <w:t xml:space="preserve"> на 1м</w:t>
            </w:r>
            <w:r>
              <w:rPr>
                <w:rStyle w:val="9pt"/>
                <w:vertAlign w:val="superscript"/>
              </w:rPr>
              <w:t>2</w:t>
            </w:r>
            <w:r>
              <w:rPr>
                <w:rStyle w:val="9pt"/>
              </w:rPr>
              <w:t xml:space="preserve"> торговой площади</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jc w:val="center"/>
            </w:pPr>
            <w:r>
              <w:rPr>
                <w:rStyle w:val="9pt"/>
              </w:rPr>
              <w:t>Вместимость рыночного комплекса (торговая площадь),</w:t>
            </w:r>
          </w:p>
          <w:p w:rsidR="0089548D" w:rsidRDefault="008B6F6B">
            <w:pPr>
              <w:pStyle w:val="31"/>
              <w:framePr w:w="9619" w:wrap="notBeside" w:vAnchor="text" w:hAnchor="text" w:xAlign="center" w:y="1"/>
              <w:shd w:val="clear" w:color="auto" w:fill="auto"/>
              <w:spacing w:line="226" w:lineRule="exact"/>
              <w:jc w:val="center"/>
            </w:pPr>
            <w:r>
              <w:rPr>
                <w:rStyle w:val="9pt"/>
              </w:rPr>
              <w:t>м</w:t>
            </w:r>
            <w:proofErr w:type="gramStart"/>
            <w:r>
              <w:rPr>
                <w:rStyle w:val="9pt"/>
                <w:vertAlign w:val="superscript"/>
              </w:rPr>
              <w:t>2</w:t>
            </w:r>
            <w:proofErr w:type="gramEnd"/>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14</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 600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св. 3000</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firstLine="600"/>
              <w:jc w:val="left"/>
            </w:pPr>
            <w:r>
              <w:rPr>
                <w:rStyle w:val="9pt"/>
              </w:rPr>
              <w:t>Примечание.</w:t>
            </w:r>
          </w:p>
          <w:p w:rsidR="0089548D" w:rsidRDefault="008B6F6B">
            <w:pPr>
              <w:pStyle w:val="31"/>
              <w:framePr w:w="9619" w:wrap="notBeside" w:vAnchor="text" w:hAnchor="text" w:xAlign="center" w:y="1"/>
              <w:shd w:val="clear" w:color="auto" w:fill="auto"/>
              <w:spacing w:line="230" w:lineRule="exact"/>
              <w:ind w:left="120" w:firstLine="600"/>
              <w:jc w:val="left"/>
            </w:pPr>
            <w:r>
              <w:rPr>
                <w:rStyle w:val="9pt"/>
              </w:rPr>
              <w:t>1) Для рыночного комплекса на одно торговое место следует принимать 6 м</w:t>
            </w:r>
            <w:proofErr w:type="gramStart"/>
            <w:r>
              <w:rPr>
                <w:rStyle w:val="9pt"/>
                <w:vertAlign w:val="superscript"/>
              </w:rPr>
              <w:t>2</w:t>
            </w:r>
            <w:proofErr w:type="gramEnd"/>
            <w:r>
              <w:rPr>
                <w:rStyle w:val="9pt"/>
              </w:rPr>
              <w:t xml:space="preserve"> торговой площади.</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Предприятия</w:t>
            </w:r>
          </w:p>
          <w:p w:rsidR="0089548D" w:rsidRDefault="008B6F6B">
            <w:pPr>
              <w:pStyle w:val="31"/>
              <w:framePr w:w="9619" w:wrap="notBeside" w:vAnchor="text" w:hAnchor="text" w:xAlign="center" w:y="1"/>
              <w:shd w:val="clear" w:color="auto" w:fill="auto"/>
              <w:spacing w:line="230" w:lineRule="exact"/>
              <w:ind w:left="120"/>
              <w:jc w:val="left"/>
            </w:pPr>
            <w:r>
              <w:rPr>
                <w:rStyle w:val="9pt"/>
              </w:rPr>
              <w:t>общественного</w:t>
            </w:r>
          </w:p>
          <w:p w:rsidR="0089548D" w:rsidRDefault="008B6F6B">
            <w:pPr>
              <w:pStyle w:val="31"/>
              <w:framePr w:w="9619" w:wrap="notBeside" w:vAnchor="text" w:hAnchor="text" w:xAlign="center" w:y="1"/>
              <w:shd w:val="clear" w:color="auto" w:fill="auto"/>
              <w:spacing w:line="230" w:lineRule="exact"/>
              <w:ind w:left="120"/>
              <w:jc w:val="left"/>
            </w:pPr>
            <w:r>
              <w:rPr>
                <w:rStyle w:val="9pt"/>
              </w:rPr>
              <w:t>питания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место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r>
              <w:rPr>
                <w:rStyle w:val="9pt"/>
              </w:rPr>
              <w:t xml:space="preserve"> на 100 мест</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Число мест</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0,2-0,25</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до 50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0,2-0,15</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св. 50 до 150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0,1</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св. 150</w:t>
            </w:r>
          </w:p>
        </w:tc>
      </w:tr>
      <w:tr w:rsidR="0089548D">
        <w:trPr>
          <w:trHeight w:hRule="exact" w:val="138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600"/>
            </w:pPr>
            <w:r>
              <w:rPr>
                <w:rStyle w:val="9pt"/>
              </w:rPr>
              <w:t>Примечание.</w:t>
            </w:r>
          </w:p>
          <w:p w:rsidR="0089548D" w:rsidRDefault="008B6F6B">
            <w:pPr>
              <w:pStyle w:val="31"/>
              <w:framePr w:w="9619" w:wrap="notBeside" w:vAnchor="text" w:hAnchor="text" w:xAlign="center" w:y="1"/>
              <w:shd w:val="clear" w:color="auto" w:fill="auto"/>
              <w:spacing w:line="226" w:lineRule="exact"/>
              <w:ind w:firstLine="600"/>
            </w:pPr>
            <w:r>
              <w:rPr>
                <w:rStyle w:val="9pt"/>
              </w:rPr>
              <w:t xml:space="preserve">1) В производственных зонах сельского поселения и других местах приложения труда, а также на полевых </w:t>
            </w:r>
            <w:proofErr w:type="gramStart"/>
            <w:r>
              <w:rPr>
                <w:rStyle w:val="9pt"/>
              </w:rPr>
              <w:t>станах</w:t>
            </w:r>
            <w:proofErr w:type="gramEnd"/>
            <w:r>
              <w:rPr>
                <w:rStyle w:val="9pt"/>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89548D">
        <w:trPr>
          <w:trHeight w:hRule="exact" w:val="116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5.4</w:t>
            </w:r>
          </w:p>
        </w:tc>
        <w:tc>
          <w:tcPr>
            <w:tcW w:w="1560" w:type="dxa"/>
            <w:vMerge w:val="restart"/>
            <w:tcBorders>
              <w:top w:val="single" w:sz="4" w:space="0" w:color="auto"/>
              <w:left w:val="single" w:sz="4" w:space="0" w:color="auto"/>
            </w:tcBorders>
            <w:shd w:val="clear" w:color="auto" w:fill="FFFFFF"/>
          </w:tcPr>
          <w:p w:rsidR="0089548D" w:rsidRDefault="008B6F6B" w:rsidP="001845F9">
            <w:pPr>
              <w:pStyle w:val="31"/>
              <w:framePr w:w="9619" w:wrap="notBeside" w:vAnchor="text" w:hAnchor="text" w:xAlign="center" w:y="1"/>
              <w:shd w:val="clear" w:color="auto" w:fill="auto"/>
              <w:spacing w:line="230" w:lineRule="exact"/>
              <w:ind w:left="120"/>
              <w:jc w:val="left"/>
            </w:pPr>
            <w:proofErr w:type="gramStart"/>
            <w:r>
              <w:rPr>
                <w:rStyle w:val="9pt"/>
              </w:rPr>
              <w:t>Предприятия бытового обслуживания (в т. ч.:</w:t>
            </w:r>
            <w:proofErr w:type="gramEnd"/>
          </w:p>
          <w:p w:rsidR="001845F9" w:rsidRDefault="001845F9" w:rsidP="001845F9">
            <w:pPr>
              <w:pStyle w:val="31"/>
              <w:framePr w:w="9619" w:wrap="notBeside" w:vAnchor="text" w:hAnchor="text" w:xAlign="center" w:y="1"/>
              <w:shd w:val="clear" w:color="auto" w:fill="auto"/>
              <w:spacing w:line="230" w:lineRule="exact"/>
              <w:jc w:val="left"/>
              <w:rPr>
                <w:rStyle w:val="9pt"/>
              </w:rPr>
            </w:pPr>
            <w:r>
              <w:rPr>
                <w:rStyle w:val="9pt"/>
              </w:rPr>
              <w:t xml:space="preserve"> н</w:t>
            </w:r>
            <w:r w:rsidR="008B6F6B">
              <w:rPr>
                <w:rStyle w:val="9pt"/>
              </w:rPr>
              <w:t>епосредствен</w:t>
            </w:r>
          </w:p>
          <w:p w:rsidR="0089548D" w:rsidRDefault="001845F9" w:rsidP="001845F9">
            <w:pPr>
              <w:pStyle w:val="31"/>
              <w:framePr w:w="9619" w:wrap="notBeside" w:vAnchor="text" w:hAnchor="text" w:xAlign="center" w:y="1"/>
              <w:shd w:val="clear" w:color="auto" w:fill="auto"/>
              <w:spacing w:line="230" w:lineRule="exact"/>
              <w:jc w:val="left"/>
            </w:pPr>
            <w:r>
              <w:rPr>
                <w:rStyle w:val="9pt"/>
              </w:rPr>
              <w:t xml:space="preserve">  </w:t>
            </w:r>
            <w:proofErr w:type="spellStart"/>
            <w:r>
              <w:rPr>
                <w:rStyle w:val="9pt"/>
              </w:rPr>
              <w:t>ног</w:t>
            </w:r>
            <w:r w:rsidR="008B6F6B">
              <w:rPr>
                <w:rStyle w:val="9pt"/>
              </w:rPr>
              <w:t>о</w:t>
            </w:r>
            <w:proofErr w:type="spellEnd"/>
          </w:p>
          <w:p w:rsidR="0089548D" w:rsidRDefault="008B6F6B" w:rsidP="001845F9">
            <w:pPr>
              <w:pStyle w:val="31"/>
              <w:framePr w:w="9619" w:wrap="notBeside" w:vAnchor="text" w:hAnchor="text" w:xAlign="center" w:y="1"/>
              <w:shd w:val="clear" w:color="auto" w:fill="auto"/>
              <w:spacing w:line="230" w:lineRule="exact"/>
              <w:ind w:left="120"/>
              <w:jc w:val="left"/>
            </w:pPr>
            <w:r>
              <w:rPr>
                <w:rStyle w:val="9pt"/>
              </w:rPr>
              <w:t>обслуживания</w:t>
            </w:r>
          </w:p>
          <w:p w:rsidR="0089548D" w:rsidRDefault="008B6F6B" w:rsidP="001845F9">
            <w:pPr>
              <w:pStyle w:val="31"/>
              <w:framePr w:w="9619" w:wrap="notBeside" w:vAnchor="text" w:hAnchor="text" w:xAlign="center" w:y="1"/>
              <w:shd w:val="clear" w:color="auto" w:fill="auto"/>
              <w:spacing w:line="230" w:lineRule="exact"/>
              <w:ind w:left="120"/>
              <w:jc w:val="left"/>
            </w:pPr>
            <w:r>
              <w:rPr>
                <w:rStyle w:val="9pt"/>
              </w:rPr>
              <w:t>населения)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рабочее место на 1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 (4)</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r>
              <w:rPr>
                <w:rStyle w:val="9pt"/>
              </w:rPr>
              <w:t xml:space="preserve"> на 10 рабочих мест</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jc w:val="center"/>
            </w:pPr>
            <w:r>
              <w:rPr>
                <w:rStyle w:val="9pt"/>
              </w:rPr>
              <w:t>Мощность предприятия, рабочие места</w:t>
            </w:r>
          </w:p>
        </w:tc>
      </w:tr>
      <w:tr w:rsidR="0089548D">
        <w:trPr>
          <w:trHeight w:hRule="exact" w:val="245"/>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0,1-0,2</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10-50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0,05-0,08</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50-150</w:t>
            </w:r>
          </w:p>
        </w:tc>
      </w:tr>
      <w:tr w:rsidR="0089548D">
        <w:trPr>
          <w:trHeight w:hRule="exact" w:val="245"/>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0,03-0,04</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св. 150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0,52-1,2</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w:t>
            </w:r>
          </w:p>
        </w:tc>
      </w:tr>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3590" w:type="dxa"/>
            <w:gridSpan w:val="2"/>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 (объекты 5.1-5.4), м</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2000</w:t>
            </w:r>
          </w:p>
        </w:tc>
      </w:tr>
      <w:tr w:rsidR="0089548D">
        <w:trPr>
          <w:trHeight w:hRule="exact" w:val="47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6</w:t>
            </w:r>
          </w:p>
        </w:tc>
        <w:tc>
          <w:tcPr>
            <w:tcW w:w="908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ind w:left="120"/>
              <w:jc w:val="left"/>
            </w:pPr>
            <w:r>
              <w:rPr>
                <w:rStyle w:val="9pt"/>
              </w:rPr>
              <w:t>Управление, кредитно-финансовые операции, предприятия связи, охраны порядка и пожарной безопасности</w:t>
            </w:r>
          </w:p>
        </w:tc>
      </w:tr>
      <w:tr w:rsidR="0089548D">
        <w:trPr>
          <w:trHeight w:hRule="exact" w:val="710"/>
          <w:jc w:val="center"/>
        </w:trPr>
        <w:tc>
          <w:tcPr>
            <w:tcW w:w="538"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6.1</w:t>
            </w:r>
          </w:p>
        </w:tc>
        <w:tc>
          <w:tcPr>
            <w:tcW w:w="156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00"/>
              <w:jc w:val="left"/>
            </w:pPr>
            <w:r>
              <w:rPr>
                <w:rStyle w:val="9pt"/>
              </w:rPr>
              <w:t>Организации и</w:t>
            </w:r>
          </w:p>
          <w:p w:rsidR="0089548D" w:rsidRDefault="008B6F6B">
            <w:pPr>
              <w:pStyle w:val="31"/>
              <w:framePr w:w="9619" w:wrap="notBeside" w:vAnchor="text" w:hAnchor="text" w:xAlign="center" w:y="1"/>
              <w:shd w:val="clear" w:color="auto" w:fill="auto"/>
              <w:spacing w:line="230" w:lineRule="exact"/>
              <w:ind w:left="100"/>
              <w:jc w:val="left"/>
            </w:pPr>
            <w:r>
              <w:rPr>
                <w:rStyle w:val="9pt"/>
              </w:rPr>
              <w:t>учреждения</w:t>
            </w:r>
          </w:p>
          <w:p w:rsidR="0089548D" w:rsidRDefault="008B6F6B">
            <w:pPr>
              <w:pStyle w:val="31"/>
              <w:framePr w:w="9619" w:wrap="notBeside" w:vAnchor="text" w:hAnchor="text" w:xAlign="center" w:y="1"/>
              <w:shd w:val="clear" w:color="auto" w:fill="auto"/>
              <w:spacing w:line="230" w:lineRule="exact"/>
              <w:ind w:left="100"/>
              <w:jc w:val="left"/>
            </w:pPr>
            <w:r>
              <w:rPr>
                <w:rStyle w:val="9pt"/>
              </w:rPr>
              <w:t>управления</w:t>
            </w: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w:t>
            </w:r>
          </w:p>
        </w:tc>
        <w:tc>
          <w:tcPr>
            <w:tcW w:w="5491" w:type="dxa"/>
            <w:gridSpan w:val="2"/>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По заданию на проектирование</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3000"/>
      </w:tblGrid>
      <w:tr w:rsidR="0089548D">
        <w:trPr>
          <w:trHeight w:hRule="exact" w:val="245"/>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объект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46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Размер земельного участка, м</w:t>
            </w:r>
            <w:proofErr w:type="gramStart"/>
            <w:r>
              <w:rPr>
                <w:rStyle w:val="9pt"/>
                <w:vertAlign w:val="superscript"/>
              </w:rPr>
              <w:t>2</w:t>
            </w:r>
            <w:proofErr w:type="gramEnd"/>
            <w:r>
              <w:rPr>
                <w:rStyle w:val="9pt"/>
              </w:rPr>
              <w:t xml:space="preserve"> на 1 сотрудника</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Поселковые и сельские органы власти - 60-40 при этажности</w:t>
            </w:r>
          </w:p>
          <w:p w:rsidR="0089548D" w:rsidRDefault="008B6F6B">
            <w:pPr>
              <w:pStyle w:val="31"/>
              <w:framePr w:w="9619" w:wrap="notBeside" w:vAnchor="text" w:hAnchor="text" w:xAlign="center" w:y="1"/>
              <w:shd w:val="clear" w:color="auto" w:fill="auto"/>
              <w:spacing w:before="60" w:line="180" w:lineRule="exact"/>
              <w:jc w:val="center"/>
            </w:pPr>
            <w:r>
              <w:rPr>
                <w:rStyle w:val="9pt"/>
              </w:rPr>
              <w:t>2-3</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Прочие объекты</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Размер</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Этажность здания</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44-18,5</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3-5</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13,5-11</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9-12</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10,5</w:t>
            </w:r>
          </w:p>
        </w:tc>
        <w:tc>
          <w:tcPr>
            <w:tcW w:w="3000"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16 и более</w:t>
            </w:r>
          </w:p>
        </w:tc>
      </w:tr>
      <w:tr w:rsidR="0089548D">
        <w:trPr>
          <w:trHeight w:hRule="exact" w:val="1392"/>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 (пешеходная доступность, минут)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30</w:t>
            </w:r>
          </w:p>
        </w:tc>
      </w:tr>
      <w:tr w:rsidR="0089548D">
        <w:trPr>
          <w:trHeight w:hRule="exact" w:val="116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6.2</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5" w:lineRule="exact"/>
              <w:ind w:left="120"/>
              <w:jc w:val="left"/>
            </w:pPr>
            <w:r>
              <w:rPr>
                <w:rStyle w:val="9pt"/>
              </w:rPr>
              <w:t>Отделения и филиалы банка</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операционное место на 1-2 тыс. чел.</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Размер земельного участка, </w:t>
            </w:r>
            <w:proofErr w:type="gramStart"/>
            <w:r>
              <w:rPr>
                <w:rStyle w:val="9pt"/>
              </w:rPr>
              <w:t>га</w:t>
            </w:r>
            <w:proofErr w:type="gramEnd"/>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0,05 - при 3 операционных местах; 0,4 - при 20</w:t>
            </w:r>
          </w:p>
        </w:tc>
      </w:tr>
      <w:tr w:rsidR="0089548D">
        <w:trPr>
          <w:trHeight w:hRule="exact" w:val="92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Максимально допустимый уровень территориальной доступности, </w:t>
            </w:r>
            <w:proofErr w:type="gramStart"/>
            <w:r>
              <w:rPr>
                <w:rStyle w:val="9pt"/>
              </w:rPr>
              <w:t>м</w:t>
            </w:r>
            <w:proofErr w:type="gramEnd"/>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w:t>
            </w:r>
          </w:p>
        </w:tc>
      </w:tr>
      <w:tr w:rsidR="0089548D">
        <w:trPr>
          <w:trHeight w:hRule="exact" w:val="1853"/>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6.3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Отделения</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связи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объект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Размещение отделений связи, укрупненных доставочных отделений связи (УДОС), узлов связи, почтамтов, агентств </w:t>
            </w:r>
            <w:proofErr w:type="spellStart"/>
            <w:r>
              <w:rPr>
                <w:rStyle w:val="9pt"/>
              </w:rPr>
              <w:t>союзпечати</w:t>
            </w:r>
            <w:proofErr w:type="spellEnd"/>
            <w:r>
              <w:rPr>
                <w:rStyle w:val="9pt"/>
              </w:rPr>
              <w:t>,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w:t>
            </w:r>
            <w:proofErr w:type="gramStart"/>
            <w:r>
              <w:rPr>
                <w:rStyle w:val="9pt"/>
              </w:rPr>
              <w:t>рств св</w:t>
            </w:r>
            <w:proofErr w:type="gramEnd"/>
            <w:r>
              <w:rPr>
                <w:rStyle w:val="9pt"/>
              </w:rPr>
              <w:t>язи РФ и субъектов РФ</w:t>
            </w:r>
          </w:p>
        </w:tc>
      </w:tr>
      <w:tr w:rsidR="0089548D">
        <w:trPr>
          <w:trHeight w:hRule="exact" w:val="92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 xml:space="preserve">Размер земельного участка, </w:t>
            </w:r>
            <w:proofErr w:type="gramStart"/>
            <w:r>
              <w:rPr>
                <w:rStyle w:val="9pt"/>
              </w:rPr>
              <w:t>га</w:t>
            </w:r>
            <w:proofErr w:type="gramEnd"/>
            <w:r>
              <w:rPr>
                <w:rStyle w:val="9pt"/>
              </w:rPr>
              <w:t xml:space="preserve"> на группу обслуживаемого населения</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0,5-2 тыс. чел. - 0,3-0,35; 2-6 тыс. чел. - 0,4-0,45</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Максимально допустимый уровень территориальной доступности, </w:t>
            </w:r>
            <w:proofErr w:type="gramStart"/>
            <w:r>
              <w:rPr>
                <w:rStyle w:val="9pt"/>
              </w:rPr>
              <w:t>м</w:t>
            </w:r>
            <w:proofErr w:type="gramEnd"/>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500</w:t>
            </w:r>
          </w:p>
        </w:tc>
      </w:tr>
      <w:tr w:rsidR="0089548D">
        <w:trPr>
          <w:trHeight w:hRule="exact" w:val="116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6.4</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Пункт охраны порядка</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r>
              <w:rPr>
                <w:rStyle w:val="9pt"/>
                <w:vertAlign w:val="superscript"/>
              </w:rPr>
              <w:t>2</w:t>
            </w:r>
            <w:r>
              <w:rPr>
                <w:rStyle w:val="9pt"/>
              </w:rPr>
              <w:t>общей площади на жилую группу</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По заданию на проектирование</w:t>
            </w:r>
          </w:p>
        </w:tc>
      </w:tr>
      <w:tr w:rsidR="0089548D">
        <w:trPr>
          <w:trHeight w:hRule="exact" w:val="138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 (пешеходная доступность, минут)</w:t>
            </w:r>
          </w:p>
        </w:tc>
        <w:tc>
          <w:tcPr>
            <w:tcW w:w="549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30</w:t>
            </w:r>
          </w:p>
        </w:tc>
      </w:tr>
      <w:tr w:rsidR="0089548D">
        <w:trPr>
          <w:trHeight w:hRule="exact" w:val="1171"/>
          <w:jc w:val="center"/>
        </w:trPr>
        <w:tc>
          <w:tcPr>
            <w:tcW w:w="538"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60"/>
              <w:jc w:val="left"/>
            </w:pPr>
            <w:r>
              <w:rPr>
                <w:rStyle w:val="9pt"/>
              </w:rPr>
              <w:t>6.5</w:t>
            </w:r>
          </w:p>
        </w:tc>
        <w:tc>
          <w:tcPr>
            <w:tcW w:w="156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Пожарные</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депо</w:t>
            </w: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w:t>
            </w:r>
          </w:p>
        </w:tc>
        <w:tc>
          <w:tcPr>
            <w:tcW w:w="5491" w:type="dxa"/>
            <w:gridSpan w:val="2"/>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В соответствии с требованиями Федерального закона № 123 - ФЗ «Технический регламент о требованиях пожарной безопасности», СП 11.13130.2009 «Места дислокации подразделений пожарной охраны. Порядок и методика определения»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1282"/>
        <w:gridCol w:w="1718"/>
      </w:tblGrid>
      <w:tr w:rsidR="0089548D">
        <w:trPr>
          <w:trHeight w:hRule="exact" w:val="470"/>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Размер земельного участка</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По заданию на проектирование</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Максимально допустимый уровень территориальной доступности</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В соответствии с требованиями СП 11.13130.2009 «Места дислокации подразделений пожарной охраны. Порядок и методика определения»</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7</w:t>
            </w:r>
          </w:p>
        </w:tc>
        <w:tc>
          <w:tcPr>
            <w:tcW w:w="9081"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Рекреация и благоустройство</w:t>
            </w:r>
          </w:p>
        </w:tc>
      </w:tr>
      <w:tr w:rsidR="0089548D">
        <w:trPr>
          <w:trHeight w:hRule="exact" w:val="1853"/>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7.1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Озелененные</w:t>
            </w:r>
          </w:p>
          <w:p w:rsidR="0089548D" w:rsidRDefault="008B6F6B">
            <w:pPr>
              <w:pStyle w:val="31"/>
              <w:framePr w:w="9619" w:wrap="notBeside" w:vAnchor="text" w:hAnchor="text" w:xAlign="center" w:y="1"/>
              <w:shd w:val="clear" w:color="auto" w:fill="auto"/>
              <w:spacing w:line="226" w:lineRule="exact"/>
              <w:ind w:left="120"/>
              <w:jc w:val="left"/>
            </w:pPr>
            <w:r>
              <w:rPr>
                <w:rStyle w:val="9pt"/>
              </w:rPr>
              <w:t>территории</w:t>
            </w:r>
          </w:p>
          <w:p w:rsidR="0089548D" w:rsidRDefault="008B6F6B">
            <w:pPr>
              <w:pStyle w:val="31"/>
              <w:framePr w:w="9619" w:wrap="notBeside" w:vAnchor="text" w:hAnchor="text" w:xAlign="center" w:y="1"/>
              <w:shd w:val="clear" w:color="auto" w:fill="auto"/>
              <w:spacing w:line="226" w:lineRule="exact"/>
              <w:ind w:left="120"/>
              <w:jc w:val="left"/>
            </w:pPr>
            <w:r>
              <w:rPr>
                <w:rStyle w:val="9pt"/>
              </w:rPr>
              <w:t>общего</w:t>
            </w:r>
          </w:p>
          <w:p w:rsidR="0089548D" w:rsidRDefault="008B6F6B">
            <w:pPr>
              <w:pStyle w:val="31"/>
              <w:framePr w:w="9619" w:wrap="notBeside" w:vAnchor="text" w:hAnchor="text" w:xAlign="center" w:y="1"/>
              <w:shd w:val="clear" w:color="auto" w:fill="auto"/>
              <w:spacing w:line="226" w:lineRule="exact"/>
              <w:ind w:left="120"/>
              <w:jc w:val="left"/>
            </w:pPr>
            <w:r>
              <w:rPr>
                <w:rStyle w:val="9pt"/>
              </w:rPr>
              <w:t>пользования</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(суммарная площадь озелененных территорий общего пользования, кв. м на 1 чел.)</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right="280"/>
              <w:jc w:val="right"/>
            </w:pPr>
            <w:r>
              <w:rPr>
                <w:rStyle w:val="9pt"/>
              </w:rPr>
              <w:t>Сельское поселение - 12; жилой район - 6. 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Норма посадки деревьев и кустарников, шт. на 1 га озеленяемой площади</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Территория</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Деревья</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Кустарники</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Парки районные</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200-250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2000-2500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Скверы, бульвары</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300-330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1200-1320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Улицы</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300-330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900-990</w:t>
            </w:r>
          </w:p>
        </w:tc>
      </w:tr>
      <w:tr w:rsidR="0089548D">
        <w:trPr>
          <w:trHeight w:hRule="exact" w:val="466"/>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Жилые кварталы (микрорайоны)</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150-170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750-850</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Детские дошкольные учреждения</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180-220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1440-1760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Школа</w:t>
            </w:r>
          </w:p>
        </w:tc>
        <w:tc>
          <w:tcPr>
            <w:tcW w:w="1282"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100-120</w:t>
            </w:r>
          </w:p>
        </w:tc>
        <w:tc>
          <w:tcPr>
            <w:tcW w:w="1718"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1000-1200</w:t>
            </w:r>
          </w:p>
        </w:tc>
      </w:tr>
      <w:tr w:rsidR="0089548D">
        <w:trPr>
          <w:trHeight w:hRule="exact" w:val="93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r w:rsidR="001D0CAC" w:rsidTr="00FA4221">
        <w:trPr>
          <w:trHeight w:hRule="exact" w:val="5299"/>
          <w:jc w:val="center"/>
        </w:trPr>
        <w:tc>
          <w:tcPr>
            <w:tcW w:w="538" w:type="dxa"/>
            <w:vMerge/>
            <w:tcBorders>
              <w:left w:val="single" w:sz="4" w:space="0" w:color="auto"/>
            </w:tcBorders>
            <w:shd w:val="clear" w:color="auto" w:fill="FFFFFF"/>
          </w:tcPr>
          <w:p w:rsidR="001D0CAC" w:rsidRDefault="001D0CAC">
            <w:pPr>
              <w:framePr w:w="9619" w:wrap="notBeside" w:vAnchor="text" w:hAnchor="text" w:xAlign="center" w:y="1"/>
            </w:pPr>
          </w:p>
        </w:tc>
        <w:tc>
          <w:tcPr>
            <w:tcW w:w="9081" w:type="dxa"/>
            <w:gridSpan w:val="5"/>
            <w:tcBorders>
              <w:top w:val="single" w:sz="4" w:space="0" w:color="auto"/>
              <w:left w:val="single" w:sz="4" w:space="0" w:color="auto"/>
              <w:right w:val="single" w:sz="4" w:space="0" w:color="auto"/>
            </w:tcBorders>
            <w:shd w:val="clear" w:color="auto" w:fill="FFFFFF"/>
          </w:tcPr>
          <w:p w:rsidR="001D0CAC" w:rsidRPr="00FA4221" w:rsidRDefault="00FA4221">
            <w:pPr>
              <w:pStyle w:val="31"/>
              <w:framePr w:w="9619" w:wrap="notBeside" w:vAnchor="text" w:hAnchor="text" w:xAlign="center" w:y="1"/>
              <w:shd w:val="clear" w:color="auto" w:fill="auto"/>
              <w:spacing w:line="226" w:lineRule="exact"/>
              <w:ind w:firstLine="460"/>
            </w:pPr>
            <w:r w:rsidRPr="00FA4221">
              <w:rPr>
                <w:rStyle w:val="9pt"/>
              </w:rPr>
              <w:t>Примечание</w:t>
            </w:r>
            <w:r w:rsidR="00B673A8" w:rsidRPr="00FA4221">
              <w:rPr>
                <w:rStyle w:val="9pt"/>
              </w:rPr>
              <w:t xml:space="preserve"> (объекты 7.1)</w:t>
            </w:r>
          </w:p>
          <w:p w:rsidR="001D0CAC" w:rsidRPr="00FA4221" w:rsidRDefault="001D0CAC">
            <w:pPr>
              <w:pStyle w:val="31"/>
              <w:framePr w:w="9619" w:wrap="notBeside" w:vAnchor="text" w:hAnchor="text" w:xAlign="center" w:y="1"/>
              <w:numPr>
                <w:ilvl w:val="0"/>
                <w:numId w:val="21"/>
              </w:numPr>
              <w:shd w:val="clear" w:color="auto" w:fill="auto"/>
              <w:tabs>
                <w:tab w:val="left" w:pos="696"/>
              </w:tabs>
              <w:spacing w:line="226" w:lineRule="exact"/>
              <w:ind w:firstLine="460"/>
            </w:pPr>
            <w:r w:rsidRPr="00FA4221">
              <w:rPr>
                <w:rStyle w:val="9pt"/>
              </w:rPr>
              <w:t>Расчетно</w:t>
            </w:r>
            <w:r w:rsidR="00B673A8" w:rsidRPr="00FA4221">
              <w:rPr>
                <w:rStyle w:val="9pt"/>
              </w:rPr>
              <w:t>е число единовременных посетителей территории парков рекомендуется принимать не более 70 чел/га</w:t>
            </w:r>
            <w:proofErr w:type="gramStart"/>
            <w:r w:rsidR="00B673A8" w:rsidRPr="00FA4221">
              <w:rPr>
                <w:rStyle w:val="9pt"/>
              </w:rPr>
              <w:t>.</w:t>
            </w:r>
            <w:proofErr w:type="gramEnd"/>
            <w:r w:rsidRPr="00FA4221">
              <w:rPr>
                <w:rStyle w:val="9pt"/>
              </w:rPr>
              <w:t xml:space="preserve"> </w:t>
            </w:r>
            <w:proofErr w:type="gramStart"/>
            <w:r w:rsidRPr="00FA4221">
              <w:rPr>
                <w:rStyle w:val="9pt"/>
              </w:rPr>
              <w:t>н</w:t>
            </w:r>
            <w:proofErr w:type="gramEnd"/>
            <w:r w:rsidRPr="00FA4221">
              <w:rPr>
                <w:rStyle w:val="9pt"/>
              </w:rPr>
              <w:t>е более 70 чел./]</w:t>
            </w:r>
          </w:p>
          <w:p w:rsidR="001D0CAC" w:rsidRPr="00FA4221" w:rsidRDefault="001D0CAC">
            <w:pPr>
              <w:pStyle w:val="31"/>
              <w:framePr w:w="9619" w:wrap="notBeside" w:vAnchor="text" w:hAnchor="text" w:xAlign="center" w:y="1"/>
              <w:numPr>
                <w:ilvl w:val="0"/>
                <w:numId w:val="21"/>
              </w:numPr>
              <w:shd w:val="clear" w:color="auto" w:fill="auto"/>
              <w:tabs>
                <w:tab w:val="left" w:pos="671"/>
              </w:tabs>
              <w:spacing w:line="226" w:lineRule="exact"/>
              <w:ind w:firstLine="460"/>
            </w:pPr>
            <w:r w:rsidRPr="00FA4221">
              <w:rPr>
                <w:rStyle w:val="9pt"/>
              </w:rPr>
              <w:t>Размер зе</w:t>
            </w:r>
            <w:r w:rsidR="00B673A8" w:rsidRPr="00FA4221">
              <w:rPr>
                <w:rStyle w:val="9pt"/>
              </w:rPr>
              <w:t>мельного участка озелененной территории о</w:t>
            </w:r>
            <w:r w:rsidR="008F2B5C" w:rsidRPr="00FA4221">
              <w:rPr>
                <w:rStyle w:val="9pt"/>
              </w:rPr>
              <w:t xml:space="preserve">бщего пользования, как правило, </w:t>
            </w:r>
            <w:proofErr w:type="gramStart"/>
            <w:r w:rsidR="008F2B5C" w:rsidRPr="00FA4221">
              <w:rPr>
                <w:rStyle w:val="9pt"/>
              </w:rPr>
              <w:t>га</w:t>
            </w:r>
            <w:proofErr w:type="gramEnd"/>
          </w:p>
          <w:p w:rsidR="001D0CAC" w:rsidRPr="00FA4221" w:rsidRDefault="008F2B5C">
            <w:pPr>
              <w:pStyle w:val="31"/>
              <w:framePr w:w="9619" w:wrap="notBeside" w:vAnchor="text" w:hAnchor="text" w:xAlign="center" w:y="1"/>
              <w:numPr>
                <w:ilvl w:val="0"/>
                <w:numId w:val="22"/>
              </w:numPr>
              <w:shd w:val="clear" w:color="auto" w:fill="auto"/>
              <w:tabs>
                <w:tab w:val="left" w:pos="618"/>
              </w:tabs>
              <w:spacing w:line="226" w:lineRule="exact"/>
              <w:ind w:firstLine="460"/>
            </w:pPr>
            <w:r w:rsidRPr="00FA4221">
              <w:rPr>
                <w:rStyle w:val="9pt"/>
              </w:rPr>
              <w:t>парки планировочных районов - 10</w:t>
            </w:r>
          </w:p>
          <w:p w:rsidR="008F2B5C" w:rsidRPr="00FA4221" w:rsidRDefault="001D0CAC" w:rsidP="008F2B5C">
            <w:pPr>
              <w:pStyle w:val="31"/>
              <w:framePr w:w="9619" w:wrap="notBeside" w:vAnchor="text" w:hAnchor="text" w:xAlign="center" w:y="1"/>
              <w:numPr>
                <w:ilvl w:val="0"/>
                <w:numId w:val="22"/>
              </w:numPr>
              <w:shd w:val="clear" w:color="auto" w:fill="auto"/>
              <w:tabs>
                <w:tab w:val="left" w:pos="618"/>
              </w:tabs>
              <w:spacing w:line="226" w:lineRule="exact"/>
              <w:ind w:firstLine="460"/>
            </w:pPr>
            <w:r w:rsidRPr="00FA4221">
              <w:rPr>
                <w:rStyle w:val="9pt"/>
              </w:rPr>
              <w:t>сады жилы</w:t>
            </w:r>
            <w:r w:rsidR="008F2B5C" w:rsidRPr="00FA4221">
              <w:rPr>
                <w:rStyle w:val="9pt"/>
              </w:rPr>
              <w:t>х районов -3;</w:t>
            </w:r>
          </w:p>
          <w:p w:rsidR="001D0CAC" w:rsidRPr="00FA4221" w:rsidRDefault="001D0CAC">
            <w:pPr>
              <w:pStyle w:val="31"/>
              <w:framePr w:w="9619" w:wrap="notBeside" w:vAnchor="text" w:hAnchor="text" w:xAlign="center" w:y="1"/>
              <w:numPr>
                <w:ilvl w:val="0"/>
                <w:numId w:val="22"/>
              </w:numPr>
              <w:shd w:val="clear" w:color="auto" w:fill="auto"/>
              <w:tabs>
                <w:tab w:val="left" w:pos="618"/>
              </w:tabs>
              <w:spacing w:line="226" w:lineRule="exact"/>
              <w:ind w:firstLine="460"/>
            </w:pPr>
            <w:r w:rsidRPr="00FA4221">
              <w:rPr>
                <w:rStyle w:val="9pt"/>
              </w:rPr>
              <w:t>скверы -</w:t>
            </w:r>
            <w:r w:rsidR="008F2B5C" w:rsidRPr="00FA4221">
              <w:rPr>
                <w:rStyle w:val="9pt"/>
              </w:rPr>
              <w:t>0,5</w:t>
            </w:r>
          </w:p>
          <w:p w:rsidR="001D0CAC" w:rsidRPr="00FA4221" w:rsidRDefault="001D0CAC">
            <w:pPr>
              <w:pStyle w:val="31"/>
              <w:framePr w:w="9619" w:wrap="notBeside" w:vAnchor="text" w:hAnchor="text" w:xAlign="center" w:y="1"/>
              <w:numPr>
                <w:ilvl w:val="0"/>
                <w:numId w:val="22"/>
              </w:numPr>
              <w:shd w:val="clear" w:color="auto" w:fill="auto"/>
              <w:tabs>
                <w:tab w:val="left" w:pos="618"/>
              </w:tabs>
              <w:spacing w:line="226" w:lineRule="exact"/>
              <w:ind w:firstLine="460"/>
            </w:pPr>
            <w:r w:rsidRPr="00FA4221">
              <w:rPr>
                <w:rStyle w:val="9pt"/>
              </w:rPr>
              <w:t>скверы в у</w:t>
            </w:r>
            <w:r w:rsidR="008F2B5C" w:rsidRPr="00FA4221">
              <w:rPr>
                <w:rStyle w:val="9pt"/>
              </w:rPr>
              <w:t>словиях реконструкции – не менее 0,1</w:t>
            </w:r>
          </w:p>
          <w:p w:rsidR="001D0CAC" w:rsidRPr="00FA4221" w:rsidRDefault="008F2B5C" w:rsidP="008F2B5C">
            <w:pPr>
              <w:pStyle w:val="31"/>
              <w:framePr w:w="9619" w:wrap="notBeside" w:vAnchor="text" w:hAnchor="text" w:xAlign="center" w:y="1"/>
              <w:numPr>
                <w:ilvl w:val="0"/>
                <w:numId w:val="21"/>
              </w:numPr>
              <w:shd w:val="clear" w:color="auto" w:fill="auto"/>
              <w:tabs>
                <w:tab w:val="left" w:pos="730"/>
              </w:tabs>
              <w:spacing w:line="226" w:lineRule="exact"/>
              <w:ind w:firstLine="460"/>
            </w:pPr>
            <w:r w:rsidRPr="00FA4221">
              <w:rPr>
                <w:rStyle w:val="9pt"/>
              </w:rPr>
              <w:t>Расстояние от зданий и сооружений, а также объектов инженерного обустройства до деревьев и кустарников следует принимать в соответствии с СП 42.13330.2016</w:t>
            </w:r>
          </w:p>
          <w:p w:rsidR="001D0CAC" w:rsidRPr="00FA4221" w:rsidRDefault="001D0CAC">
            <w:pPr>
              <w:pStyle w:val="31"/>
              <w:framePr w:w="9619" w:wrap="notBeside" w:vAnchor="text" w:hAnchor="text" w:xAlign="center" w:y="1"/>
              <w:numPr>
                <w:ilvl w:val="0"/>
                <w:numId w:val="21"/>
              </w:numPr>
              <w:shd w:val="clear" w:color="auto" w:fill="auto"/>
              <w:tabs>
                <w:tab w:val="left" w:pos="715"/>
              </w:tabs>
              <w:spacing w:line="226" w:lineRule="exact"/>
              <w:ind w:firstLine="460"/>
            </w:pPr>
            <w:r w:rsidRPr="00FA4221">
              <w:rPr>
                <w:rStyle w:val="9pt"/>
              </w:rPr>
              <w:t>Озеленен</w:t>
            </w:r>
            <w:r w:rsidR="008F2B5C" w:rsidRPr="00FA4221">
              <w:rPr>
                <w:rStyle w:val="9pt"/>
              </w:rPr>
              <w:t>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1D0CAC" w:rsidRPr="00FA4221" w:rsidRDefault="001D0CAC">
            <w:pPr>
              <w:pStyle w:val="31"/>
              <w:framePr w:w="9619" w:wrap="notBeside" w:vAnchor="text" w:hAnchor="text" w:xAlign="center" w:y="1"/>
              <w:numPr>
                <w:ilvl w:val="0"/>
                <w:numId w:val="21"/>
              </w:numPr>
              <w:shd w:val="clear" w:color="auto" w:fill="auto"/>
              <w:tabs>
                <w:tab w:val="left" w:pos="710"/>
              </w:tabs>
              <w:spacing w:line="226" w:lineRule="exact"/>
              <w:ind w:firstLine="460"/>
            </w:pPr>
            <w:r w:rsidRPr="00FA4221">
              <w:rPr>
                <w:rStyle w:val="9pt"/>
              </w:rPr>
              <w:t>Дорожно</w:t>
            </w:r>
            <w:r w:rsidR="008F2B5C" w:rsidRPr="00FA4221">
              <w:rPr>
                <w:rStyle w:val="9pt"/>
              </w:rPr>
              <w:t>-</w:t>
            </w:r>
            <w:proofErr w:type="spellStart"/>
            <w:r w:rsidR="008F2B5C" w:rsidRPr="00FA4221">
              <w:rPr>
                <w:rStyle w:val="9pt"/>
              </w:rPr>
              <w:t>тропиночную</w:t>
            </w:r>
            <w:proofErr w:type="spellEnd"/>
            <w:r w:rsidR="008F2B5C" w:rsidRPr="00FA4221">
              <w:rPr>
                <w:rStyle w:val="9pt"/>
              </w:rPr>
              <w:t xml:space="preserve"> сеть ландшафтно-рекреац</w:t>
            </w:r>
            <w:r w:rsidR="00505D67" w:rsidRPr="00FA4221">
              <w:rPr>
                <w:rStyle w:val="9pt"/>
              </w:rPr>
              <w:t>ионных территорий (дороги, аллеи, тропы) следует трассировать по возможности с минимальными уклонами в</w:t>
            </w:r>
            <w:r w:rsidR="00FA4221" w:rsidRPr="00FA4221">
              <w:rPr>
                <w:rStyle w:val="9pt"/>
              </w:rPr>
              <w:t xml:space="preserve"> </w:t>
            </w:r>
            <w:r w:rsidR="00505D67" w:rsidRPr="00FA4221">
              <w:rPr>
                <w:rStyle w:val="9pt"/>
              </w:rPr>
              <w:t>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1D0CAC" w:rsidRDefault="001D0CAC" w:rsidP="00505D67">
            <w:pPr>
              <w:pStyle w:val="31"/>
              <w:framePr w:w="9619" w:wrap="notBeside" w:vAnchor="text" w:hAnchor="text" w:xAlign="center" w:y="1"/>
              <w:numPr>
                <w:ilvl w:val="0"/>
                <w:numId w:val="21"/>
              </w:numPr>
              <w:shd w:val="clear" w:color="auto" w:fill="auto"/>
              <w:tabs>
                <w:tab w:val="left" w:pos="701"/>
              </w:tabs>
              <w:spacing w:line="226" w:lineRule="exact"/>
              <w:ind w:left="20" w:firstLine="460"/>
              <w:jc w:val="left"/>
            </w:pPr>
            <w:r w:rsidRPr="00FA4221">
              <w:rPr>
                <w:rStyle w:val="9pt"/>
              </w:rPr>
              <w:t xml:space="preserve">Зеленые </w:t>
            </w:r>
            <w:r w:rsidR="00505D67" w:rsidRPr="00FA4221">
              <w:rPr>
                <w:rStyle w:val="9pt"/>
              </w:rPr>
              <w:t>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w:t>
            </w:r>
            <w:r w:rsidR="00FA4221" w:rsidRPr="00FA4221">
              <w:rPr>
                <w:rStyle w:val="9pt"/>
              </w:rPr>
              <w:t xml:space="preserve"> </w:t>
            </w:r>
            <w:r w:rsidR="00505D67" w:rsidRPr="00FA4221">
              <w:rPr>
                <w:rStyle w:val="9pt"/>
              </w:rPr>
              <w:t>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7.2</w:t>
            </w:r>
          </w:p>
        </w:tc>
        <w:tc>
          <w:tcPr>
            <w:tcW w:w="1560" w:type="dxa"/>
            <w:vMerge w:val="restart"/>
            <w:tcBorders>
              <w:top w:val="single" w:sz="4" w:space="0" w:color="auto"/>
              <w:left w:val="single" w:sz="4" w:space="0" w:color="auto"/>
            </w:tcBorders>
            <w:shd w:val="clear" w:color="auto" w:fill="FFFFFF"/>
          </w:tcPr>
          <w:p w:rsidR="00FA4221" w:rsidRDefault="008B6F6B">
            <w:pPr>
              <w:pStyle w:val="31"/>
              <w:framePr w:w="9619" w:wrap="notBeside" w:vAnchor="text" w:hAnchor="text" w:xAlign="center" w:y="1"/>
              <w:shd w:val="clear" w:color="auto" w:fill="auto"/>
              <w:spacing w:line="230" w:lineRule="exact"/>
              <w:ind w:left="120"/>
              <w:jc w:val="left"/>
              <w:rPr>
                <w:rStyle w:val="9pt"/>
              </w:rPr>
            </w:pPr>
            <w:r>
              <w:rPr>
                <w:rStyle w:val="9pt"/>
              </w:rPr>
              <w:t xml:space="preserve">Объекты </w:t>
            </w:r>
            <w:proofErr w:type="gramStart"/>
            <w:r>
              <w:rPr>
                <w:rStyle w:val="9pt"/>
              </w:rPr>
              <w:t>массового</w:t>
            </w:r>
            <w:proofErr w:type="gramEnd"/>
            <w:r>
              <w:rPr>
                <w:rStyle w:val="9pt"/>
              </w:rPr>
              <w:t xml:space="preserve"> </w:t>
            </w:r>
            <w:proofErr w:type="spellStart"/>
            <w:r>
              <w:rPr>
                <w:rStyle w:val="9pt"/>
              </w:rPr>
              <w:t>кратковремен</w:t>
            </w:r>
            <w:proofErr w:type="spellEnd"/>
          </w:p>
          <w:p w:rsidR="0089548D" w:rsidRDefault="008B6F6B" w:rsidP="00FA4221">
            <w:pPr>
              <w:pStyle w:val="31"/>
              <w:framePr w:w="9619" w:wrap="notBeside" w:vAnchor="text" w:hAnchor="text" w:xAlign="center" w:y="1"/>
              <w:shd w:val="clear" w:color="auto" w:fill="auto"/>
              <w:spacing w:line="230" w:lineRule="exact"/>
              <w:ind w:left="120"/>
              <w:jc w:val="left"/>
            </w:pPr>
            <w:proofErr w:type="spellStart"/>
            <w:r>
              <w:rPr>
                <w:rStyle w:val="9pt"/>
              </w:rPr>
              <w:t>ного</w:t>
            </w:r>
            <w:proofErr w:type="spellEnd"/>
            <w:r>
              <w:rPr>
                <w:rStyle w:val="9pt"/>
              </w:rPr>
              <w:t xml:space="preserve"> отдыха</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proofErr w:type="gramStart"/>
            <w:r>
              <w:rPr>
                <w:rStyle w:val="9pt"/>
                <w:vertAlign w:val="superscript"/>
              </w:rPr>
              <w:t>2</w:t>
            </w:r>
            <w:proofErr w:type="gramEnd"/>
            <w:r>
              <w:rPr>
                <w:rStyle w:val="9pt"/>
              </w:rPr>
              <w:t xml:space="preserve"> на 1 посетителя</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89548D">
        <w:trPr>
          <w:trHeight w:hRule="exact" w:val="941"/>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Максимально допустимый уровень территориальной доступности</w:t>
            </w:r>
          </w:p>
        </w:tc>
        <w:tc>
          <w:tcPr>
            <w:tcW w:w="5491"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более 1,5</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2491"/>
        <w:gridCol w:w="1421"/>
        <w:gridCol w:w="1579"/>
      </w:tblGrid>
      <w:tr w:rsidR="0089548D">
        <w:trPr>
          <w:trHeight w:hRule="exact" w:val="70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(доступность на общественном транспорте, час)</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93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7.3</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Пляжи</w:t>
            </w: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proofErr w:type="gramStart"/>
            <w:r>
              <w:rPr>
                <w:rStyle w:val="9pt"/>
                <w:vertAlign w:val="superscript"/>
              </w:rPr>
              <w:t>2</w:t>
            </w:r>
            <w:proofErr w:type="gramEnd"/>
            <w:r>
              <w:rPr>
                <w:rStyle w:val="9pt"/>
              </w:rPr>
              <w:t xml:space="preserve"> на 1 посетителя</w:t>
            </w:r>
          </w:p>
        </w:tc>
        <w:tc>
          <w:tcPr>
            <w:tcW w:w="5491"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менее 8</w:t>
            </w:r>
          </w:p>
        </w:tc>
      </w:tr>
      <w:tr w:rsidR="0089548D">
        <w:trPr>
          <w:trHeight w:hRule="exact" w:val="2309"/>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520"/>
            </w:pPr>
            <w:r>
              <w:rPr>
                <w:rStyle w:val="9pt"/>
              </w:rPr>
              <w:t>Примечания.</w:t>
            </w:r>
          </w:p>
          <w:p w:rsidR="0089548D" w:rsidRDefault="008B6F6B">
            <w:pPr>
              <w:pStyle w:val="31"/>
              <w:framePr w:w="9619" w:wrap="notBeside" w:vAnchor="text" w:hAnchor="text" w:xAlign="center" w:y="1"/>
              <w:numPr>
                <w:ilvl w:val="0"/>
                <w:numId w:val="23"/>
              </w:numPr>
              <w:shd w:val="clear" w:color="auto" w:fill="auto"/>
              <w:tabs>
                <w:tab w:val="left" w:pos="730"/>
              </w:tabs>
              <w:spacing w:line="226" w:lineRule="exact"/>
              <w:ind w:firstLine="520"/>
            </w:pPr>
            <w:r>
              <w:rPr>
                <w:rStyle w:val="9pt"/>
              </w:rPr>
              <w:t>Размеры речных и озерных пляжей, размещаемых на землях, пригодных для сельскохозяйственного использования, следует принимать из расчета 4 м</w:t>
            </w:r>
            <w:proofErr w:type="gramStart"/>
            <w:r>
              <w:rPr>
                <w:rStyle w:val="9pt"/>
                <w:vertAlign w:val="superscript"/>
              </w:rPr>
              <w:t>2</w:t>
            </w:r>
            <w:proofErr w:type="gramEnd"/>
            <w:r>
              <w:rPr>
                <w:rStyle w:val="9pt"/>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proofErr w:type="gramStart"/>
            <w:r>
              <w:rPr>
                <w:rStyle w:val="9pt"/>
                <w:vertAlign w:val="superscript"/>
              </w:rPr>
              <w:t>2</w:t>
            </w:r>
            <w:proofErr w:type="gramEnd"/>
            <w:r>
              <w:rPr>
                <w:rStyle w:val="9pt"/>
              </w:rPr>
              <w:t xml:space="preserve"> на 1 посетителя.</w:t>
            </w:r>
          </w:p>
          <w:p w:rsidR="0089548D" w:rsidRDefault="008B6F6B">
            <w:pPr>
              <w:pStyle w:val="31"/>
              <w:framePr w:w="9619" w:wrap="notBeside" w:vAnchor="text" w:hAnchor="text" w:xAlign="center" w:y="1"/>
              <w:numPr>
                <w:ilvl w:val="0"/>
                <w:numId w:val="23"/>
              </w:numPr>
              <w:shd w:val="clear" w:color="auto" w:fill="auto"/>
              <w:tabs>
                <w:tab w:val="left" w:pos="778"/>
              </w:tabs>
              <w:spacing w:line="226" w:lineRule="exact"/>
              <w:ind w:firstLine="520"/>
            </w:pPr>
            <w:r>
              <w:rPr>
                <w:rStyle w:val="9pt"/>
              </w:rPr>
              <w:t>Минимальную протяженность береговой полосы пляжа на 1 посетителя следует принимать не менее 0,25 м.</w:t>
            </w:r>
          </w:p>
          <w:p w:rsidR="0089548D" w:rsidRDefault="008B6F6B">
            <w:pPr>
              <w:pStyle w:val="31"/>
              <w:framePr w:w="9619" w:wrap="notBeside" w:vAnchor="text" w:hAnchor="text" w:xAlign="center" w:y="1"/>
              <w:numPr>
                <w:ilvl w:val="0"/>
                <w:numId w:val="23"/>
              </w:numPr>
              <w:shd w:val="clear" w:color="auto" w:fill="auto"/>
              <w:tabs>
                <w:tab w:val="left" w:pos="797"/>
              </w:tabs>
              <w:spacing w:line="226" w:lineRule="exact"/>
              <w:ind w:firstLine="520"/>
            </w:pPr>
            <w:r>
              <w:rPr>
                <w:rStyle w:val="9pt"/>
              </w:rPr>
              <w:t>Рассчитывать число единовременных посетителей на пляжах следует с учетом коэффициента одновременной загрузки пляжей - 0,2.</w:t>
            </w:r>
          </w:p>
        </w:tc>
      </w:tr>
      <w:tr w:rsidR="0089548D">
        <w:trPr>
          <w:trHeight w:hRule="exact" w:val="1162"/>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7.4</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Площадки</w:t>
            </w:r>
          </w:p>
          <w:p w:rsidR="0089548D" w:rsidRDefault="008B6F6B">
            <w:pPr>
              <w:pStyle w:val="31"/>
              <w:framePr w:w="9619" w:wrap="notBeside" w:vAnchor="text" w:hAnchor="text" w:xAlign="center" w:y="1"/>
              <w:shd w:val="clear" w:color="auto" w:fill="auto"/>
              <w:spacing w:line="226" w:lineRule="exact"/>
              <w:ind w:left="120"/>
              <w:jc w:val="left"/>
            </w:pPr>
            <w:r>
              <w:rPr>
                <w:rStyle w:val="9pt"/>
              </w:rPr>
              <w:t>общего</w:t>
            </w:r>
          </w:p>
          <w:p w:rsidR="0089548D" w:rsidRDefault="008B6F6B">
            <w:pPr>
              <w:pStyle w:val="31"/>
              <w:framePr w:w="9619" w:wrap="notBeside" w:vAnchor="text" w:hAnchor="text" w:xAlign="center" w:y="1"/>
              <w:shd w:val="clear" w:color="auto" w:fill="auto"/>
              <w:spacing w:line="226" w:lineRule="exact"/>
              <w:ind w:left="120"/>
              <w:jc w:val="left"/>
            </w:pPr>
            <w:r>
              <w:rPr>
                <w:rStyle w:val="9pt"/>
              </w:rPr>
              <w:t>пользования</w:t>
            </w:r>
          </w:p>
          <w:p w:rsidR="0089548D" w:rsidRDefault="008B6F6B">
            <w:pPr>
              <w:pStyle w:val="31"/>
              <w:framePr w:w="9619" w:wrap="notBeside" w:vAnchor="text" w:hAnchor="text" w:xAlign="center" w:y="1"/>
              <w:shd w:val="clear" w:color="auto" w:fill="auto"/>
              <w:spacing w:line="226" w:lineRule="exact"/>
              <w:ind w:left="120"/>
              <w:jc w:val="left"/>
            </w:pPr>
            <w:r>
              <w:rPr>
                <w:rStyle w:val="9pt"/>
              </w:rPr>
              <w:t>различного</w:t>
            </w:r>
          </w:p>
          <w:p w:rsidR="0089548D" w:rsidRDefault="008B6F6B">
            <w:pPr>
              <w:pStyle w:val="31"/>
              <w:framePr w:w="9619" w:wrap="notBeside" w:vAnchor="text" w:hAnchor="text" w:xAlign="center" w:y="1"/>
              <w:shd w:val="clear" w:color="auto" w:fill="auto"/>
              <w:spacing w:line="226" w:lineRule="exact"/>
              <w:ind w:left="120"/>
              <w:jc w:val="left"/>
            </w:pPr>
            <w:r>
              <w:rPr>
                <w:rStyle w:val="9pt"/>
              </w:rPr>
              <w:t>назначения</w:t>
            </w: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Минимально допустимый уровень обеспеченности, м</w:t>
            </w:r>
            <w:proofErr w:type="gramStart"/>
            <w:r>
              <w:rPr>
                <w:rStyle w:val="9pt"/>
                <w:vertAlign w:val="superscript"/>
              </w:rPr>
              <w:t>2</w:t>
            </w:r>
            <w:proofErr w:type="gramEnd"/>
            <w:r>
              <w:rPr>
                <w:rStyle w:val="9pt"/>
              </w:rPr>
              <w:t xml:space="preserve"> на 1 чел.</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jc w:val="center"/>
            </w:pPr>
            <w:r>
              <w:rPr>
                <w:rStyle w:val="9pt"/>
              </w:rPr>
              <w:t>Функциональное</w:t>
            </w:r>
          </w:p>
          <w:p w:rsidR="0089548D" w:rsidRDefault="008B6F6B">
            <w:pPr>
              <w:pStyle w:val="31"/>
              <w:framePr w:w="9619" w:wrap="notBeside" w:vAnchor="text" w:hAnchor="text" w:xAlign="center" w:y="1"/>
              <w:shd w:val="clear" w:color="auto" w:fill="auto"/>
              <w:spacing w:before="60" w:line="180" w:lineRule="exact"/>
              <w:jc w:val="center"/>
            </w:pPr>
            <w:r>
              <w:rPr>
                <w:rStyle w:val="9pt"/>
              </w:rPr>
              <w:t>назначение</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Размер, м</w:t>
            </w:r>
            <w:proofErr w:type="gramStart"/>
            <w:r>
              <w:rPr>
                <w:rStyle w:val="9pt"/>
                <w:vertAlign w:val="superscript"/>
              </w:rPr>
              <w:t>2</w:t>
            </w:r>
            <w:proofErr w:type="gramEnd"/>
            <w:r>
              <w:rPr>
                <w:rStyle w:val="9pt"/>
              </w:rPr>
              <w:t xml:space="preserve"> на 1 чел.</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Расстояние от окон жилых и общественных зданий, </w:t>
            </w:r>
            <w:proofErr w:type="gramStart"/>
            <w:r>
              <w:rPr>
                <w:rStyle w:val="9pt"/>
              </w:rPr>
              <w:t>м</w:t>
            </w:r>
            <w:proofErr w:type="gramEnd"/>
            <w:r>
              <w:rPr>
                <w:rStyle w:val="9pt"/>
              </w:rPr>
              <w:t>, не менее</w:t>
            </w:r>
          </w:p>
        </w:tc>
      </w:tr>
      <w:tr w:rsidR="0089548D">
        <w:trPr>
          <w:trHeight w:hRule="exact" w:val="701"/>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Для игр детей дошкольного и младшего школьного возраста</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0,7</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12</w:t>
            </w:r>
          </w:p>
        </w:tc>
      </w:tr>
      <w:tr w:rsidR="0089548D">
        <w:trPr>
          <w:trHeight w:hRule="exact" w:val="47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Для отдыха взрослого населения</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0,1</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left="120"/>
              <w:jc w:val="left"/>
            </w:pPr>
            <w:r>
              <w:rPr>
                <w:rStyle w:val="9pt"/>
              </w:rPr>
              <w:t>Для занятий физкультурой (в зависимости от шумовых характеристик*)</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10-40*</w:t>
            </w:r>
          </w:p>
        </w:tc>
      </w:tr>
      <w:tr w:rsidR="0089548D">
        <w:trPr>
          <w:trHeight w:hRule="exact" w:val="1387"/>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vMerge/>
            <w:tcBorders>
              <w:left w:val="single" w:sz="4" w:space="0" w:color="auto"/>
            </w:tcBorders>
            <w:shd w:val="clear" w:color="auto" w:fill="FFFFFF"/>
          </w:tcPr>
          <w:p w:rsidR="0089548D" w:rsidRDefault="0089548D">
            <w:pPr>
              <w:framePr w:w="9619" w:wrap="notBeside" w:vAnchor="text" w:hAnchor="text" w:xAlign="center" w:y="1"/>
            </w:pPr>
          </w:p>
        </w:tc>
        <w:tc>
          <w:tcPr>
            <w:tcW w:w="3000"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firstLine="480"/>
            </w:pPr>
            <w:r>
              <w:rPr>
                <w:rStyle w:val="9pt"/>
              </w:rPr>
              <w:t>* Наибольшие значения следует принимать для хоккейных и футбольных площадок, наименьшие - для площадок для настольного тенниса.</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Для хозяйственных целей</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0,3</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20</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Для выгула собак</w:t>
            </w:r>
          </w:p>
        </w:tc>
        <w:tc>
          <w:tcPr>
            <w:tcW w:w="142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0,3</w:t>
            </w:r>
          </w:p>
        </w:tc>
        <w:tc>
          <w:tcPr>
            <w:tcW w:w="1579" w:type="dxa"/>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40</w:t>
            </w:r>
          </w:p>
        </w:tc>
      </w:tr>
      <w:tr w:rsidR="0089548D">
        <w:trPr>
          <w:trHeight w:hRule="exact" w:val="3461"/>
          <w:jc w:val="center"/>
        </w:trPr>
        <w:tc>
          <w:tcPr>
            <w:tcW w:w="538" w:type="dxa"/>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520"/>
            </w:pPr>
            <w:r>
              <w:rPr>
                <w:rStyle w:val="9pt"/>
              </w:rPr>
              <w:t>Примечания (объекты 7.4).</w:t>
            </w:r>
          </w:p>
          <w:p w:rsidR="0089548D" w:rsidRDefault="008B6F6B">
            <w:pPr>
              <w:pStyle w:val="31"/>
              <w:framePr w:w="9619" w:wrap="notBeside" w:vAnchor="text" w:hAnchor="text" w:xAlign="center" w:y="1"/>
              <w:numPr>
                <w:ilvl w:val="0"/>
                <w:numId w:val="24"/>
              </w:numPr>
              <w:shd w:val="clear" w:color="auto" w:fill="auto"/>
              <w:tabs>
                <w:tab w:val="left" w:pos="806"/>
              </w:tabs>
              <w:spacing w:line="226" w:lineRule="exact"/>
              <w:ind w:firstLine="520"/>
            </w:pPr>
            <w:r>
              <w:rPr>
                <w:rStyle w:val="9pt"/>
              </w:rPr>
              <w:t>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89548D" w:rsidRDefault="008B6F6B">
            <w:pPr>
              <w:pStyle w:val="31"/>
              <w:framePr w:w="9619" w:wrap="notBeside" w:vAnchor="text" w:hAnchor="text" w:xAlign="center" w:y="1"/>
              <w:numPr>
                <w:ilvl w:val="0"/>
                <w:numId w:val="24"/>
              </w:numPr>
              <w:shd w:val="clear" w:color="auto" w:fill="auto"/>
              <w:tabs>
                <w:tab w:val="left" w:pos="744"/>
              </w:tabs>
              <w:spacing w:line="226" w:lineRule="exact"/>
              <w:ind w:firstLine="520"/>
            </w:pPr>
            <w:r>
              <w:rPr>
                <w:rStyle w:val="9pt"/>
              </w:rPr>
              <w:t>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89548D" w:rsidRDefault="008B6F6B">
            <w:pPr>
              <w:pStyle w:val="31"/>
              <w:framePr w:w="9619" w:wrap="notBeside" w:vAnchor="text" w:hAnchor="text" w:xAlign="center" w:y="1"/>
              <w:numPr>
                <w:ilvl w:val="0"/>
                <w:numId w:val="24"/>
              </w:numPr>
              <w:shd w:val="clear" w:color="auto" w:fill="auto"/>
              <w:tabs>
                <w:tab w:val="left" w:pos="773"/>
              </w:tabs>
              <w:spacing w:line="226" w:lineRule="exact"/>
              <w:ind w:firstLine="520"/>
            </w:pPr>
            <w:r>
              <w:rPr>
                <w:rStyle w:val="9pt"/>
              </w:rPr>
              <w:t xml:space="preserve">Расстояния от площадок для сушки белья не нормируются; </w:t>
            </w:r>
            <w:proofErr w:type="gramStart"/>
            <w:r>
              <w:rPr>
                <w:rStyle w:val="9pt"/>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Pr>
                <w:rStyle w:val="9pt"/>
              </w:rPr>
              <w:t xml:space="preserve"> мусоропроводов).</w:t>
            </w:r>
          </w:p>
          <w:p w:rsidR="0089548D" w:rsidRDefault="008B6F6B">
            <w:pPr>
              <w:pStyle w:val="31"/>
              <w:framePr w:w="9619" w:wrap="notBeside" w:vAnchor="text" w:hAnchor="text" w:xAlign="center" w:y="1"/>
              <w:numPr>
                <w:ilvl w:val="0"/>
                <w:numId w:val="24"/>
              </w:numPr>
              <w:shd w:val="clear" w:color="auto" w:fill="auto"/>
              <w:tabs>
                <w:tab w:val="left" w:pos="778"/>
              </w:tabs>
              <w:spacing w:line="226" w:lineRule="exact"/>
              <w:ind w:firstLine="520"/>
            </w:pPr>
            <w:r>
              <w:rPr>
                <w:rStyle w:val="9pt"/>
              </w:rPr>
              <w:t>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СанПиН 2.4.1.3049-13.</w:t>
            </w:r>
          </w:p>
        </w:tc>
      </w:tr>
      <w:tr w:rsidR="0089548D">
        <w:trPr>
          <w:trHeight w:hRule="exact" w:val="240"/>
          <w:jc w:val="center"/>
        </w:trPr>
        <w:tc>
          <w:tcPr>
            <w:tcW w:w="538"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8</w:t>
            </w:r>
          </w:p>
        </w:tc>
        <w:tc>
          <w:tcPr>
            <w:tcW w:w="9081"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Места захоронения</w:t>
            </w:r>
          </w:p>
        </w:tc>
      </w:tr>
      <w:tr w:rsidR="0089548D">
        <w:trPr>
          <w:trHeight w:hRule="exact" w:val="701"/>
          <w:jc w:val="center"/>
        </w:trPr>
        <w:tc>
          <w:tcPr>
            <w:tcW w:w="538"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80"/>
              <w:jc w:val="left"/>
            </w:pPr>
            <w:r>
              <w:rPr>
                <w:rStyle w:val="9pt"/>
              </w:rPr>
              <w:t>8.1</w:t>
            </w:r>
          </w:p>
        </w:tc>
        <w:tc>
          <w:tcPr>
            <w:tcW w:w="156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after="60" w:line="180" w:lineRule="exact"/>
              <w:ind w:left="120"/>
              <w:jc w:val="left"/>
            </w:pPr>
            <w:r>
              <w:rPr>
                <w:rStyle w:val="9pt"/>
              </w:rPr>
              <w:t>Места</w:t>
            </w:r>
          </w:p>
          <w:p w:rsidR="0089548D" w:rsidRDefault="008B6F6B">
            <w:pPr>
              <w:pStyle w:val="31"/>
              <w:framePr w:w="9619" w:wrap="notBeside" w:vAnchor="text" w:hAnchor="text" w:xAlign="center" w:y="1"/>
              <w:shd w:val="clear" w:color="auto" w:fill="auto"/>
              <w:spacing w:before="60" w:line="180" w:lineRule="exact"/>
              <w:ind w:left="120"/>
              <w:jc w:val="left"/>
            </w:pPr>
            <w:r>
              <w:rPr>
                <w:rStyle w:val="9pt"/>
              </w:rPr>
              <w:t>захоронения</w:t>
            </w:r>
          </w:p>
        </w:tc>
        <w:tc>
          <w:tcPr>
            <w:tcW w:w="2030" w:type="dxa"/>
            <w:vMerge w:val="restart"/>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pPr>
            <w:r>
              <w:rPr>
                <w:rStyle w:val="9pt"/>
              </w:rPr>
              <w:t xml:space="preserve">Размер земельного участка, </w:t>
            </w:r>
            <w:proofErr w:type="gramStart"/>
            <w:r>
              <w:rPr>
                <w:rStyle w:val="9pt"/>
              </w:rPr>
              <w:t>га</w:t>
            </w:r>
            <w:proofErr w:type="gramEnd"/>
            <w:r>
              <w:rPr>
                <w:rStyle w:val="9pt"/>
              </w:rPr>
              <w:t xml:space="preserve"> на 1 тыс. чел.</w:t>
            </w: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Кладбища смешанного и традиционного захоронения</w:t>
            </w:r>
          </w:p>
        </w:tc>
        <w:tc>
          <w:tcPr>
            <w:tcW w:w="3000"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jc w:val="center"/>
            </w:pPr>
            <w:r>
              <w:rPr>
                <w:rStyle w:val="9pt"/>
              </w:rPr>
              <w:t>Кладбища для погребения после кремации</w:t>
            </w:r>
          </w:p>
        </w:tc>
      </w:tr>
      <w:tr w:rsidR="0089548D">
        <w:trPr>
          <w:trHeight w:hRule="exact" w:val="240"/>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2030" w:type="dxa"/>
            <w:vMerge/>
            <w:tcBorders>
              <w:left w:val="single" w:sz="4" w:space="0" w:color="auto"/>
            </w:tcBorders>
            <w:shd w:val="clear" w:color="auto" w:fill="FFFFFF"/>
          </w:tcPr>
          <w:p w:rsidR="0089548D" w:rsidRDefault="0089548D">
            <w:pPr>
              <w:framePr w:w="9619" w:wrap="notBeside" w:vAnchor="text" w:hAnchor="text" w:xAlign="center" w:y="1"/>
            </w:pPr>
          </w:p>
        </w:tc>
        <w:tc>
          <w:tcPr>
            <w:tcW w:w="2491"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0,24</w:t>
            </w:r>
          </w:p>
        </w:tc>
        <w:tc>
          <w:tcPr>
            <w:tcW w:w="3000"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0,02</w:t>
            </w:r>
          </w:p>
        </w:tc>
      </w:tr>
      <w:tr w:rsidR="0089548D">
        <w:trPr>
          <w:trHeight w:hRule="exact" w:val="710"/>
          <w:jc w:val="center"/>
        </w:trPr>
        <w:tc>
          <w:tcPr>
            <w:tcW w:w="538"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bottom w:val="single" w:sz="4" w:space="0" w:color="auto"/>
            </w:tcBorders>
            <w:shd w:val="clear" w:color="auto" w:fill="FFFFFF"/>
          </w:tcPr>
          <w:p w:rsidR="0089548D" w:rsidRDefault="0089548D">
            <w:pPr>
              <w:framePr w:w="9619" w:wrap="notBeside" w:vAnchor="text" w:hAnchor="text" w:xAlign="center" w:y="1"/>
            </w:pPr>
          </w:p>
        </w:tc>
        <w:tc>
          <w:tcPr>
            <w:tcW w:w="2030" w:type="dxa"/>
            <w:tcBorders>
              <w:top w:val="single" w:sz="4" w:space="0" w:color="auto"/>
              <w:left w:val="single" w:sz="4" w:space="0" w:color="auto"/>
              <w:bottom w:val="single" w:sz="4" w:space="0" w:color="auto"/>
            </w:tcBorders>
            <w:shd w:val="clear" w:color="auto" w:fill="FFFFFF"/>
          </w:tcPr>
          <w:p w:rsidR="0089548D" w:rsidRDefault="008B6F6B">
            <w:pPr>
              <w:pStyle w:val="31"/>
              <w:framePr w:w="9619" w:wrap="notBeside" w:vAnchor="text" w:hAnchor="text" w:xAlign="center" w:y="1"/>
              <w:shd w:val="clear" w:color="auto" w:fill="auto"/>
              <w:spacing w:line="230" w:lineRule="exact"/>
              <w:ind w:left="120"/>
              <w:jc w:val="left"/>
            </w:pPr>
            <w:r>
              <w:rPr>
                <w:rStyle w:val="9pt"/>
              </w:rPr>
              <w:t xml:space="preserve">Максимально допустимый уровень </w:t>
            </w:r>
            <w:proofErr w:type="gramStart"/>
            <w:r>
              <w:rPr>
                <w:rStyle w:val="9pt"/>
              </w:rPr>
              <w:t>территориальной</w:t>
            </w:r>
            <w:proofErr w:type="gramEnd"/>
          </w:p>
        </w:tc>
        <w:tc>
          <w:tcPr>
            <w:tcW w:w="5491"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jc w:val="center"/>
            </w:pPr>
            <w:r>
              <w:rPr>
                <w:rStyle w:val="9pt"/>
              </w:rPr>
              <w:t>Не нормируется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60"/>
        <w:gridCol w:w="2030"/>
        <w:gridCol w:w="5491"/>
      </w:tblGrid>
      <w:tr w:rsidR="0089548D">
        <w:trPr>
          <w:trHeight w:hRule="exact" w:val="245"/>
          <w:jc w:val="center"/>
        </w:trPr>
        <w:tc>
          <w:tcPr>
            <w:tcW w:w="538"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1560" w:type="dxa"/>
            <w:vMerge w:val="restart"/>
            <w:tcBorders>
              <w:top w:val="single" w:sz="4" w:space="0" w:color="auto"/>
              <w:left w:val="single" w:sz="4" w:space="0" w:color="auto"/>
            </w:tcBorders>
            <w:shd w:val="clear" w:color="auto" w:fill="FFFFFF"/>
          </w:tcPr>
          <w:p w:rsidR="0089548D" w:rsidRDefault="0089548D">
            <w:pPr>
              <w:framePr w:w="9619"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89548D" w:rsidRDefault="008B6F6B">
            <w:pPr>
              <w:pStyle w:val="31"/>
              <w:framePr w:w="9619" w:wrap="notBeside" w:vAnchor="text" w:hAnchor="text" w:xAlign="center" w:y="1"/>
              <w:shd w:val="clear" w:color="auto" w:fill="auto"/>
              <w:spacing w:line="180" w:lineRule="exact"/>
              <w:ind w:left="120"/>
              <w:jc w:val="left"/>
            </w:pPr>
            <w:r>
              <w:rPr>
                <w:rStyle w:val="9pt"/>
              </w:rPr>
              <w:t>доступности</w:t>
            </w:r>
          </w:p>
        </w:tc>
        <w:tc>
          <w:tcPr>
            <w:tcW w:w="5491" w:type="dxa"/>
            <w:tcBorders>
              <w:top w:val="single" w:sz="4" w:space="0" w:color="auto"/>
              <w:left w:val="single" w:sz="4" w:space="0" w:color="auto"/>
              <w:right w:val="single" w:sz="4" w:space="0" w:color="auto"/>
            </w:tcBorders>
            <w:shd w:val="clear" w:color="auto" w:fill="FFFFFF"/>
          </w:tcPr>
          <w:p w:rsidR="0089548D" w:rsidRDefault="0089548D">
            <w:pPr>
              <w:framePr w:w="9619" w:wrap="notBeside" w:vAnchor="text" w:hAnchor="text" w:xAlign="center" w:y="1"/>
              <w:rPr>
                <w:sz w:val="10"/>
                <w:szCs w:val="10"/>
              </w:rPr>
            </w:pPr>
          </w:p>
        </w:tc>
      </w:tr>
      <w:tr w:rsidR="0089548D">
        <w:trPr>
          <w:trHeight w:hRule="exact" w:val="2309"/>
          <w:jc w:val="center"/>
        </w:trPr>
        <w:tc>
          <w:tcPr>
            <w:tcW w:w="538" w:type="dxa"/>
            <w:vMerge/>
            <w:tcBorders>
              <w:left w:val="single" w:sz="4" w:space="0" w:color="auto"/>
            </w:tcBorders>
            <w:shd w:val="clear" w:color="auto" w:fill="FFFFFF"/>
          </w:tcPr>
          <w:p w:rsidR="0089548D" w:rsidRDefault="0089548D">
            <w:pPr>
              <w:framePr w:w="9619" w:wrap="notBeside" w:vAnchor="text" w:hAnchor="text" w:xAlign="center" w:y="1"/>
            </w:pPr>
          </w:p>
        </w:tc>
        <w:tc>
          <w:tcPr>
            <w:tcW w:w="1560" w:type="dxa"/>
            <w:vMerge/>
            <w:tcBorders>
              <w:left w:val="single" w:sz="4" w:space="0" w:color="auto"/>
            </w:tcBorders>
            <w:shd w:val="clear" w:color="auto" w:fill="FFFFFF"/>
          </w:tcPr>
          <w:p w:rsidR="0089548D" w:rsidRDefault="0089548D">
            <w:pPr>
              <w:framePr w:w="9619" w:wrap="notBeside" w:vAnchor="text" w:hAnchor="text" w:xAlign="center" w:y="1"/>
            </w:pPr>
          </w:p>
        </w:tc>
        <w:tc>
          <w:tcPr>
            <w:tcW w:w="7521"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Примечание.</w:t>
            </w:r>
          </w:p>
          <w:p w:rsidR="0089548D" w:rsidRDefault="008B6F6B">
            <w:pPr>
              <w:pStyle w:val="31"/>
              <w:framePr w:w="9619" w:wrap="notBeside" w:vAnchor="text" w:hAnchor="text" w:xAlign="center" w:y="1"/>
              <w:shd w:val="clear" w:color="auto" w:fill="auto"/>
              <w:spacing w:line="226" w:lineRule="exact"/>
              <w:ind w:firstLine="460"/>
            </w:pPr>
            <w:r>
              <w:rPr>
                <w:rStyle w:val="9pt"/>
              </w:rPr>
              <w:t>1) Минимальные расстояния 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p w:rsidR="0089548D" w:rsidRDefault="008B6F6B">
            <w:pPr>
              <w:pStyle w:val="31"/>
              <w:framePr w:w="9619" w:wrap="notBeside" w:vAnchor="text" w:hAnchor="text" w:xAlign="center" w:y="1"/>
              <w:numPr>
                <w:ilvl w:val="0"/>
                <w:numId w:val="25"/>
              </w:numPr>
              <w:shd w:val="clear" w:color="auto" w:fill="auto"/>
              <w:tabs>
                <w:tab w:val="left" w:pos="677"/>
              </w:tabs>
              <w:spacing w:line="226" w:lineRule="exact"/>
              <w:ind w:firstLine="460"/>
            </w:pPr>
            <w:r>
              <w:rPr>
                <w:rStyle w:val="9pt"/>
              </w:rPr>
              <w:t>от мемориальных комплексов, кладбищ с погребением после кремации, колумбариев, закрытых, сельских кладбищ - 50 м;</w:t>
            </w:r>
          </w:p>
          <w:p w:rsidR="0089548D" w:rsidRDefault="008B6F6B">
            <w:pPr>
              <w:pStyle w:val="31"/>
              <w:framePr w:w="9619" w:wrap="notBeside" w:vAnchor="text" w:hAnchor="text" w:xAlign="center" w:y="1"/>
              <w:numPr>
                <w:ilvl w:val="0"/>
                <w:numId w:val="25"/>
              </w:numPr>
              <w:shd w:val="clear" w:color="auto" w:fill="auto"/>
              <w:tabs>
                <w:tab w:val="left" w:pos="624"/>
              </w:tabs>
              <w:spacing w:line="226" w:lineRule="exact"/>
              <w:ind w:firstLine="460"/>
            </w:pPr>
            <w:r>
              <w:rPr>
                <w:rStyle w:val="9pt"/>
              </w:rPr>
              <w:t>от кладбищ смешанного и традиционного захоронения при площади 10 га и менее - 100 м, от 10 до 20 га - 300 м, от 20 до 40 га - 500 м;</w:t>
            </w:r>
          </w:p>
          <w:p w:rsidR="0089548D" w:rsidRDefault="008B6F6B">
            <w:pPr>
              <w:pStyle w:val="31"/>
              <w:framePr w:w="9619" w:wrap="notBeside" w:vAnchor="text" w:hAnchor="text" w:xAlign="center" w:y="1"/>
              <w:shd w:val="clear" w:color="auto" w:fill="auto"/>
              <w:spacing w:line="226" w:lineRule="exact"/>
            </w:pPr>
            <w:r>
              <w:rPr>
                <w:rStyle w:val="9pt"/>
              </w:rPr>
              <w:t>- от крематориев без подготовительных и обрядовых процессов с одной однокамерной печью - 500 м, при количестве печей более одной - 1000 м.</w:t>
            </w:r>
          </w:p>
        </w:tc>
      </w:tr>
      <w:tr w:rsidR="0089548D">
        <w:trPr>
          <w:trHeight w:hRule="exact" w:val="1166"/>
          <w:jc w:val="center"/>
        </w:trPr>
        <w:tc>
          <w:tcPr>
            <w:tcW w:w="538" w:type="dxa"/>
            <w:tcBorders>
              <w:top w:val="single" w:sz="4" w:space="0" w:color="auto"/>
              <w:left w:val="single" w:sz="4" w:space="0" w:color="auto"/>
              <w:bottom w:val="single" w:sz="4" w:space="0" w:color="auto"/>
            </w:tcBorders>
            <w:shd w:val="clear" w:color="auto" w:fill="FFFFFF"/>
          </w:tcPr>
          <w:p w:rsidR="0089548D" w:rsidRDefault="0089548D">
            <w:pPr>
              <w:framePr w:w="9619" w:wrap="notBeside" w:vAnchor="text" w:hAnchor="text" w:xAlign="center" w:y="1"/>
              <w:rPr>
                <w:sz w:val="10"/>
                <w:szCs w:val="10"/>
              </w:rPr>
            </w:pPr>
          </w:p>
        </w:tc>
        <w:tc>
          <w:tcPr>
            <w:tcW w:w="9081"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619" w:wrap="notBeside" w:vAnchor="text" w:hAnchor="text" w:xAlign="center" w:y="1"/>
              <w:shd w:val="clear" w:color="auto" w:fill="auto"/>
              <w:spacing w:line="226" w:lineRule="exact"/>
              <w:ind w:firstLine="460"/>
            </w:pPr>
            <w:r>
              <w:rPr>
                <w:rStyle w:val="9pt"/>
              </w:rPr>
              <w:t>Примечание (объекты 1.1-8.1).</w:t>
            </w:r>
          </w:p>
          <w:p w:rsidR="0089548D" w:rsidRDefault="008B6F6B">
            <w:pPr>
              <w:pStyle w:val="31"/>
              <w:framePr w:w="9619" w:wrap="notBeside" w:vAnchor="text" w:hAnchor="text" w:xAlign="center" w:y="1"/>
              <w:shd w:val="clear" w:color="auto" w:fill="auto"/>
              <w:spacing w:line="226" w:lineRule="exact"/>
              <w:ind w:firstLine="460"/>
            </w:pPr>
            <w:r>
              <w:rPr>
                <w:rStyle w:val="9pt"/>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 СанПиН 2.2.1/2.1.1.1200.</w:t>
            </w:r>
          </w:p>
        </w:tc>
      </w:tr>
    </w:tbl>
    <w:p w:rsidR="0089548D" w:rsidRDefault="0089548D">
      <w:pPr>
        <w:rPr>
          <w:sz w:val="2"/>
          <w:szCs w:val="2"/>
        </w:rPr>
      </w:pPr>
    </w:p>
    <w:p w:rsidR="0089548D" w:rsidRDefault="008B6F6B">
      <w:pPr>
        <w:pStyle w:val="11"/>
        <w:keepNext/>
        <w:keepLines/>
        <w:numPr>
          <w:ilvl w:val="0"/>
          <w:numId w:val="1"/>
        </w:numPr>
        <w:shd w:val="clear" w:color="auto" w:fill="auto"/>
        <w:tabs>
          <w:tab w:val="left" w:pos="1200"/>
        </w:tabs>
        <w:spacing w:before="450" w:after="163" w:line="317" w:lineRule="exact"/>
        <w:ind w:left="120" w:right="720" w:firstLine="860"/>
        <w:jc w:val="left"/>
      </w:pPr>
      <w:bookmarkStart w:id="4" w:name="bookmark4"/>
      <w:r>
        <w:t>Требования к планировке и застройке территории поселения в связи с решением вопросов местного значения.</w:t>
      </w:r>
      <w:bookmarkEnd w:id="4"/>
    </w:p>
    <w:p w:rsidR="0089548D" w:rsidRDefault="008B6F6B">
      <w:pPr>
        <w:pStyle w:val="11"/>
        <w:keepNext/>
        <w:keepLines/>
        <w:numPr>
          <w:ilvl w:val="1"/>
          <w:numId w:val="1"/>
        </w:numPr>
        <w:shd w:val="clear" w:color="auto" w:fill="auto"/>
        <w:tabs>
          <w:tab w:val="left" w:pos="1398"/>
        </w:tabs>
        <w:spacing w:after="0" w:line="413" w:lineRule="exact"/>
        <w:ind w:left="120" w:firstLine="860"/>
      </w:pPr>
      <w:bookmarkStart w:id="5" w:name="bookmark5"/>
      <w:r>
        <w:t>Инженерная подготовка и защита территории.</w:t>
      </w:r>
      <w:bookmarkEnd w:id="5"/>
    </w:p>
    <w:p w:rsidR="0089548D" w:rsidRDefault="008B6F6B">
      <w:pPr>
        <w:pStyle w:val="31"/>
        <w:shd w:val="clear" w:color="auto" w:fill="auto"/>
        <w:ind w:left="120" w:right="160" w:firstLine="860"/>
      </w:pPr>
      <w:r>
        <w:t>При планировке и застройке территории поселения 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w:t>
      </w:r>
    </w:p>
    <w:p w:rsidR="00C103BB" w:rsidRDefault="008B6F6B" w:rsidP="00C103BB">
      <w:pPr>
        <w:pStyle w:val="31"/>
        <w:shd w:val="clear" w:color="auto" w:fill="auto"/>
        <w:ind w:left="120" w:right="160" w:firstLine="860"/>
      </w:pPr>
      <w:proofErr w:type="gramStart"/>
      <w:r>
        <w:t xml:space="preserve">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w:t>
      </w:r>
      <w:r w:rsidR="00C103BB">
        <w:t>учетом экологических требований.</w:t>
      </w:r>
      <w:proofErr w:type="gramEnd"/>
    </w:p>
    <w:p w:rsidR="0089548D" w:rsidRDefault="008B6F6B">
      <w:pPr>
        <w:pStyle w:val="31"/>
        <w:shd w:val="clear" w:color="auto" w:fill="auto"/>
        <w:ind w:left="120" w:right="160" w:firstLine="860"/>
      </w:pPr>
      <w: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89548D" w:rsidRDefault="008B6F6B">
      <w:pPr>
        <w:pStyle w:val="31"/>
        <w:numPr>
          <w:ilvl w:val="0"/>
          <w:numId w:val="2"/>
        </w:numPr>
        <w:shd w:val="clear" w:color="auto" w:fill="auto"/>
        <w:tabs>
          <w:tab w:val="left" w:pos="1166"/>
        </w:tabs>
        <w:ind w:left="120" w:right="160" w:firstLine="860"/>
      </w:pPr>
      <w:r>
        <w:rPr>
          <w:rStyle w:val="ac"/>
        </w:rPr>
        <w:t>общие мероприятия</w:t>
      </w:r>
      <w: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Pr>
          <w:rStyle w:val="ac"/>
        </w:rPr>
        <w:t>обязательными</w:t>
      </w:r>
      <w:r>
        <w:t xml:space="preserve"> на территориях с различными природными условиями;</w:t>
      </w:r>
    </w:p>
    <w:p w:rsidR="0089548D" w:rsidRDefault="008B6F6B">
      <w:pPr>
        <w:pStyle w:val="31"/>
        <w:numPr>
          <w:ilvl w:val="0"/>
          <w:numId w:val="2"/>
        </w:numPr>
        <w:shd w:val="clear" w:color="auto" w:fill="auto"/>
        <w:tabs>
          <w:tab w:val="left" w:pos="1190"/>
        </w:tabs>
        <w:ind w:left="120" w:right="160" w:firstLine="860"/>
      </w:pPr>
      <w:r>
        <w:rPr>
          <w:rStyle w:val="ac"/>
        </w:rPr>
        <w:t>специальные мероприятия</w:t>
      </w:r>
      <w: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89548D" w:rsidRDefault="008B6F6B">
      <w:pPr>
        <w:pStyle w:val="31"/>
        <w:numPr>
          <w:ilvl w:val="0"/>
          <w:numId w:val="2"/>
        </w:numPr>
        <w:shd w:val="clear" w:color="auto" w:fill="auto"/>
        <w:tabs>
          <w:tab w:val="left" w:pos="1177"/>
        </w:tabs>
        <w:ind w:left="120" w:firstLine="860"/>
      </w:pPr>
      <w:r>
        <w:rPr>
          <w:rStyle w:val="ac"/>
        </w:rPr>
        <w:t>мероприятия особого назначения</w:t>
      </w:r>
      <w:r>
        <w:t xml:space="preserve"> - мероприятия, связанные с </w:t>
      </w:r>
      <w:proofErr w:type="gramStart"/>
      <w:r>
        <w:t>инженерной</w:t>
      </w:r>
      <w:proofErr w:type="gramEnd"/>
    </w:p>
    <w:p w:rsidR="0089548D" w:rsidRDefault="008B6F6B">
      <w:pPr>
        <w:pStyle w:val="31"/>
        <w:shd w:val="clear" w:color="auto" w:fill="auto"/>
        <w:ind w:left="20" w:right="20"/>
      </w:pPr>
      <w:r>
        <w:lastRenderedPageBreak/>
        <w:t>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89548D" w:rsidRDefault="008B6F6B">
      <w:pPr>
        <w:pStyle w:val="31"/>
        <w:shd w:val="clear" w:color="auto" w:fill="auto"/>
        <w:ind w:left="20" w:right="20" w:firstLine="840"/>
      </w:pPr>
      <w: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89548D" w:rsidRDefault="008B6F6B">
      <w:pPr>
        <w:pStyle w:val="31"/>
        <w:shd w:val="clear" w:color="auto" w:fill="auto"/>
        <w:ind w:left="20" w:right="20" w:firstLine="840"/>
      </w:pPr>
      <w: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- 35%. Благоустроенные овраги используют для размещения садов, парков, зон отдыха, а в некоторых случаях для прокладки улиц.</w:t>
      </w:r>
    </w:p>
    <w:p w:rsidR="0089548D" w:rsidRDefault="008B6F6B">
      <w:pPr>
        <w:pStyle w:val="31"/>
        <w:shd w:val="clear" w:color="auto" w:fill="auto"/>
        <w:spacing w:after="360"/>
        <w:ind w:left="20" w:right="20" w:firstLine="840"/>
      </w:pPr>
      <w: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89548D" w:rsidRDefault="008B6F6B">
      <w:pPr>
        <w:pStyle w:val="11"/>
        <w:keepNext/>
        <w:keepLines/>
        <w:numPr>
          <w:ilvl w:val="1"/>
          <w:numId w:val="1"/>
        </w:numPr>
        <w:shd w:val="clear" w:color="auto" w:fill="auto"/>
        <w:tabs>
          <w:tab w:val="left" w:pos="1278"/>
        </w:tabs>
        <w:spacing w:after="0" w:line="413" w:lineRule="exact"/>
        <w:ind w:left="20"/>
      </w:pPr>
      <w:bookmarkStart w:id="6" w:name="bookmark6"/>
      <w:r>
        <w:t>Вертикальная планировка.</w:t>
      </w:r>
      <w:bookmarkEnd w:id="6"/>
    </w:p>
    <w:p w:rsidR="0089548D" w:rsidRDefault="008B6F6B">
      <w:pPr>
        <w:pStyle w:val="31"/>
        <w:shd w:val="clear" w:color="auto" w:fill="auto"/>
        <w:ind w:left="20" w:right="20" w:firstLine="840"/>
      </w:pPr>
      <w: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89548D" w:rsidRDefault="008B6F6B">
      <w:pPr>
        <w:pStyle w:val="31"/>
        <w:shd w:val="clear" w:color="auto" w:fill="auto"/>
        <w:ind w:left="20" w:right="20" w:firstLine="840"/>
      </w:pPr>
      <w: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89548D" w:rsidRDefault="008B6F6B">
      <w:pPr>
        <w:pStyle w:val="31"/>
        <w:shd w:val="clear" w:color="auto" w:fill="auto"/>
        <w:ind w:left="20" w:firstLine="840"/>
      </w:pPr>
      <w:r>
        <w:t xml:space="preserve">При выполнении проекта (или схемы) вертикальной планировки необходимо использовать актуальный инженерно-топографический план. </w:t>
      </w:r>
      <w:r>
        <w:rPr>
          <w:rStyle w:val="ac"/>
        </w:rPr>
        <w:t xml:space="preserve">Срок давности </w:t>
      </w:r>
      <w:proofErr w:type="spellStart"/>
      <w:r>
        <w:rPr>
          <w:rStyle w:val="ac"/>
        </w:rPr>
        <w:t>инженерно</w:t>
      </w:r>
      <w:r>
        <w:rPr>
          <w:rStyle w:val="ac"/>
        </w:rPr>
        <w:softHyphen/>
        <w:t>топографических</w:t>
      </w:r>
      <w:proofErr w:type="spellEnd"/>
      <w:r>
        <w:rPr>
          <w:rStyle w:val="ac"/>
        </w:rPr>
        <w:t xml:space="preserve"> планов</w:t>
      </w:r>
      <w:r>
        <w:t xml:space="preserve"> составляет, как правило, </w:t>
      </w:r>
      <w:r>
        <w:rPr>
          <w:rStyle w:val="ac"/>
        </w:rPr>
        <w:t>не более двух лет</w:t>
      </w:r>
      <w: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w:t>
      </w:r>
      <w:r>
        <w:lastRenderedPageBreak/>
        <w:t>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89548D" w:rsidRDefault="008B6F6B">
      <w:pPr>
        <w:pStyle w:val="31"/>
        <w:shd w:val="clear" w:color="auto" w:fill="auto"/>
        <w:ind w:left="20" w:firstLine="840"/>
      </w:pPr>
      <w:r>
        <w:t>Вертикальная планировка территории обеспечивает:</w:t>
      </w:r>
    </w:p>
    <w:p w:rsidR="0089548D" w:rsidRDefault="008B6F6B">
      <w:pPr>
        <w:pStyle w:val="31"/>
        <w:numPr>
          <w:ilvl w:val="0"/>
          <w:numId w:val="2"/>
        </w:numPr>
        <w:shd w:val="clear" w:color="auto" w:fill="auto"/>
        <w:tabs>
          <w:tab w:val="left" w:pos="1100"/>
        </w:tabs>
        <w:ind w:left="20" w:right="20" w:firstLine="840"/>
      </w:pPr>
      <w:r>
        <w:t xml:space="preserve">организацию рельефа при наличии неблагоприятных физико-геологических процессов на местности (затопление территории, подтопление ее грунтовыми водами, </w:t>
      </w:r>
      <w:proofErr w:type="spellStart"/>
      <w:r>
        <w:t>оврагообразование</w:t>
      </w:r>
      <w:proofErr w:type="spellEnd"/>
      <w:r>
        <w:t xml:space="preserve"> и т.д.);</w:t>
      </w:r>
    </w:p>
    <w:p w:rsidR="0089548D" w:rsidRDefault="008B6F6B">
      <w:pPr>
        <w:pStyle w:val="31"/>
        <w:numPr>
          <w:ilvl w:val="0"/>
          <w:numId w:val="2"/>
        </w:numPr>
        <w:shd w:val="clear" w:color="auto" w:fill="auto"/>
        <w:tabs>
          <w:tab w:val="left" w:pos="1033"/>
        </w:tabs>
        <w:ind w:left="20" w:right="20" w:firstLine="840"/>
      </w:pPr>
      <w:r>
        <w:t xml:space="preserve">подготовку осваиваемой территории для застройки (наиболее целесообразные и </w:t>
      </w:r>
      <w:proofErr w:type="gramStart"/>
      <w:r>
        <w:t>экономичные условия</w:t>
      </w:r>
      <w:proofErr w:type="gramEnd"/>
      <w:r>
        <w:t xml:space="preserve"> для вертикальной посадки зданий и сооружений на местности);</w:t>
      </w:r>
    </w:p>
    <w:p w:rsidR="0089548D" w:rsidRDefault="008B6F6B">
      <w:pPr>
        <w:pStyle w:val="31"/>
        <w:numPr>
          <w:ilvl w:val="0"/>
          <w:numId w:val="2"/>
        </w:numPr>
        <w:shd w:val="clear" w:color="auto" w:fill="auto"/>
        <w:tabs>
          <w:tab w:val="left" w:pos="999"/>
        </w:tabs>
        <w:ind w:left="20" w:firstLine="840"/>
      </w:pPr>
      <w:r>
        <w:t>организованный отвод дождевых и талых вод к местам сброса;</w:t>
      </w:r>
    </w:p>
    <w:p w:rsidR="0089548D" w:rsidRDefault="008B6F6B">
      <w:pPr>
        <w:pStyle w:val="31"/>
        <w:numPr>
          <w:ilvl w:val="0"/>
          <w:numId w:val="2"/>
        </w:numPr>
        <w:shd w:val="clear" w:color="auto" w:fill="auto"/>
        <w:tabs>
          <w:tab w:val="left" w:pos="1014"/>
        </w:tabs>
        <w:ind w:left="20" w:right="20" w:firstLine="840"/>
      </w:pPr>
      <w:r>
        <w:t xml:space="preserve">создание необходимых продольных уклонов улицам и дорогам для </w:t>
      </w:r>
      <w:proofErr w:type="spellStart"/>
      <w:r>
        <w:t>транспортно</w:t>
      </w:r>
      <w:r>
        <w:softHyphen/>
        <w:t>пешеходного</w:t>
      </w:r>
      <w:proofErr w:type="spellEnd"/>
      <w:r>
        <w:t xml:space="preserve"> движения, а также для прокладки подземных инженерных сетей (в т. ч. безнапорной канализации и дренажа);</w:t>
      </w:r>
    </w:p>
    <w:p w:rsidR="0089548D" w:rsidRDefault="008B6F6B">
      <w:pPr>
        <w:pStyle w:val="31"/>
        <w:numPr>
          <w:ilvl w:val="0"/>
          <w:numId w:val="2"/>
        </w:numPr>
        <w:shd w:val="clear" w:color="auto" w:fill="auto"/>
        <w:tabs>
          <w:tab w:val="left" w:pos="1071"/>
        </w:tabs>
        <w:ind w:left="20" w:right="20" w:firstLine="840"/>
      </w:pPr>
      <w:r>
        <w:t>создание необходимых условий для благоустройства территории и придание рельефу наибольшей архитектурно-композиционной выразительности.</w:t>
      </w:r>
    </w:p>
    <w:p w:rsidR="0089548D" w:rsidRDefault="008B6F6B">
      <w:pPr>
        <w:pStyle w:val="31"/>
        <w:shd w:val="clear" w:color="auto" w:fill="auto"/>
        <w:ind w:left="20" w:right="20" w:firstLine="840"/>
      </w:pPr>
      <w: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89548D" w:rsidRDefault="008B6F6B">
      <w:pPr>
        <w:pStyle w:val="31"/>
        <w:shd w:val="clear" w:color="auto" w:fill="auto"/>
        <w:ind w:left="20" w:right="20" w:firstLine="840"/>
      </w:pPr>
      <w:r>
        <w:t>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w:t>
      </w:r>
    </w:p>
    <w:p w:rsidR="0089548D" w:rsidRDefault="008B6F6B">
      <w:pPr>
        <w:pStyle w:val="31"/>
        <w:shd w:val="clear" w:color="auto" w:fill="auto"/>
        <w:spacing w:after="360"/>
        <w:ind w:left="20" w:firstLine="840"/>
      </w:pPr>
      <w:r>
        <w:t xml:space="preserve">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w:t>
      </w:r>
      <w:proofErr w:type="spellStart"/>
      <w:r>
        <w:t>просадочных</w:t>
      </w:r>
      <w:proofErr w:type="spellEnd"/>
      <w:r>
        <w:t xml:space="preserve"> явлений, нарушение поверхностного стока, режима грунтовых вод и заболачивания </w:t>
      </w:r>
      <w:r>
        <w:lastRenderedPageBreak/>
        <w:t>территорий. Указанные обстоятельства приобретают особое значение при засыпке оврагов и избыточном увлажнении территорий.</w:t>
      </w:r>
    </w:p>
    <w:p w:rsidR="0089548D" w:rsidRDefault="008B6F6B">
      <w:pPr>
        <w:pStyle w:val="11"/>
        <w:keepNext/>
        <w:keepLines/>
        <w:numPr>
          <w:ilvl w:val="1"/>
          <w:numId w:val="1"/>
        </w:numPr>
        <w:shd w:val="clear" w:color="auto" w:fill="auto"/>
        <w:tabs>
          <w:tab w:val="left" w:pos="1278"/>
        </w:tabs>
        <w:spacing w:after="0" w:line="413" w:lineRule="exact"/>
        <w:ind w:left="20"/>
      </w:pPr>
      <w:bookmarkStart w:id="7" w:name="bookmark7"/>
      <w:r>
        <w:t>Пожарная безопасность.</w:t>
      </w:r>
      <w:bookmarkEnd w:id="7"/>
    </w:p>
    <w:p w:rsidR="0089548D" w:rsidRDefault="008B6F6B">
      <w:pPr>
        <w:pStyle w:val="31"/>
        <w:shd w:val="clear" w:color="auto" w:fill="auto"/>
        <w:ind w:left="20" w:right="20" w:firstLine="840"/>
      </w:pPr>
      <w: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89548D" w:rsidRDefault="008B6F6B">
      <w:pPr>
        <w:pStyle w:val="31"/>
        <w:shd w:val="clear" w:color="auto" w:fill="auto"/>
        <w:ind w:left="20" w:right="20" w:firstLine="840"/>
      </w:pPr>
      <w: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9548D" w:rsidRDefault="008B6F6B">
      <w:pPr>
        <w:pStyle w:val="31"/>
        <w:shd w:val="clear" w:color="auto" w:fill="auto"/>
        <w:ind w:left="20" w:right="20" w:firstLine="840"/>
      </w:pPr>
      <w: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89548D" w:rsidRDefault="008B6F6B">
      <w:pPr>
        <w:pStyle w:val="31"/>
        <w:shd w:val="clear" w:color="auto" w:fill="auto"/>
        <w:ind w:left="20" w:right="20" w:firstLine="840"/>
      </w:pPr>
      <w:proofErr w:type="gramStart"/>
      <w:r>
        <w:t>Противопожарные расстояния от границ застройки в городских поселениях до лесных насаждений в лесничествах (лесопарках) должны быть не менее 50 м, а от границ застройки в городских и сельских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roofErr w:type="gramEnd"/>
    </w:p>
    <w:p w:rsidR="0089548D" w:rsidRDefault="008B6F6B">
      <w:pPr>
        <w:pStyle w:val="31"/>
        <w:shd w:val="clear" w:color="auto" w:fill="auto"/>
        <w:spacing w:after="364"/>
        <w:ind w:left="20" w:right="20" w:firstLine="840"/>
      </w:pPr>
      <w:proofErr w:type="gramStart"/>
      <w:r>
        <w:t>Согласование комплекса необходимых инженерно-технических и организационных мероприятий по обеспечению пожарной безопасности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производится в порядке, установленном приказом МЧС России от 28.11.20</w:t>
      </w:r>
      <w:r w:rsidR="007D577E">
        <w:t xml:space="preserve">11 г. № 710 </w:t>
      </w:r>
      <w: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w:t>
      </w:r>
      <w:proofErr w:type="gramEnd"/>
      <w:r>
        <w:t xml:space="preserve">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w:t>
      </w:r>
      <w:r>
        <w:lastRenderedPageBreak/>
        <w:t>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89548D" w:rsidRDefault="008B6F6B">
      <w:pPr>
        <w:pStyle w:val="11"/>
        <w:keepNext/>
        <w:keepLines/>
        <w:numPr>
          <w:ilvl w:val="1"/>
          <w:numId w:val="1"/>
        </w:numPr>
        <w:shd w:val="clear" w:color="auto" w:fill="auto"/>
        <w:tabs>
          <w:tab w:val="left" w:pos="1298"/>
        </w:tabs>
        <w:spacing w:after="0" w:line="408" w:lineRule="exact"/>
        <w:ind w:left="20" w:firstLine="860"/>
      </w:pPr>
      <w:bookmarkStart w:id="8" w:name="bookmark8"/>
      <w:r>
        <w:t>Гражданская оборона.</w:t>
      </w:r>
      <w:bookmarkEnd w:id="8"/>
    </w:p>
    <w:p w:rsidR="0089548D" w:rsidRDefault="008B6F6B">
      <w:pPr>
        <w:pStyle w:val="31"/>
        <w:shd w:val="clear" w:color="auto" w:fill="auto"/>
        <w:spacing w:after="356" w:line="408" w:lineRule="exact"/>
        <w:ind w:left="20" w:right="20" w:firstLine="860"/>
      </w:pPr>
      <w:proofErr w:type="gramStart"/>
      <w: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w:t>
      </w:r>
      <w:proofErr w:type="gramEnd"/>
      <w:r>
        <w:t xml:space="preserve"> по СП 165.1325800.2014.</w:t>
      </w:r>
    </w:p>
    <w:p w:rsidR="0089548D" w:rsidRDefault="008B6F6B">
      <w:pPr>
        <w:pStyle w:val="11"/>
        <w:keepNext/>
        <w:keepLines/>
        <w:numPr>
          <w:ilvl w:val="1"/>
          <w:numId w:val="1"/>
        </w:numPr>
        <w:shd w:val="clear" w:color="auto" w:fill="auto"/>
        <w:tabs>
          <w:tab w:val="left" w:pos="1293"/>
        </w:tabs>
        <w:spacing w:after="0" w:line="413" w:lineRule="exact"/>
        <w:ind w:left="20" w:firstLine="860"/>
      </w:pPr>
      <w:bookmarkStart w:id="9" w:name="bookmark9"/>
      <w:r>
        <w:t>Доступность градостроительных объектов для МГН.</w:t>
      </w:r>
      <w:bookmarkEnd w:id="9"/>
    </w:p>
    <w:p w:rsidR="0089548D" w:rsidRDefault="008B6F6B">
      <w:pPr>
        <w:pStyle w:val="31"/>
        <w:shd w:val="clear" w:color="auto" w:fill="auto"/>
        <w:ind w:left="20" w:right="20" w:firstLine="860"/>
      </w:pPr>
      <w: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w:t>
      </w:r>
      <w:r w:rsidR="007D577E">
        <w:t>-</w:t>
      </w:r>
      <w:r>
        <w:softHyphen/>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89548D" w:rsidRDefault="008B6F6B">
      <w:pPr>
        <w:pStyle w:val="31"/>
        <w:shd w:val="clear" w:color="auto" w:fill="auto"/>
        <w:spacing w:after="360"/>
        <w:ind w:left="20" w:right="20" w:firstLine="860"/>
      </w:pPr>
      <w:r>
        <w:t>Планировочную структуру территории поселения 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89548D" w:rsidRDefault="008B6F6B">
      <w:pPr>
        <w:pStyle w:val="11"/>
        <w:keepNext/>
        <w:keepLines/>
        <w:numPr>
          <w:ilvl w:val="1"/>
          <w:numId w:val="1"/>
        </w:numPr>
        <w:shd w:val="clear" w:color="auto" w:fill="auto"/>
        <w:tabs>
          <w:tab w:val="left" w:pos="1551"/>
        </w:tabs>
        <w:spacing w:after="0" w:line="413" w:lineRule="exact"/>
        <w:ind w:left="20" w:right="20"/>
      </w:pPr>
      <w:bookmarkStart w:id="10" w:name="bookmark10"/>
      <w:r>
        <w:t>Охрана окружающей среды и санитарно-эпидемиологическая безопасность.</w:t>
      </w:r>
      <w:bookmarkEnd w:id="10"/>
    </w:p>
    <w:p w:rsidR="0089548D" w:rsidRDefault="008B6F6B">
      <w:pPr>
        <w:pStyle w:val="31"/>
        <w:shd w:val="clear" w:color="auto" w:fill="auto"/>
        <w:ind w:left="20" w:right="20" w:firstLine="840"/>
      </w:pPr>
      <w:r>
        <w:t xml:space="preserve">При планировке и застройке территории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поселения необходимо обеспечивать достижение нормативных требований и стандартов, определяющих качество </w:t>
      </w:r>
      <w:r>
        <w:lastRenderedPageBreak/>
        <w:t>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89548D" w:rsidRDefault="008B6F6B">
      <w:pPr>
        <w:pStyle w:val="31"/>
        <w:shd w:val="clear" w:color="auto" w:fill="auto"/>
        <w:ind w:left="20" w:right="20" w:firstLine="840"/>
      </w:pPr>
      <w:r>
        <w:t xml:space="preserve">Выбор территории для строительства новых и развития существующего поселений следует предусматривать на </w:t>
      </w:r>
      <w:proofErr w:type="gramStart"/>
      <w:r>
        <w:t>основе</w:t>
      </w:r>
      <w:proofErr w:type="gramEnd"/>
      <w:r>
        <w:t xml:space="preserve">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w:t>
      </w:r>
    </w:p>
    <w:p w:rsidR="0089548D" w:rsidRDefault="008B6F6B">
      <w:pPr>
        <w:pStyle w:val="31"/>
        <w:shd w:val="clear" w:color="auto" w:fill="auto"/>
        <w:ind w:left="20" w:right="20" w:firstLine="840"/>
      </w:pPr>
      <w:r>
        <w:t>При планировке и застройке территории поселения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поселения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w:t>
      </w:r>
    </w:p>
    <w:p w:rsidR="0089548D" w:rsidRDefault="008B6F6B">
      <w:pPr>
        <w:pStyle w:val="31"/>
        <w:shd w:val="clear" w:color="auto" w:fill="auto"/>
        <w:ind w:left="20"/>
        <w:jc w:val="left"/>
      </w:pPr>
      <w:r>
        <w:t>санитарно-защитных зон.</w:t>
      </w:r>
    </w:p>
    <w:p w:rsidR="0089548D" w:rsidRDefault="008B6F6B">
      <w:pPr>
        <w:pStyle w:val="31"/>
        <w:shd w:val="clear" w:color="auto" w:fill="auto"/>
        <w:ind w:left="20" w:right="20" w:firstLine="840"/>
      </w:pPr>
      <w: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 СанПиН 2.2.1/2.1.1.1200.</w:t>
      </w:r>
    </w:p>
    <w:p w:rsidR="0089548D" w:rsidRDefault="008B6F6B">
      <w:pPr>
        <w:pStyle w:val="31"/>
        <w:shd w:val="clear" w:color="auto" w:fill="auto"/>
        <w:ind w:left="20" w:right="20" w:firstLine="840"/>
      </w:pPr>
      <w: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w:t>
      </w:r>
      <w:proofErr w:type="spellStart"/>
      <w:r>
        <w:t>эпидемиологически</w:t>
      </w:r>
      <w:proofErr w:type="spellEnd"/>
      <w:r>
        <w:t xml:space="preserve"> опасные почвы подлежат дезинфекции </w:t>
      </w:r>
      <w:r>
        <w:lastRenderedPageBreak/>
        <w:t>(</w:t>
      </w:r>
      <w:proofErr w:type="spellStart"/>
      <w:r>
        <w:t>дезинвазии</w:t>
      </w:r>
      <w:proofErr w:type="spellEnd"/>
      <w:r>
        <w:t>).</w:t>
      </w:r>
    </w:p>
    <w:p w:rsidR="0089548D" w:rsidRDefault="008B6F6B">
      <w:pPr>
        <w:pStyle w:val="31"/>
        <w:shd w:val="clear" w:color="auto" w:fill="auto"/>
        <w:ind w:left="20" w:right="20" w:firstLine="840"/>
      </w:pPr>
      <w: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89548D" w:rsidRDefault="008B6F6B">
      <w:pPr>
        <w:pStyle w:val="31"/>
        <w:shd w:val="clear" w:color="auto" w:fill="auto"/>
        <w:ind w:left="20" w:right="20" w:firstLine="840"/>
      </w:pPr>
      <w: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89548D" w:rsidRDefault="008B6F6B">
      <w:pPr>
        <w:pStyle w:val="31"/>
        <w:shd w:val="clear" w:color="auto" w:fill="auto"/>
        <w:ind w:left="20" w:right="20" w:firstLine="840"/>
      </w:pPr>
      <w: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89548D" w:rsidRDefault="008B6F6B">
      <w:pPr>
        <w:pStyle w:val="31"/>
        <w:shd w:val="clear" w:color="auto" w:fill="auto"/>
        <w:ind w:left="20" w:right="20" w:firstLine="840"/>
      </w:pPr>
      <w: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89548D" w:rsidRDefault="008B6F6B">
      <w:pPr>
        <w:pStyle w:val="31"/>
        <w:shd w:val="clear" w:color="auto" w:fill="auto"/>
        <w:ind w:left="20" w:right="20" w:firstLine="840"/>
      </w:pPr>
      <w:r>
        <w:t>При планировке и застройке территории поселения следует учитывать климатические параметры в соответствии с СП 131.13330.2012 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89548D" w:rsidRDefault="008B6F6B">
      <w:pPr>
        <w:pStyle w:val="31"/>
        <w:shd w:val="clear" w:color="auto" w:fill="auto"/>
        <w:ind w:left="20" w:right="20" w:firstLine="840"/>
        <w:sectPr w:rsidR="0089548D">
          <w:type w:val="continuous"/>
          <w:pgSz w:w="11909" w:h="16838"/>
          <w:pgMar w:top="1902" w:right="1128" w:bottom="1005" w:left="1152" w:header="0" w:footer="3" w:gutter="0"/>
          <w:cols w:space="720"/>
          <w:noEndnote/>
          <w:docGrid w:linePitch="360"/>
        </w:sectPr>
      </w:pPr>
      <w:r>
        <w:t>Размещение и ориентация жилых и общественных зданий должны обеспечивать продолжительность инсоляции помещений и территорий в соответствии с СанПиН</w:t>
      </w:r>
    </w:p>
    <w:p w:rsidR="0089548D" w:rsidRDefault="008B6F6B">
      <w:pPr>
        <w:pStyle w:val="11"/>
        <w:keepNext/>
        <w:keepLines/>
        <w:numPr>
          <w:ilvl w:val="0"/>
          <w:numId w:val="26"/>
        </w:numPr>
        <w:shd w:val="clear" w:color="auto" w:fill="auto"/>
        <w:tabs>
          <w:tab w:val="left" w:pos="1282"/>
        </w:tabs>
        <w:spacing w:after="0" w:line="413" w:lineRule="exact"/>
        <w:ind w:left="20"/>
      </w:pPr>
      <w:bookmarkStart w:id="11" w:name="bookmark11"/>
      <w:r>
        <w:rPr>
          <w:rStyle w:val="12"/>
          <w:b/>
          <w:bCs/>
        </w:rPr>
        <w:lastRenderedPageBreak/>
        <w:t>Охрана объектов культурного наследия.</w:t>
      </w:r>
      <w:bookmarkEnd w:id="11"/>
    </w:p>
    <w:p w:rsidR="0089548D" w:rsidRDefault="008B6F6B">
      <w:pPr>
        <w:pStyle w:val="31"/>
        <w:shd w:val="clear" w:color="auto" w:fill="auto"/>
        <w:ind w:left="20" w:right="20" w:firstLine="840"/>
      </w:pPr>
      <w:r>
        <w:t>При планировке и застройке территории поселения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поселения, произведения ландшафтной и садово-парковой архитектуры, достопримечательные места.</w:t>
      </w:r>
    </w:p>
    <w:p w:rsidR="0089548D" w:rsidRDefault="008B6F6B">
      <w:pPr>
        <w:pStyle w:val="31"/>
        <w:shd w:val="clear" w:color="auto" w:fill="auto"/>
        <w:ind w:left="20" w:right="20" w:firstLine="840"/>
      </w:pPr>
      <w: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89548D" w:rsidRDefault="008B6F6B">
      <w:pPr>
        <w:pStyle w:val="31"/>
        <w:shd w:val="clear" w:color="auto" w:fill="auto"/>
        <w:ind w:left="20" w:right="20" w:firstLine="840"/>
      </w:pPr>
      <w:r>
        <w:t xml:space="preserve">В комплексных проектах реконструкции необходимо предусматривать мероприятия </w:t>
      </w:r>
      <w:r>
        <w:lastRenderedPageBreak/>
        <w:t>по сохранению ценной исторической и природной среды. Не допускаются изменения или искажения условий восприятия ландшафта поселения,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89548D" w:rsidRDefault="008B6F6B">
      <w:pPr>
        <w:pStyle w:val="31"/>
        <w:shd w:val="clear" w:color="auto" w:fill="auto"/>
        <w:ind w:left="20" w:right="20" w:firstLine="840"/>
      </w:pPr>
      <w:r>
        <w:t xml:space="preserve">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w:t>
      </w:r>
      <w:proofErr w:type="gramStart"/>
      <w:r>
        <w:t>«В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w:t>
      </w:r>
      <w:proofErr w:type="gramEnd"/>
      <w:r>
        <w:t xml:space="preserve"> культурного наследия».</w:t>
      </w:r>
    </w:p>
    <w:p w:rsidR="0089548D" w:rsidRDefault="008B6F6B" w:rsidP="00C103BB">
      <w:pPr>
        <w:pStyle w:val="31"/>
        <w:shd w:val="clear" w:color="auto" w:fill="auto"/>
        <w:ind w:left="20" w:right="20" w:firstLine="840"/>
      </w:pPr>
      <w: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w:t>
      </w:r>
      <w:r w:rsidR="00C103BB">
        <w:t>наружении такого объекта органов, предусмотренных</w:t>
      </w:r>
      <w:r>
        <w:t xml:space="preserve"> законодательством Российской Федерации об объектах культурного наследия.</w:t>
      </w:r>
    </w:p>
    <w:p w:rsidR="0089548D" w:rsidRDefault="008B6F6B">
      <w:pPr>
        <w:pStyle w:val="11"/>
        <w:keepNext/>
        <w:keepLines/>
        <w:numPr>
          <w:ilvl w:val="0"/>
          <w:numId w:val="26"/>
        </w:numPr>
        <w:shd w:val="clear" w:color="auto" w:fill="auto"/>
        <w:tabs>
          <w:tab w:val="left" w:pos="1278"/>
        </w:tabs>
        <w:spacing w:after="0" w:line="413" w:lineRule="exact"/>
        <w:ind w:left="20"/>
      </w:pPr>
      <w:bookmarkStart w:id="12" w:name="bookmark12"/>
      <w:r>
        <w:rPr>
          <w:rStyle w:val="12"/>
          <w:b/>
          <w:bCs/>
        </w:rPr>
        <w:t>Размещение производственных зон.</w:t>
      </w:r>
      <w:bookmarkEnd w:id="12"/>
    </w:p>
    <w:p w:rsidR="0089548D" w:rsidRDefault="008B6F6B">
      <w:pPr>
        <w:pStyle w:val="31"/>
        <w:shd w:val="clear" w:color="auto" w:fill="auto"/>
        <w:ind w:left="20" w:right="20" w:firstLine="840"/>
      </w:pPr>
      <w:r>
        <w:t>Производственные зоны предназначены: для размещения объектов капитального строительства в целях добычи недр, их переработки, изготовления вещей промышленным способом; размещения зданий и сооружений, используемых для хранения и переработки сельскохозяйственной продукции; размещения машинно-транспортных и ремонтных станций, ангаров и гаражей, водонапорных башен, трансформаторных станций и иного технического оборудования, используемого для ведения производственно</w:t>
      </w:r>
      <w:r>
        <w:softHyphen/>
      </w:r>
      <w:r w:rsidR="007D577E">
        <w:t>-</w:t>
      </w:r>
      <w:r>
        <w:t>сельскохозяйственной деятельности.</w:t>
      </w:r>
    </w:p>
    <w:p w:rsidR="0089548D" w:rsidRDefault="008B6F6B">
      <w:pPr>
        <w:pStyle w:val="31"/>
        <w:shd w:val="clear" w:color="auto" w:fill="auto"/>
        <w:ind w:left="20" w:right="20" w:firstLine="840"/>
      </w:pPr>
      <w:r>
        <w:t>При формировании производственных зон поселения между промышленными и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p>
    <w:p w:rsidR="0089548D" w:rsidRDefault="008B6F6B">
      <w:pPr>
        <w:pStyle w:val="31"/>
        <w:shd w:val="clear" w:color="auto" w:fill="auto"/>
        <w:ind w:left="20" w:right="20" w:firstLine="840"/>
      </w:pPr>
      <w:r>
        <w:t>Планировочную организацию промышленных предприятий следует разрабатывать с учетом требований СП 18.13330.2011, сельскохозяйственных - СП</w:t>
      </w:r>
    </w:p>
    <w:p w:rsidR="0089548D" w:rsidRDefault="008B6F6B">
      <w:pPr>
        <w:pStyle w:val="31"/>
        <w:shd w:val="clear" w:color="auto" w:fill="auto"/>
        <w:ind w:left="20"/>
      </w:pPr>
      <w:r>
        <w:lastRenderedPageBreak/>
        <w:t>19.13330.2011.</w:t>
      </w:r>
    </w:p>
    <w:p w:rsidR="0089548D" w:rsidRDefault="008B6F6B">
      <w:pPr>
        <w:pStyle w:val="31"/>
        <w:shd w:val="clear" w:color="auto" w:fill="auto"/>
        <w:ind w:left="20" w:right="20" w:firstLine="840"/>
      </w:pPr>
      <w:r>
        <w:t>При размещении предприятий и других объектов,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89548D" w:rsidRDefault="008B6F6B">
      <w:pPr>
        <w:pStyle w:val="31"/>
        <w:shd w:val="clear" w:color="auto" w:fill="auto"/>
        <w:ind w:left="20" w:right="20" w:firstLine="840"/>
      </w:pPr>
      <w: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t>пожар</w:t>
      </w:r>
      <w:proofErr w:type="gramStart"/>
      <w:r>
        <w:t>о</w:t>
      </w:r>
      <w:proofErr w:type="spellEnd"/>
      <w:r w:rsidR="00C103BB">
        <w:t>-</w:t>
      </w:r>
      <w:proofErr w:type="gramEnd"/>
      <w:r w:rsidR="00C103BB">
        <w:t xml:space="preserve">, </w:t>
      </w:r>
      <w:r>
        <w:t>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89548D" w:rsidRDefault="008B6F6B">
      <w:pPr>
        <w:pStyle w:val="31"/>
        <w:shd w:val="clear" w:color="auto" w:fill="auto"/>
        <w:ind w:left="20" w:right="20" w:firstLine="840"/>
      </w:pPr>
      <w:r>
        <w:t>В производственных зонах допускается размещать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формировать промышленные кластеры.</w:t>
      </w:r>
    </w:p>
    <w:p w:rsidR="0089548D" w:rsidRDefault="008B6F6B">
      <w:pPr>
        <w:pStyle w:val="31"/>
        <w:shd w:val="clear" w:color="auto" w:fill="auto"/>
        <w:ind w:left="20" w:right="20" w:firstLine="840"/>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9548D" w:rsidRDefault="008B6F6B">
      <w:pPr>
        <w:pStyle w:val="31"/>
        <w:shd w:val="clear" w:color="auto" w:fill="auto"/>
        <w:ind w:left="20" w:right="20" w:firstLine="840"/>
      </w:pPr>
      <w: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9548D" w:rsidRDefault="008B6F6B">
      <w:pPr>
        <w:pStyle w:val="31"/>
        <w:shd w:val="clear" w:color="auto" w:fill="auto"/>
        <w:ind w:left="20" w:right="20" w:firstLine="840"/>
      </w:pPr>
      <w:r>
        <w:lastRenderedPageBreak/>
        <w:t>Размеры санитарно-защитных зон предприятий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89548D" w:rsidRDefault="008B6F6B">
      <w:pPr>
        <w:pStyle w:val="31"/>
        <w:shd w:val="clear" w:color="auto" w:fill="auto"/>
        <w:spacing w:after="360"/>
        <w:ind w:left="20" w:right="20" w:firstLine="840"/>
      </w:pPr>
      <w:r>
        <w:t>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согласно санитарным правилам и нормам.</w:t>
      </w:r>
    </w:p>
    <w:p w:rsidR="0089548D" w:rsidRDefault="008B6F6B">
      <w:pPr>
        <w:pStyle w:val="11"/>
        <w:keepNext/>
        <w:keepLines/>
        <w:numPr>
          <w:ilvl w:val="0"/>
          <w:numId w:val="26"/>
        </w:numPr>
        <w:shd w:val="clear" w:color="auto" w:fill="auto"/>
        <w:tabs>
          <w:tab w:val="left" w:pos="1298"/>
        </w:tabs>
        <w:spacing w:after="0" w:line="413" w:lineRule="exact"/>
        <w:ind w:left="20" w:firstLine="860"/>
      </w:pPr>
      <w:bookmarkStart w:id="13" w:name="bookmark13"/>
      <w:r>
        <w:rPr>
          <w:rStyle w:val="12"/>
          <w:b/>
          <w:bCs/>
        </w:rPr>
        <w:t>Застройка жилых и общественно-деловых зон.</w:t>
      </w:r>
      <w:bookmarkEnd w:id="13"/>
    </w:p>
    <w:p w:rsidR="0089548D" w:rsidRDefault="008B6F6B" w:rsidP="00C103BB">
      <w:pPr>
        <w:pStyle w:val="31"/>
        <w:shd w:val="clear" w:color="auto" w:fill="auto"/>
        <w:ind w:left="20" w:firstLine="860"/>
      </w:pPr>
      <w:r>
        <w:t xml:space="preserve">Жилые, общественно-деловые и рекреационные зоны следует размещать </w:t>
      </w:r>
      <w:proofErr w:type="gramStart"/>
      <w:r>
        <w:t>с</w:t>
      </w:r>
      <w:proofErr w:type="gramEnd"/>
    </w:p>
    <w:p w:rsidR="0089548D" w:rsidRDefault="008B6F6B" w:rsidP="00C103BB">
      <w:pPr>
        <w:pStyle w:val="31"/>
        <w:shd w:val="clear" w:color="auto" w:fill="auto"/>
        <w:ind w:left="20"/>
      </w:pPr>
      <w:r>
        <w:t xml:space="preserve">наветренной стороны (или ветров преобладающего направления) по отношению </w:t>
      </w:r>
      <w:proofErr w:type="gramStart"/>
      <w:r>
        <w:t>к</w:t>
      </w:r>
      <w:proofErr w:type="gramEnd"/>
    </w:p>
    <w:p w:rsidR="0089548D" w:rsidRDefault="008B6F6B" w:rsidP="00C103BB">
      <w:pPr>
        <w:pStyle w:val="31"/>
        <w:shd w:val="clear" w:color="auto" w:fill="auto"/>
        <w:ind w:left="20"/>
      </w:pPr>
      <w:r>
        <w:t>производственным предприятиям, являющимся источниками загрязнения атмосферного</w:t>
      </w:r>
    </w:p>
    <w:p w:rsidR="0089548D" w:rsidRDefault="008B6F6B" w:rsidP="00C103BB">
      <w:pPr>
        <w:pStyle w:val="31"/>
        <w:shd w:val="clear" w:color="auto" w:fill="auto"/>
        <w:ind w:left="20"/>
      </w:pPr>
      <w:proofErr w:type="gramStart"/>
      <w:r>
        <w:t>воздуха, а также представляющим повышенную пожарную опасность.</w:t>
      </w:r>
      <w:proofErr w:type="gramEnd"/>
    </w:p>
    <w:p w:rsidR="0089548D" w:rsidRDefault="008B6F6B" w:rsidP="00C103BB">
      <w:pPr>
        <w:pStyle w:val="31"/>
        <w:shd w:val="clear" w:color="auto" w:fill="auto"/>
        <w:ind w:left="20" w:firstLine="860"/>
      </w:pPr>
      <w:r>
        <w:t xml:space="preserve">Строительство новых зданий и сооружений, изменение </w:t>
      </w:r>
      <w:proofErr w:type="gramStart"/>
      <w:r>
        <w:t>функционального</w:t>
      </w:r>
      <w:proofErr w:type="gramEnd"/>
    </w:p>
    <w:p w:rsidR="0089548D" w:rsidRDefault="008B6F6B" w:rsidP="00C103BB">
      <w:pPr>
        <w:pStyle w:val="31"/>
        <w:shd w:val="clear" w:color="auto" w:fill="auto"/>
        <w:ind w:left="20"/>
      </w:pPr>
      <w:r>
        <w:t>использования нижних этажей существующих жил</w:t>
      </w:r>
      <w:bookmarkStart w:id="14" w:name="_GoBack"/>
      <w:bookmarkEnd w:id="14"/>
      <w:r>
        <w:t>ых и общественных зданий, надстройка</w:t>
      </w:r>
    </w:p>
    <w:p w:rsidR="0089548D" w:rsidRDefault="008B6F6B" w:rsidP="00C103BB">
      <w:pPr>
        <w:pStyle w:val="31"/>
        <w:shd w:val="clear" w:color="auto" w:fill="auto"/>
        <w:ind w:left="20"/>
      </w:pPr>
      <w:r>
        <w:t>зданий, устройство мансардных этажей, использование надземного и подземного</w:t>
      </w:r>
    </w:p>
    <w:p w:rsidR="0089548D" w:rsidRDefault="008B6F6B" w:rsidP="00C103BB">
      <w:pPr>
        <w:pStyle w:val="31"/>
        <w:shd w:val="clear" w:color="auto" w:fill="auto"/>
        <w:ind w:left="20"/>
      </w:pPr>
      <w:r>
        <w:t xml:space="preserve">пространства допускается при соблюдении </w:t>
      </w:r>
      <w:proofErr w:type="gramStart"/>
      <w:r>
        <w:t>санитарно-гигиенических</w:t>
      </w:r>
      <w:proofErr w:type="gramEnd"/>
      <w:r>
        <w:t>, противопожарных и</w:t>
      </w:r>
    </w:p>
    <w:p w:rsidR="0089548D" w:rsidRDefault="008B6F6B" w:rsidP="00C103BB">
      <w:pPr>
        <w:pStyle w:val="31"/>
        <w:shd w:val="clear" w:color="auto" w:fill="auto"/>
        <w:ind w:left="20"/>
      </w:pPr>
      <w:r>
        <w:t>других требований СП 42.13330.2016 с учетом безопасности зданий и сооружений.</w:t>
      </w:r>
    </w:p>
    <w:p w:rsidR="0089548D" w:rsidRDefault="008B6F6B" w:rsidP="00C103BB">
      <w:pPr>
        <w:pStyle w:val="31"/>
        <w:shd w:val="clear" w:color="auto" w:fill="auto"/>
        <w:ind w:left="20" w:firstLine="860"/>
      </w:pPr>
      <w:r>
        <w:t>Размеры приусадебных (</w:t>
      </w:r>
      <w:proofErr w:type="spellStart"/>
      <w:r>
        <w:t>приквартирных</w:t>
      </w:r>
      <w:proofErr w:type="spellEnd"/>
      <w:r>
        <w:t>) земельных участков не могут меньше</w:t>
      </w:r>
    </w:p>
    <w:p w:rsidR="0089548D" w:rsidRDefault="008B6F6B" w:rsidP="00C103BB">
      <w:pPr>
        <w:pStyle w:val="31"/>
        <w:shd w:val="clear" w:color="auto" w:fill="auto"/>
        <w:ind w:left="20"/>
      </w:pPr>
      <w:r>
        <w:t>(больше) предельных параметров, установленных в правилах землепользования и</w:t>
      </w:r>
    </w:p>
    <w:p w:rsidR="0089548D" w:rsidRDefault="008B6F6B" w:rsidP="00C103BB">
      <w:pPr>
        <w:pStyle w:val="31"/>
        <w:shd w:val="clear" w:color="auto" w:fill="auto"/>
        <w:ind w:left="20"/>
      </w:pPr>
      <w:r>
        <w:t>застройки поселения.</w:t>
      </w:r>
    </w:p>
    <w:p w:rsidR="0089548D" w:rsidRDefault="008B6F6B" w:rsidP="00C103BB">
      <w:pPr>
        <w:pStyle w:val="31"/>
        <w:shd w:val="clear" w:color="auto" w:fill="auto"/>
        <w:ind w:left="20" w:firstLine="860"/>
      </w:pPr>
      <w:proofErr w:type="gramStart"/>
      <w:r>
        <w:t>В районах усадебной застройки расстояния от окон жилых помещений (комнат,</w:t>
      </w:r>
      <w:proofErr w:type="gramEnd"/>
    </w:p>
    <w:p w:rsidR="0089548D" w:rsidRDefault="008B6F6B">
      <w:pPr>
        <w:pStyle w:val="31"/>
        <w:shd w:val="clear" w:color="auto" w:fill="auto"/>
        <w:ind w:left="20"/>
      </w:pPr>
      <w:r>
        <w:lastRenderedPageBreak/>
        <w:t>кухонь и веранд) до стен дома и хозяйственных построек (сарая, гаража, бани),</w:t>
      </w:r>
    </w:p>
    <w:p w:rsidR="0089548D" w:rsidRDefault="008B6F6B">
      <w:pPr>
        <w:pStyle w:val="31"/>
        <w:shd w:val="clear" w:color="auto" w:fill="auto"/>
        <w:ind w:left="20"/>
      </w:pPr>
      <w:proofErr w:type="gramStart"/>
      <w:r>
        <w:t>расположенных на соседних земельных участках, должны приниматься с учетом</w:t>
      </w:r>
      <w:proofErr w:type="gramEnd"/>
    </w:p>
    <w:p w:rsidR="0089548D" w:rsidRDefault="008B6F6B">
      <w:pPr>
        <w:pStyle w:val="31"/>
        <w:shd w:val="clear" w:color="auto" w:fill="auto"/>
        <w:ind w:left="20"/>
      </w:pPr>
      <w:r>
        <w:t>противопожарных требований и быть не менее 6 м, расстояния до сарая для содержания</w:t>
      </w:r>
    </w:p>
    <w:p w:rsidR="0089548D" w:rsidRDefault="008B6F6B">
      <w:pPr>
        <w:pStyle w:val="31"/>
        <w:shd w:val="clear" w:color="auto" w:fill="auto"/>
        <w:ind w:left="20"/>
      </w:pPr>
      <w:r>
        <w:t>скота и птицы - с учетом требований СанПиН 2.2.1/2.1.1.1200.</w:t>
      </w:r>
    </w:p>
    <w:p w:rsidR="0089548D" w:rsidRDefault="008B6F6B">
      <w:pPr>
        <w:pStyle w:val="31"/>
        <w:shd w:val="clear" w:color="auto" w:fill="auto"/>
        <w:ind w:left="20" w:firstLine="860"/>
      </w:pPr>
      <w:r>
        <w:t xml:space="preserve">Расстояние от границы участка должно быть не менее, </w:t>
      </w:r>
      <w:proofErr w:type="gramStart"/>
      <w:r>
        <w:t>м</w:t>
      </w:r>
      <w:proofErr w:type="gramEnd"/>
      <w:r>
        <w:t>:</w:t>
      </w:r>
    </w:p>
    <w:p w:rsidR="0089548D" w:rsidRDefault="008B6F6B">
      <w:pPr>
        <w:pStyle w:val="31"/>
        <w:shd w:val="clear" w:color="auto" w:fill="auto"/>
        <w:ind w:left="20" w:firstLine="860"/>
      </w:pPr>
      <w:r>
        <w:t>до стены жилого дома - 3;</w:t>
      </w:r>
    </w:p>
    <w:p w:rsidR="0089548D" w:rsidRDefault="008B6F6B">
      <w:pPr>
        <w:pStyle w:val="31"/>
        <w:shd w:val="clear" w:color="auto" w:fill="auto"/>
        <w:ind w:left="20" w:firstLine="860"/>
      </w:pPr>
      <w:r>
        <w:t>до хозяйственных построек - 1;</w:t>
      </w:r>
    </w:p>
    <w:p w:rsidR="0089548D" w:rsidRDefault="008B6F6B">
      <w:pPr>
        <w:pStyle w:val="31"/>
        <w:shd w:val="clear" w:color="auto" w:fill="auto"/>
        <w:ind w:left="20" w:firstLine="860"/>
      </w:pPr>
      <w:r>
        <w:t>до стволов высокорослых деревьев - 4;</w:t>
      </w:r>
    </w:p>
    <w:p w:rsidR="0089548D" w:rsidRDefault="008B6F6B">
      <w:pPr>
        <w:pStyle w:val="31"/>
        <w:shd w:val="clear" w:color="auto" w:fill="auto"/>
        <w:ind w:left="20" w:firstLine="860"/>
      </w:pPr>
      <w:r>
        <w:t>до стволов среднерослых деревьев - 2.</w:t>
      </w:r>
    </w:p>
    <w:p w:rsidR="00DB3B1E" w:rsidRDefault="00DB3B1E">
      <w:pPr>
        <w:pStyle w:val="31"/>
        <w:shd w:val="clear" w:color="auto" w:fill="auto"/>
        <w:ind w:left="20" w:firstLine="860"/>
      </w:pPr>
      <w:r>
        <w:t>До кустарников – 1 метр</w:t>
      </w:r>
    </w:p>
    <w:p w:rsidR="0089548D" w:rsidRDefault="008B6F6B">
      <w:pPr>
        <w:pStyle w:val="31"/>
        <w:shd w:val="clear" w:color="auto" w:fill="auto"/>
        <w:ind w:left="20" w:right="20" w:firstLine="860"/>
      </w:pPr>
      <w: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89548D" w:rsidRDefault="008B6F6B">
      <w:pPr>
        <w:pStyle w:val="31"/>
        <w:shd w:val="clear" w:color="auto" w:fill="auto"/>
        <w:ind w:right="20"/>
        <w:jc w:val="right"/>
      </w:pPr>
      <w:r>
        <w:t>Расстояния от площадок для мусоросборников до физкультурных площадок,</w:t>
      </w:r>
    </w:p>
    <w:p w:rsidR="0089548D" w:rsidRDefault="008B6F6B">
      <w:pPr>
        <w:pStyle w:val="31"/>
        <w:shd w:val="clear" w:color="auto" w:fill="auto"/>
        <w:ind w:left="20"/>
        <w:jc w:val="left"/>
      </w:pPr>
      <w:r>
        <w:t>площадок для игр детей и отдыха взрослых - не менее 20 м.</w:t>
      </w:r>
    </w:p>
    <w:p w:rsidR="0089548D" w:rsidRDefault="008B6F6B">
      <w:pPr>
        <w:pStyle w:val="31"/>
        <w:shd w:val="clear" w:color="auto" w:fill="auto"/>
        <w:ind w:left="20" w:right="20" w:firstLine="520"/>
      </w:pPr>
      <w: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89548D" w:rsidRDefault="008B6F6B">
      <w:pPr>
        <w:pStyle w:val="31"/>
        <w:shd w:val="clear" w:color="auto" w:fill="auto"/>
        <w:ind w:left="20" w:right="20" w:firstLine="520"/>
      </w:pPr>
      <w:r>
        <w:t>Контейнеры для бытовых отходов размещают не ближе 20 м от окон и дверей жилых зданий, и не далее 100 м от входных подъездов.</w:t>
      </w:r>
    </w:p>
    <w:p w:rsidR="0089548D" w:rsidRDefault="008B6F6B">
      <w:pPr>
        <w:pStyle w:val="31"/>
        <w:shd w:val="clear" w:color="auto" w:fill="auto"/>
        <w:ind w:left="20" w:right="20" w:firstLine="520"/>
      </w:pPr>
      <w: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89548D" w:rsidRDefault="008B6F6B">
      <w:pPr>
        <w:pStyle w:val="31"/>
        <w:shd w:val="clear" w:color="auto" w:fill="auto"/>
        <w:ind w:left="20" w:right="20" w:firstLine="520"/>
      </w:pPr>
      <w: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89548D" w:rsidRDefault="008B6F6B">
      <w:pPr>
        <w:pStyle w:val="31"/>
        <w:shd w:val="clear" w:color="auto" w:fill="auto"/>
        <w:ind w:left="20" w:right="20" w:firstLine="840"/>
      </w:pPr>
      <w:r>
        <w:t xml:space="preserve">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89548D" w:rsidRDefault="008B6F6B">
      <w:pPr>
        <w:pStyle w:val="31"/>
        <w:shd w:val="clear" w:color="auto" w:fill="auto"/>
        <w:ind w:left="20" w:right="20" w:firstLine="840"/>
      </w:pPr>
      <w:r>
        <w:t xml:space="preserve">По красной линии допускается размещать жилые здания со встроенными или </w:t>
      </w:r>
      <w:proofErr w:type="gramStart"/>
      <w:r>
        <w:t>пристроенным</w:t>
      </w:r>
      <w:proofErr w:type="gramEnd"/>
      <w:r>
        <w:t xml:space="preserve"> помещениями общественного назначения (кроме детских дошкольных учреждений), а в условиях сложившейся застройки на жилых улицах - жилые здания с </w:t>
      </w:r>
      <w:r>
        <w:lastRenderedPageBreak/>
        <w:t>квартирами на первых этажах.</w:t>
      </w:r>
    </w:p>
    <w:p w:rsidR="0089548D" w:rsidRDefault="008B6F6B">
      <w:pPr>
        <w:pStyle w:val="31"/>
        <w:shd w:val="clear" w:color="auto" w:fill="auto"/>
        <w:ind w:left="20" w:right="20" w:firstLine="840"/>
      </w:pPr>
      <w:r>
        <w:t>Для отдельного многоквартирного дома размер земельного участка допускается принимать в соответствии с СП 30-101-98.</w:t>
      </w:r>
    </w:p>
    <w:p w:rsidR="0089548D" w:rsidRDefault="008B6F6B">
      <w:pPr>
        <w:pStyle w:val="31"/>
        <w:shd w:val="clear" w:color="auto" w:fill="auto"/>
        <w:ind w:left="20" w:right="20" w:firstLine="840"/>
      </w:pPr>
      <w:r>
        <w:t>На территории участка многоквартирного жилого дома запрещается размещение отдельно стоящих нежилых объектов, а также - встроенных, встроенно-пристроенных нежилых объектов, недопустимых к размещению в жилой застройке по требованиям СП</w:t>
      </w:r>
    </w:p>
    <w:p w:rsidR="0089548D" w:rsidRDefault="008B6F6B">
      <w:pPr>
        <w:pStyle w:val="31"/>
        <w:numPr>
          <w:ilvl w:val="0"/>
          <w:numId w:val="27"/>
        </w:numPr>
        <w:shd w:val="clear" w:color="auto" w:fill="auto"/>
        <w:tabs>
          <w:tab w:val="left" w:pos="1575"/>
        </w:tabs>
        <w:ind w:left="20"/>
        <w:jc w:val="left"/>
      </w:pPr>
      <w:r>
        <w:t>СанПиН 2.2.4/2.1.8.583-96, СанПиН 2.1.2.2645-10.</w:t>
      </w:r>
    </w:p>
    <w:p w:rsidR="0089548D" w:rsidRDefault="008B6F6B">
      <w:pPr>
        <w:pStyle w:val="31"/>
        <w:shd w:val="clear" w:color="auto" w:fill="auto"/>
        <w:ind w:left="20" w:right="20" w:firstLine="840"/>
      </w:pPr>
      <w:r>
        <w:t>Территория многоквартирного жилого дома должна быть обеспечена комплексом необходимых площадок общего пользования различного назначения (для игр детей, отдыха взрослого населения, занятий физкультурой, хозяйственных целей, выгула собак, стоянки автомобилей), размещаемых в соответствии с требованиями СП 42.13330.2016.</w:t>
      </w:r>
    </w:p>
    <w:p w:rsidR="0089548D" w:rsidRDefault="008B6F6B">
      <w:pPr>
        <w:pStyle w:val="31"/>
        <w:shd w:val="clear" w:color="auto" w:fill="auto"/>
        <w:ind w:left="20" w:right="20" w:firstLine="840"/>
      </w:pPr>
      <w:r>
        <w:t>Расстояние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СанПиН</w:t>
      </w:r>
      <w:proofErr w:type="gramStart"/>
      <w:r>
        <w:t>2</w:t>
      </w:r>
      <w:proofErr w:type="gramEnd"/>
      <w:r>
        <w:t>.2.1/2.1.1.1076-01, в соответствии с нормами освещенности, приведенными с СП 52.133330.2016, и в</w:t>
      </w:r>
    </w:p>
    <w:p w:rsidR="0089548D" w:rsidRDefault="008B6F6B">
      <w:pPr>
        <w:pStyle w:val="31"/>
        <w:shd w:val="clear" w:color="auto" w:fill="auto"/>
        <w:ind w:left="20"/>
        <w:jc w:val="left"/>
      </w:pPr>
      <w:proofErr w:type="gramStart"/>
      <w:r>
        <w:t>соответствии</w:t>
      </w:r>
      <w:proofErr w:type="gramEnd"/>
      <w:r>
        <w:t xml:space="preserve"> с противопожарными требованиями.</w:t>
      </w:r>
    </w:p>
    <w:p w:rsidR="0089548D" w:rsidRDefault="008B6F6B">
      <w:pPr>
        <w:pStyle w:val="31"/>
        <w:shd w:val="clear" w:color="auto" w:fill="auto"/>
        <w:ind w:left="20" w:right="20" w:firstLine="840"/>
      </w:pPr>
      <w:r>
        <w:t xml:space="preserve">Расстояние (бытовые разрывы) между длинными сторонами секционных домов </w:t>
      </w:r>
      <w:proofErr w:type="spellStart"/>
      <w:r>
        <w:t>среднеэтажной</w:t>
      </w:r>
      <w:proofErr w:type="spellEnd"/>
      <w:r>
        <w:t xml:space="preserve"> застройки следует принимать - не менее 20м, а многоэтажной застройки - не менее 10м; между длинными сторонами и торцами без окон из жилых комнат - не менее 10 м.</w:t>
      </w:r>
    </w:p>
    <w:p w:rsidR="0089548D" w:rsidRDefault="008B6F6B">
      <w:pPr>
        <w:pStyle w:val="31"/>
        <w:shd w:val="clear" w:color="auto" w:fill="auto"/>
        <w:ind w:left="20" w:right="20" w:firstLine="840"/>
      </w:pPr>
      <w:r>
        <w:t>Площадь озелененных территорий в кварталах многоквартирной застройки следует принимать не менее 6кв</w:t>
      </w:r>
      <w:proofErr w:type="gramStart"/>
      <w:r>
        <w:t>.м</w:t>
      </w:r>
      <w:proofErr w:type="gramEnd"/>
      <w:r>
        <w:t>/чел.( без учета озеленения на участках школ, детских дошкольных и других общественных учреждений).</w:t>
      </w:r>
    </w:p>
    <w:p w:rsidR="0089548D" w:rsidRDefault="008B6F6B">
      <w:pPr>
        <w:pStyle w:val="31"/>
        <w:shd w:val="clear" w:color="auto" w:fill="auto"/>
        <w:ind w:left="20" w:right="20" w:firstLine="840"/>
      </w:pPr>
      <w: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89548D" w:rsidRDefault="008B6F6B">
      <w:pPr>
        <w:pStyle w:val="31"/>
        <w:shd w:val="clear" w:color="auto" w:fill="auto"/>
        <w:ind w:left="20" w:right="20" w:firstLine="840"/>
      </w:pPr>
      <w:r>
        <w:t xml:space="preserve">Минимальная площадь </w:t>
      </w:r>
      <w:proofErr w:type="spellStart"/>
      <w:r>
        <w:t>озелен</w:t>
      </w:r>
      <w:r w:rsidR="007D577E">
        <w:t>ён</w:t>
      </w:r>
      <w:r>
        <w:t>ности</w:t>
      </w:r>
      <w:proofErr w:type="spellEnd"/>
      <w:r>
        <w:t xml:space="preserve"> для к</w:t>
      </w:r>
      <w:r w:rsidR="007D577E">
        <w:t>вартала (микрорайона) определяе</w:t>
      </w:r>
      <w:r>
        <w:t>тся из расчета максимально возможной численности населения.</w:t>
      </w:r>
    </w:p>
    <w:p w:rsidR="0089548D" w:rsidRDefault="008B6F6B">
      <w:pPr>
        <w:pStyle w:val="31"/>
        <w:shd w:val="clear" w:color="auto" w:fill="auto"/>
        <w:ind w:left="20" w:right="20" w:firstLine="840"/>
      </w:pPr>
      <w:r>
        <w:t>Мероприятия по созданию полноценной жизнедеятельности инвалидов и малопод</w:t>
      </w:r>
      <w:r w:rsidR="007D577E">
        <w:t>в</w:t>
      </w:r>
      <w:r>
        <w:t>ижных групп населения принимаются в соответствии с требованиями СП</w:t>
      </w:r>
    </w:p>
    <w:p w:rsidR="0089548D" w:rsidRDefault="008B6F6B">
      <w:pPr>
        <w:pStyle w:val="31"/>
        <w:numPr>
          <w:ilvl w:val="0"/>
          <w:numId w:val="28"/>
        </w:numPr>
        <w:shd w:val="clear" w:color="auto" w:fill="auto"/>
        <w:tabs>
          <w:tab w:val="left" w:pos="1633"/>
        </w:tabs>
        <w:ind w:left="20"/>
        <w:jc w:val="left"/>
      </w:pPr>
      <w:r>
        <w:t>СП 35-101-2001, СП 35-201-2001, СП 35-103-2001, СП 140.13330.2012.</w:t>
      </w:r>
    </w:p>
    <w:p w:rsidR="0089548D" w:rsidRDefault="008B6F6B">
      <w:pPr>
        <w:pStyle w:val="31"/>
        <w:shd w:val="clear" w:color="auto" w:fill="auto"/>
        <w:ind w:left="20" w:firstLine="540"/>
      </w:pPr>
      <w:r>
        <w:t>Требования к организации земельного участка многоквартирного жилого дома.</w:t>
      </w:r>
    </w:p>
    <w:p w:rsidR="0089548D" w:rsidRDefault="008B6F6B">
      <w:pPr>
        <w:pStyle w:val="31"/>
        <w:shd w:val="clear" w:color="auto" w:fill="auto"/>
        <w:ind w:left="20" w:right="20" w:firstLine="540"/>
      </w:pPr>
      <w:r>
        <w:t>Настоящие требования распространяются на земельные участки объектов нового жилищного строительства.</w:t>
      </w:r>
    </w:p>
    <w:p w:rsidR="0089548D" w:rsidRDefault="008B6F6B">
      <w:pPr>
        <w:pStyle w:val="31"/>
        <w:numPr>
          <w:ilvl w:val="0"/>
          <w:numId w:val="29"/>
        </w:numPr>
        <w:shd w:val="clear" w:color="auto" w:fill="auto"/>
        <w:tabs>
          <w:tab w:val="left" w:pos="790"/>
        </w:tabs>
        <w:ind w:left="20" w:firstLine="540"/>
      </w:pPr>
      <w:r>
        <w:lastRenderedPageBreak/>
        <w:t>На участке многоквартирного жилого дома должны быть размещены:</w:t>
      </w:r>
    </w:p>
    <w:p w:rsidR="0089548D" w:rsidRDefault="008B6F6B">
      <w:pPr>
        <w:pStyle w:val="31"/>
        <w:numPr>
          <w:ilvl w:val="0"/>
          <w:numId w:val="30"/>
        </w:numPr>
        <w:shd w:val="clear" w:color="auto" w:fill="auto"/>
        <w:tabs>
          <w:tab w:val="left" w:pos="889"/>
        </w:tabs>
        <w:ind w:left="20" w:right="20" w:firstLine="540"/>
      </w:pPr>
      <w:r>
        <w:t>подъезды к входным группам, в том числе для специализированного автомобильного транспорта (пожарного, скорой помощи, иного специализированного транспорта);</w:t>
      </w:r>
    </w:p>
    <w:p w:rsidR="0089548D" w:rsidRDefault="008B6F6B">
      <w:pPr>
        <w:pStyle w:val="31"/>
        <w:numPr>
          <w:ilvl w:val="0"/>
          <w:numId w:val="30"/>
        </w:numPr>
        <w:shd w:val="clear" w:color="auto" w:fill="auto"/>
        <w:tabs>
          <w:tab w:val="left" w:pos="716"/>
          <w:tab w:val="left" w:pos="2487"/>
        </w:tabs>
        <w:ind w:left="20" w:right="20" w:firstLine="540"/>
      </w:pPr>
      <w:r>
        <w:t>озелененные придомовые территории, пешеходные коммуникации для обеспечения подходов к входным группам жилого здания, а также площадки - детские, спортивные, для отдыха жителей, хозяйственных целей, из расчета не менее 7,5 м</w:t>
      </w:r>
      <w:proofErr w:type="gramStart"/>
      <w:r>
        <w:rPr>
          <w:vertAlign w:val="superscript"/>
        </w:rPr>
        <w:t>2</w:t>
      </w:r>
      <w:proofErr w:type="gramEnd"/>
      <w:r>
        <w:t xml:space="preserve"> на 30 м</w:t>
      </w:r>
      <w:r>
        <w:rPr>
          <w:vertAlign w:val="superscript"/>
        </w:rPr>
        <w:t>2</w:t>
      </w:r>
      <w:r>
        <w:t xml:space="preserve"> общей площади квартир</w:t>
      </w:r>
      <w:r>
        <w:tab/>
        <w:t>жилого дома; нормативное расстояние площадок от окон жилых и общественных зданий следует принимать в соответствии с пунктом 1.3.10.7 настоящих РНГП;</w:t>
      </w:r>
    </w:p>
    <w:p w:rsidR="0089548D" w:rsidRDefault="008B6F6B">
      <w:pPr>
        <w:pStyle w:val="31"/>
        <w:numPr>
          <w:ilvl w:val="0"/>
          <w:numId w:val="30"/>
        </w:numPr>
        <w:shd w:val="clear" w:color="auto" w:fill="auto"/>
        <w:tabs>
          <w:tab w:val="left" w:pos="778"/>
        </w:tabs>
        <w:ind w:left="20" w:right="20" w:firstLine="540"/>
      </w:pPr>
      <w:r>
        <w:t>площадки для сбора твердых коммунальных отходов из расчета 2 - 3 м</w:t>
      </w:r>
      <w:proofErr w:type="gramStart"/>
      <w:r>
        <w:rPr>
          <w:vertAlign w:val="superscript"/>
        </w:rPr>
        <w:t>2</w:t>
      </w:r>
      <w:proofErr w:type="gramEnd"/>
      <w:r>
        <w:t xml:space="preserve"> на контейнер, максимальное количество контейнеров - 5 шт.;</w:t>
      </w:r>
    </w:p>
    <w:p w:rsidR="0089548D" w:rsidRDefault="008B6F6B">
      <w:pPr>
        <w:pStyle w:val="31"/>
        <w:numPr>
          <w:ilvl w:val="0"/>
          <w:numId w:val="30"/>
        </w:numPr>
        <w:shd w:val="clear" w:color="auto" w:fill="auto"/>
        <w:tabs>
          <w:tab w:val="left" w:pos="699"/>
        </w:tabs>
        <w:ind w:left="20" w:firstLine="540"/>
      </w:pPr>
      <w:r>
        <w:t>гостевые стоянки из расчета 40 мест на 1000 жителей.</w:t>
      </w:r>
    </w:p>
    <w:p w:rsidR="0089548D" w:rsidRDefault="008B6F6B">
      <w:pPr>
        <w:pStyle w:val="31"/>
        <w:numPr>
          <w:ilvl w:val="0"/>
          <w:numId w:val="29"/>
        </w:numPr>
        <w:shd w:val="clear" w:color="auto" w:fill="auto"/>
        <w:tabs>
          <w:tab w:val="left" w:pos="824"/>
        </w:tabs>
        <w:ind w:left="20" w:firstLine="540"/>
      </w:pPr>
      <w:r>
        <w:t>Правила расчета количества и размещения автостоянок (парковочных мест) в зоне</w:t>
      </w:r>
    </w:p>
    <w:p w:rsidR="0089548D" w:rsidRDefault="008B6F6B">
      <w:pPr>
        <w:pStyle w:val="31"/>
        <w:shd w:val="clear" w:color="auto" w:fill="auto"/>
        <w:ind w:left="20"/>
        <w:jc w:val="left"/>
      </w:pPr>
      <w:r>
        <w:t>застройки многоквартирными жилыми домами:</w:t>
      </w:r>
    </w:p>
    <w:p w:rsidR="0089548D" w:rsidRDefault="008B6F6B">
      <w:pPr>
        <w:pStyle w:val="31"/>
        <w:numPr>
          <w:ilvl w:val="0"/>
          <w:numId w:val="30"/>
        </w:numPr>
        <w:shd w:val="clear" w:color="auto" w:fill="auto"/>
        <w:tabs>
          <w:tab w:val="left" w:pos="951"/>
        </w:tabs>
        <w:ind w:left="20" w:right="20" w:firstLine="540"/>
      </w:pPr>
      <w:r>
        <w:t xml:space="preserve">Общее расчетное количество парковочных мест в зоне застройки многоквартирными жилыми домами определяется как сумма мест гостевых стоянок (из расчета 40 мест на 1000 жителей) и мест паркования, хранения легкового автотранспорта принадлежащего жителям, из расчета 1 </w:t>
      </w:r>
      <w:proofErr w:type="spellStart"/>
      <w:r>
        <w:t>машино</w:t>
      </w:r>
      <w:proofErr w:type="spellEnd"/>
      <w:r>
        <w:t>-место на 80 м</w:t>
      </w:r>
      <w:proofErr w:type="gramStart"/>
      <w:r>
        <w:rPr>
          <w:vertAlign w:val="superscript"/>
        </w:rPr>
        <w:t>2</w:t>
      </w:r>
      <w:proofErr w:type="gramEnd"/>
      <w:r>
        <w:t xml:space="preserve"> общей площади квартир.</w:t>
      </w:r>
    </w:p>
    <w:p w:rsidR="0089548D" w:rsidRDefault="008B6F6B">
      <w:pPr>
        <w:pStyle w:val="31"/>
        <w:numPr>
          <w:ilvl w:val="0"/>
          <w:numId w:val="30"/>
        </w:numPr>
        <w:shd w:val="clear" w:color="auto" w:fill="auto"/>
        <w:tabs>
          <w:tab w:val="left" w:pos="812"/>
        </w:tabs>
        <w:ind w:left="20" w:right="20" w:firstLine="540"/>
      </w:pPr>
      <w:r>
        <w:t>Расчетное количество мест паркования, хранения легкового автотранспорта, принадлежащего жителям, с учетом принятых технических решений по организации автостоянок (подземные, пристроенные или отдельно стоящие многоуровневые, в том числе механизированные, открытые стоянки) рекомендуется размещать в границах земельного участка многоквартирного жилого дома.</w:t>
      </w:r>
    </w:p>
    <w:p w:rsidR="0089548D" w:rsidRDefault="008B6F6B">
      <w:pPr>
        <w:pStyle w:val="31"/>
        <w:numPr>
          <w:ilvl w:val="0"/>
          <w:numId w:val="30"/>
        </w:numPr>
        <w:shd w:val="clear" w:color="auto" w:fill="auto"/>
        <w:tabs>
          <w:tab w:val="left" w:pos="754"/>
        </w:tabs>
        <w:ind w:left="20" w:right="20" w:firstLine="540"/>
      </w:pPr>
      <w:r>
        <w:t>Автостоянки следует размещать на расстоянии от окон жилых и общественных зданий в соответствии с п. 1.3.10.5 настоящих РНГП.</w:t>
      </w:r>
    </w:p>
    <w:p w:rsidR="0089548D" w:rsidRDefault="008B6F6B">
      <w:pPr>
        <w:pStyle w:val="31"/>
        <w:numPr>
          <w:ilvl w:val="0"/>
          <w:numId w:val="30"/>
        </w:numPr>
        <w:shd w:val="clear" w:color="auto" w:fill="auto"/>
        <w:tabs>
          <w:tab w:val="left" w:pos="846"/>
        </w:tabs>
        <w:ind w:left="20" w:right="20" w:firstLine="540"/>
      </w:pPr>
      <w:r>
        <w:t>Для зон застройки многоквартирными жилыми домами, помимо участка многоквартирного жилого дома, автостоянки с местами паркования, хранения легкового автотранспорта, принадлежащего жителям, могут располагаться:</w:t>
      </w:r>
    </w:p>
    <w:p w:rsidR="0089548D" w:rsidRDefault="008B6F6B">
      <w:pPr>
        <w:pStyle w:val="31"/>
        <w:numPr>
          <w:ilvl w:val="0"/>
          <w:numId w:val="30"/>
        </w:numPr>
        <w:shd w:val="clear" w:color="auto" w:fill="auto"/>
        <w:tabs>
          <w:tab w:val="left" w:pos="711"/>
        </w:tabs>
        <w:ind w:left="20" w:right="20" w:firstLine="540"/>
      </w:pPr>
      <w:r>
        <w:t xml:space="preserve">на отдельном земельном участке, правообладателем которого является застройщик, осуществляющий строительство многоквартирного жилого дома, либо иной собственник, размещающий на таком участке объект паркования, хранения автотранспорта с целью предоставления </w:t>
      </w:r>
      <w:proofErr w:type="spellStart"/>
      <w:r>
        <w:t>машино</w:t>
      </w:r>
      <w:proofErr w:type="spellEnd"/>
      <w:r>
        <w:t>-мест жителям на условиях аренды, иных правах;</w:t>
      </w:r>
    </w:p>
    <w:p w:rsidR="0089548D" w:rsidRDefault="008B6F6B">
      <w:pPr>
        <w:pStyle w:val="31"/>
        <w:numPr>
          <w:ilvl w:val="0"/>
          <w:numId w:val="30"/>
        </w:numPr>
        <w:shd w:val="clear" w:color="auto" w:fill="auto"/>
        <w:tabs>
          <w:tab w:val="left" w:pos="855"/>
        </w:tabs>
        <w:ind w:left="20" w:right="20" w:firstLine="540"/>
      </w:pPr>
      <w:r>
        <w:t xml:space="preserve">внутри территорий жилых кварталов (микрорайонов) в виде специально организованных площадок, карманов, уширения проезжих частей внутриквартальных </w:t>
      </w:r>
      <w:r>
        <w:lastRenderedPageBreak/>
        <w:t>проездов.</w:t>
      </w:r>
    </w:p>
    <w:p w:rsidR="0089548D" w:rsidRDefault="008B6F6B">
      <w:pPr>
        <w:pStyle w:val="31"/>
        <w:numPr>
          <w:ilvl w:val="0"/>
          <w:numId w:val="30"/>
        </w:numPr>
        <w:shd w:val="clear" w:color="auto" w:fill="auto"/>
        <w:tabs>
          <w:tab w:val="left" w:pos="735"/>
        </w:tabs>
        <w:ind w:left="20" w:right="20" w:firstLine="540"/>
      </w:pPr>
      <w:r>
        <w:t>В рамках разработки проекта планировки территории, свободной от застройки, с целью комплексного жилищного строительства следует предусматривать территории для размещения объектов паркования, хранения автомобилей, принадлежащих жителям, расчетной емкости и нормативной территориальной доступности в границах планируемой территории.</w:t>
      </w:r>
    </w:p>
    <w:p w:rsidR="0089548D" w:rsidRDefault="008B6F6B">
      <w:pPr>
        <w:pStyle w:val="31"/>
        <w:numPr>
          <w:ilvl w:val="0"/>
          <w:numId w:val="30"/>
        </w:numPr>
        <w:shd w:val="clear" w:color="auto" w:fill="auto"/>
        <w:tabs>
          <w:tab w:val="left" w:pos="850"/>
        </w:tabs>
        <w:ind w:left="20" w:right="20" w:firstLine="540"/>
      </w:pPr>
      <w:r>
        <w:t>Для размещения автостоянок с местами паркования, хранения легкового автотранспорта, принадлежащего жителям, устанавливается максимальный радиус пешеходной доступности - 800 м от каждого обслуживаемого жилого дома, а в районах реконструкции или с неблагоприятной гидрогеологической обстановкой - не более 1000 м.</w:t>
      </w:r>
    </w:p>
    <w:p w:rsidR="0089548D" w:rsidRDefault="008B6F6B">
      <w:pPr>
        <w:pStyle w:val="31"/>
        <w:numPr>
          <w:ilvl w:val="0"/>
          <w:numId w:val="30"/>
        </w:numPr>
        <w:shd w:val="clear" w:color="auto" w:fill="auto"/>
        <w:tabs>
          <w:tab w:val="left" w:pos="750"/>
        </w:tabs>
        <w:ind w:left="20" w:right="20" w:firstLine="540"/>
      </w:pPr>
      <w:r>
        <w:t>Не допускается использовать с целью организации парковок тротуары, полосы озеленения, а для целей организации мест хранения автомобилей, принадлежащих</w:t>
      </w:r>
    </w:p>
    <w:p w:rsidR="0089548D" w:rsidRDefault="008B6F6B">
      <w:pPr>
        <w:pStyle w:val="31"/>
        <w:shd w:val="clear" w:color="auto" w:fill="auto"/>
        <w:ind w:left="80"/>
        <w:jc w:val="left"/>
      </w:pPr>
      <w:r>
        <w:t>жителям, - участки, выделяемые застройщику под благоустройство.</w:t>
      </w:r>
    </w:p>
    <w:p w:rsidR="0089548D" w:rsidRDefault="008B6F6B">
      <w:pPr>
        <w:pStyle w:val="31"/>
        <w:numPr>
          <w:ilvl w:val="0"/>
          <w:numId w:val="30"/>
        </w:numPr>
        <w:shd w:val="clear" w:color="auto" w:fill="auto"/>
        <w:tabs>
          <w:tab w:val="left" w:pos="805"/>
        </w:tabs>
        <w:ind w:left="80" w:firstLine="540"/>
      </w:pPr>
      <w:r>
        <w:t>Подъезды к автостоянкам, расположенным на придомовой территории, должны быть изолированы от площадок отдыха и игр детей, спортивных площадок.</w:t>
      </w:r>
    </w:p>
    <w:p w:rsidR="0089548D" w:rsidRDefault="008B6F6B">
      <w:pPr>
        <w:pStyle w:val="31"/>
        <w:numPr>
          <w:ilvl w:val="0"/>
          <w:numId w:val="30"/>
        </w:numPr>
        <w:shd w:val="clear" w:color="auto" w:fill="auto"/>
        <w:tabs>
          <w:tab w:val="left" w:pos="949"/>
        </w:tabs>
        <w:ind w:left="80" w:firstLine="540"/>
      </w:pPr>
      <w:r>
        <w:t xml:space="preserve">Для размещения открытых автостоянок минимальную площадь одного </w:t>
      </w:r>
      <w:proofErr w:type="spellStart"/>
      <w:r>
        <w:t>машино</w:t>
      </w:r>
      <w:proofErr w:type="spellEnd"/>
      <w:r>
        <w:t>-места для легковых автомобилей без учета подъездных путей и маневрирования следует принимать в соответствии с СП 113.13330.2012.</w:t>
      </w:r>
    </w:p>
    <w:p w:rsidR="0089548D" w:rsidRDefault="008B6F6B">
      <w:pPr>
        <w:pStyle w:val="31"/>
        <w:numPr>
          <w:ilvl w:val="0"/>
          <w:numId w:val="30"/>
        </w:numPr>
        <w:shd w:val="clear" w:color="auto" w:fill="auto"/>
        <w:tabs>
          <w:tab w:val="left" w:pos="1136"/>
        </w:tabs>
        <w:ind w:left="80" w:firstLine="860"/>
      </w:pPr>
      <w:r>
        <w:t>На территории земельного участка многоквартирного жилого дома следует предусматривать не менее 10 процентов мест (но не менее одного места) для парковки специальных автотранспортных средств инвалидов.</w:t>
      </w:r>
    </w:p>
    <w:p w:rsidR="0089548D" w:rsidRDefault="008B6F6B">
      <w:pPr>
        <w:pStyle w:val="31"/>
        <w:shd w:val="clear" w:color="auto" w:fill="auto"/>
        <w:spacing w:after="98"/>
        <w:ind w:left="80" w:firstLine="540"/>
      </w:pPr>
      <w:r>
        <w:t>Разрыв от сооружений для паркования и хранения легкового автотранспорта до</w:t>
      </w:r>
    </w:p>
    <w:p w:rsidR="0089548D" w:rsidRDefault="008B6F6B">
      <w:pPr>
        <w:pStyle w:val="33"/>
        <w:framePr w:w="9029" w:wrap="notBeside" w:vAnchor="text" w:hAnchor="text" w:xAlign="center" w:y="1"/>
        <w:shd w:val="clear" w:color="auto" w:fill="auto"/>
        <w:spacing w:line="230" w:lineRule="exact"/>
      </w:pPr>
      <w:r>
        <w:lastRenderedPageBreak/>
        <w:t>объектов застройки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965"/>
        <w:gridCol w:w="965"/>
        <w:gridCol w:w="1133"/>
        <w:gridCol w:w="1133"/>
        <w:gridCol w:w="1142"/>
      </w:tblGrid>
      <w:tr w:rsidR="0089548D">
        <w:trPr>
          <w:trHeight w:hRule="exact" w:val="470"/>
          <w:jc w:val="center"/>
        </w:trPr>
        <w:tc>
          <w:tcPr>
            <w:tcW w:w="3691" w:type="dxa"/>
            <w:vMerge w:val="restart"/>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254" w:lineRule="exact"/>
              <w:ind w:left="80"/>
              <w:jc w:val="left"/>
            </w:pPr>
            <w:r>
              <w:rPr>
                <w:rStyle w:val="95pt"/>
              </w:rPr>
              <w:t>Объекты, до которых исчисляется разрыв</w:t>
            </w:r>
          </w:p>
        </w:tc>
        <w:tc>
          <w:tcPr>
            <w:tcW w:w="5338"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60"/>
              <w:jc w:val="left"/>
            </w:pPr>
            <w:r>
              <w:rPr>
                <w:rStyle w:val="95pt"/>
              </w:rPr>
              <w:t xml:space="preserve">Расстояние, </w:t>
            </w:r>
            <w:proofErr w:type="gramStart"/>
            <w:r>
              <w:rPr>
                <w:rStyle w:val="95pt"/>
              </w:rPr>
              <w:t>м</w:t>
            </w:r>
            <w:proofErr w:type="gramEnd"/>
          </w:p>
        </w:tc>
      </w:tr>
      <w:tr w:rsidR="0089548D">
        <w:trPr>
          <w:trHeight w:hRule="exact" w:val="720"/>
          <w:jc w:val="center"/>
        </w:trPr>
        <w:tc>
          <w:tcPr>
            <w:tcW w:w="3691" w:type="dxa"/>
            <w:vMerge/>
            <w:tcBorders>
              <w:left w:val="single" w:sz="4" w:space="0" w:color="auto"/>
            </w:tcBorders>
            <w:shd w:val="clear" w:color="auto" w:fill="FFFFFF"/>
          </w:tcPr>
          <w:p w:rsidR="0089548D" w:rsidRDefault="0089548D">
            <w:pPr>
              <w:framePr w:w="9029" w:wrap="notBeside" w:vAnchor="text" w:hAnchor="text" w:xAlign="center" w:y="1"/>
            </w:pPr>
          </w:p>
        </w:tc>
        <w:tc>
          <w:tcPr>
            <w:tcW w:w="5338" w:type="dxa"/>
            <w:gridSpan w:val="5"/>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254" w:lineRule="exact"/>
              <w:ind w:left="60"/>
              <w:jc w:val="left"/>
            </w:pPr>
            <w:r>
              <w:rPr>
                <w:rStyle w:val="95pt"/>
              </w:rPr>
              <w:t xml:space="preserve">Открытые автостоянки, гаражи-автостоянки и паркинги вместимостью, </w:t>
            </w:r>
            <w:proofErr w:type="spellStart"/>
            <w:r>
              <w:rPr>
                <w:rStyle w:val="95pt"/>
              </w:rPr>
              <w:t>машино</w:t>
            </w:r>
            <w:proofErr w:type="spellEnd"/>
            <w:r>
              <w:rPr>
                <w:rStyle w:val="95pt"/>
              </w:rPr>
              <w:t>-мест</w:t>
            </w:r>
          </w:p>
        </w:tc>
      </w:tr>
      <w:tr w:rsidR="0089548D">
        <w:trPr>
          <w:trHeight w:hRule="exact" w:val="720"/>
          <w:jc w:val="center"/>
        </w:trPr>
        <w:tc>
          <w:tcPr>
            <w:tcW w:w="3691" w:type="dxa"/>
            <w:vMerge/>
            <w:tcBorders>
              <w:left w:val="single" w:sz="4" w:space="0" w:color="auto"/>
            </w:tcBorders>
            <w:shd w:val="clear" w:color="auto" w:fill="FFFFFF"/>
          </w:tcPr>
          <w:p w:rsidR="0089548D" w:rsidRDefault="0089548D">
            <w:pPr>
              <w:framePr w:w="9029" w:wrap="notBeside" w:vAnchor="text" w:hAnchor="text" w:xAlign="center" w:y="1"/>
            </w:pP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after="120" w:line="190" w:lineRule="exact"/>
              <w:ind w:left="80"/>
              <w:jc w:val="left"/>
            </w:pPr>
            <w:r>
              <w:rPr>
                <w:rStyle w:val="95pt"/>
              </w:rPr>
              <w:t>10 и</w:t>
            </w:r>
          </w:p>
          <w:p w:rsidR="0089548D" w:rsidRDefault="008B6F6B">
            <w:pPr>
              <w:pStyle w:val="31"/>
              <w:framePr w:w="9029" w:wrap="notBeside" w:vAnchor="text" w:hAnchor="text" w:xAlign="center" w:y="1"/>
              <w:shd w:val="clear" w:color="auto" w:fill="auto"/>
              <w:spacing w:before="120" w:line="190" w:lineRule="exact"/>
              <w:ind w:left="80"/>
              <w:jc w:val="left"/>
            </w:pPr>
            <w:r>
              <w:rPr>
                <w:rStyle w:val="95pt"/>
              </w:rPr>
              <w:t>менее</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11 - 50</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51 - 100</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101 - 300</w:t>
            </w:r>
          </w:p>
        </w:tc>
        <w:tc>
          <w:tcPr>
            <w:tcW w:w="1142" w:type="dxa"/>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свыше 300</w:t>
            </w:r>
          </w:p>
        </w:tc>
      </w:tr>
      <w:tr w:rsidR="0089548D">
        <w:trPr>
          <w:trHeight w:hRule="exact" w:val="720"/>
          <w:jc w:val="center"/>
        </w:trPr>
        <w:tc>
          <w:tcPr>
            <w:tcW w:w="3691"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250" w:lineRule="exact"/>
              <w:ind w:left="80"/>
              <w:jc w:val="left"/>
            </w:pPr>
            <w:r>
              <w:rPr>
                <w:rStyle w:val="95pt"/>
              </w:rPr>
              <w:t>Фасады жилых домов и торцы с окнами</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10</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15</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25</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35</w:t>
            </w:r>
          </w:p>
        </w:tc>
        <w:tc>
          <w:tcPr>
            <w:tcW w:w="1142" w:type="dxa"/>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r>
      <w:tr w:rsidR="0089548D">
        <w:trPr>
          <w:trHeight w:hRule="exact" w:val="470"/>
          <w:jc w:val="center"/>
        </w:trPr>
        <w:tc>
          <w:tcPr>
            <w:tcW w:w="3691"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Торцы жилых домов без окон</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10</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10</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15</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25</w:t>
            </w:r>
          </w:p>
        </w:tc>
        <w:tc>
          <w:tcPr>
            <w:tcW w:w="1142" w:type="dxa"/>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35</w:t>
            </w:r>
          </w:p>
        </w:tc>
      </w:tr>
      <w:tr w:rsidR="0089548D">
        <w:trPr>
          <w:trHeight w:hRule="exact" w:val="1733"/>
          <w:jc w:val="center"/>
        </w:trPr>
        <w:tc>
          <w:tcPr>
            <w:tcW w:w="3691"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250" w:lineRule="exact"/>
              <w:ind w:left="80"/>
              <w:jc w:val="left"/>
            </w:pPr>
            <w:r>
              <w:rPr>
                <w:rStyle w:val="95pt"/>
              </w:rPr>
              <w:t>Территории дошкольных образовательных, общеобразовательных, профессиональных образовательных организаций, площадок для отдыха, игр и спорта</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25</w:t>
            </w:r>
          </w:p>
        </w:tc>
        <w:tc>
          <w:tcPr>
            <w:tcW w:w="965"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c>
          <w:tcPr>
            <w:tcW w:w="1133" w:type="dxa"/>
            <w:tcBorders>
              <w:top w:val="single" w:sz="4" w:space="0" w:color="auto"/>
              <w:lef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c>
          <w:tcPr>
            <w:tcW w:w="1142" w:type="dxa"/>
            <w:tcBorders>
              <w:top w:val="single" w:sz="4" w:space="0" w:color="auto"/>
              <w:left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r>
      <w:tr w:rsidR="0089548D">
        <w:trPr>
          <w:trHeight w:hRule="exact" w:val="1488"/>
          <w:jc w:val="center"/>
        </w:trPr>
        <w:tc>
          <w:tcPr>
            <w:tcW w:w="3691" w:type="dxa"/>
            <w:tcBorders>
              <w:top w:val="single" w:sz="4" w:space="0" w:color="auto"/>
              <w:left w:val="single" w:sz="4" w:space="0" w:color="auto"/>
              <w:bottom w:val="single" w:sz="4" w:space="0" w:color="auto"/>
            </w:tcBorders>
            <w:shd w:val="clear" w:color="auto" w:fill="FFFFFF"/>
          </w:tcPr>
          <w:p w:rsidR="0089548D" w:rsidRDefault="008B6F6B">
            <w:pPr>
              <w:pStyle w:val="31"/>
              <w:framePr w:w="9029" w:wrap="notBeside" w:vAnchor="text" w:hAnchor="text" w:xAlign="center" w:y="1"/>
              <w:shd w:val="clear" w:color="auto" w:fill="auto"/>
              <w:spacing w:line="250" w:lineRule="exact"/>
              <w:ind w:left="80"/>
              <w:jc w:val="left"/>
            </w:pPr>
            <w:r>
              <w:rPr>
                <w:rStyle w:val="95pt"/>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5" w:type="dxa"/>
            <w:tcBorders>
              <w:top w:val="single" w:sz="4" w:space="0" w:color="auto"/>
              <w:left w:val="single" w:sz="4" w:space="0" w:color="auto"/>
              <w:bottom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25</w:t>
            </w:r>
          </w:p>
        </w:tc>
        <w:tc>
          <w:tcPr>
            <w:tcW w:w="965" w:type="dxa"/>
            <w:tcBorders>
              <w:top w:val="single" w:sz="4" w:space="0" w:color="auto"/>
              <w:left w:val="single" w:sz="4" w:space="0" w:color="auto"/>
              <w:bottom w:val="single" w:sz="4" w:space="0" w:color="auto"/>
            </w:tcBorders>
            <w:shd w:val="clear" w:color="auto" w:fill="FFFFFF"/>
          </w:tcPr>
          <w:p w:rsidR="0089548D" w:rsidRDefault="008B6F6B">
            <w:pPr>
              <w:pStyle w:val="31"/>
              <w:framePr w:w="9029" w:wrap="notBeside" w:vAnchor="text" w:hAnchor="text" w:xAlign="center" w:y="1"/>
              <w:shd w:val="clear" w:color="auto" w:fill="auto"/>
              <w:spacing w:line="190" w:lineRule="exact"/>
              <w:ind w:left="80"/>
              <w:jc w:val="left"/>
            </w:pPr>
            <w:r>
              <w:rPr>
                <w:rStyle w:val="95pt"/>
              </w:rPr>
              <w:t>50</w:t>
            </w:r>
          </w:p>
        </w:tc>
        <w:tc>
          <w:tcPr>
            <w:tcW w:w="1133" w:type="dxa"/>
            <w:tcBorders>
              <w:top w:val="single" w:sz="4" w:space="0" w:color="auto"/>
              <w:left w:val="single" w:sz="4" w:space="0" w:color="auto"/>
              <w:bottom w:val="single" w:sz="4" w:space="0" w:color="auto"/>
            </w:tcBorders>
            <w:shd w:val="clear" w:color="auto" w:fill="FFFFFF"/>
          </w:tcPr>
          <w:p w:rsidR="0089548D" w:rsidRDefault="008B6F6B">
            <w:pPr>
              <w:pStyle w:val="31"/>
              <w:framePr w:w="9029" w:wrap="notBeside" w:vAnchor="text" w:hAnchor="text" w:xAlign="center" w:y="1"/>
              <w:shd w:val="clear" w:color="auto" w:fill="auto"/>
              <w:spacing w:after="120" w:line="190" w:lineRule="exact"/>
              <w:ind w:left="80"/>
              <w:jc w:val="left"/>
            </w:pPr>
            <w:r>
              <w:rPr>
                <w:rStyle w:val="95pt"/>
              </w:rPr>
              <w:t>по</w:t>
            </w:r>
          </w:p>
          <w:p w:rsidR="0089548D" w:rsidRDefault="008B6F6B">
            <w:pPr>
              <w:pStyle w:val="31"/>
              <w:framePr w:w="9029" w:wrap="notBeside" w:vAnchor="text" w:hAnchor="text" w:xAlign="center" w:y="1"/>
              <w:shd w:val="clear" w:color="auto" w:fill="auto"/>
              <w:spacing w:before="120" w:line="190" w:lineRule="exact"/>
              <w:ind w:left="80"/>
              <w:jc w:val="left"/>
            </w:pPr>
            <w:r>
              <w:rPr>
                <w:rStyle w:val="95pt"/>
              </w:rPr>
              <w:t>расчетам</w:t>
            </w:r>
          </w:p>
        </w:tc>
        <w:tc>
          <w:tcPr>
            <w:tcW w:w="1133" w:type="dxa"/>
            <w:tcBorders>
              <w:top w:val="single" w:sz="4" w:space="0" w:color="auto"/>
              <w:left w:val="single" w:sz="4" w:space="0" w:color="auto"/>
              <w:bottom w:val="single" w:sz="4" w:space="0" w:color="auto"/>
            </w:tcBorders>
            <w:shd w:val="clear" w:color="auto" w:fill="FFFFFF"/>
          </w:tcPr>
          <w:p w:rsidR="0089548D" w:rsidRDefault="008B6F6B">
            <w:pPr>
              <w:pStyle w:val="31"/>
              <w:framePr w:w="9029" w:wrap="notBeside" w:vAnchor="text" w:hAnchor="text" w:xAlign="center" w:y="1"/>
              <w:shd w:val="clear" w:color="auto" w:fill="auto"/>
              <w:spacing w:after="120" w:line="190" w:lineRule="exact"/>
              <w:ind w:left="80"/>
              <w:jc w:val="left"/>
            </w:pPr>
            <w:r>
              <w:rPr>
                <w:rStyle w:val="95pt"/>
              </w:rPr>
              <w:t>по</w:t>
            </w:r>
          </w:p>
          <w:p w:rsidR="0089548D" w:rsidRDefault="008B6F6B">
            <w:pPr>
              <w:pStyle w:val="31"/>
              <w:framePr w:w="9029" w:wrap="notBeside" w:vAnchor="text" w:hAnchor="text" w:xAlign="center" w:y="1"/>
              <w:shd w:val="clear" w:color="auto" w:fill="auto"/>
              <w:spacing w:before="120" w:line="190" w:lineRule="exact"/>
              <w:ind w:left="80"/>
              <w:jc w:val="left"/>
            </w:pPr>
            <w:r>
              <w:rPr>
                <w:rStyle w:val="95pt"/>
              </w:rPr>
              <w:t>расчетам</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029" w:wrap="notBeside" w:vAnchor="text" w:hAnchor="text" w:xAlign="center" w:y="1"/>
              <w:shd w:val="clear" w:color="auto" w:fill="auto"/>
              <w:spacing w:after="120" w:line="190" w:lineRule="exact"/>
              <w:ind w:left="80"/>
              <w:jc w:val="left"/>
            </w:pPr>
            <w:r>
              <w:rPr>
                <w:rStyle w:val="95pt"/>
              </w:rPr>
              <w:t>по</w:t>
            </w:r>
          </w:p>
          <w:p w:rsidR="0089548D" w:rsidRDefault="008B6F6B">
            <w:pPr>
              <w:pStyle w:val="31"/>
              <w:framePr w:w="9029" w:wrap="notBeside" w:vAnchor="text" w:hAnchor="text" w:xAlign="center" w:y="1"/>
              <w:shd w:val="clear" w:color="auto" w:fill="auto"/>
              <w:spacing w:before="120" w:line="190" w:lineRule="exact"/>
              <w:ind w:left="80"/>
              <w:jc w:val="left"/>
            </w:pPr>
            <w:r>
              <w:rPr>
                <w:rStyle w:val="95pt"/>
              </w:rPr>
              <w:t>расчетам</w:t>
            </w:r>
          </w:p>
        </w:tc>
      </w:tr>
    </w:tbl>
    <w:p w:rsidR="0089548D" w:rsidRDefault="0089548D">
      <w:pPr>
        <w:rPr>
          <w:sz w:val="2"/>
          <w:szCs w:val="2"/>
        </w:rPr>
      </w:pPr>
    </w:p>
    <w:p w:rsidR="0089548D" w:rsidRDefault="008B6F6B">
      <w:pPr>
        <w:pStyle w:val="31"/>
        <w:shd w:val="clear" w:color="auto" w:fill="auto"/>
        <w:spacing w:before="263"/>
        <w:ind w:left="80" w:firstLine="860"/>
      </w:pPr>
      <w:r>
        <w:t>В жилых зонах допустимо размещение объектов капитального строительства, относящихся к обслуживанию жилой застройки,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объекты коммунального, социального и бытового обслуживания; здравоохранения, амбулаторно-поликлинического обслуживания;</w:t>
      </w:r>
    </w:p>
    <w:p w:rsidR="0089548D" w:rsidRDefault="008B6F6B">
      <w:pPr>
        <w:pStyle w:val="31"/>
        <w:shd w:val="clear" w:color="auto" w:fill="auto"/>
        <w:ind w:left="80" w:right="20"/>
      </w:pPr>
      <w:proofErr w:type="gramStart"/>
      <w:r>
        <w:t>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w:t>
      </w:r>
      <w:proofErr w:type="gramEnd"/>
    </w:p>
    <w:p w:rsidR="0089548D" w:rsidRDefault="008B6F6B">
      <w:pPr>
        <w:pStyle w:val="31"/>
        <w:shd w:val="clear" w:color="auto" w:fill="auto"/>
        <w:spacing w:after="43" w:line="384" w:lineRule="exact"/>
        <w:ind w:left="80" w:right="20" w:firstLine="540"/>
        <w:jc w:val="left"/>
      </w:pPr>
      <w:r>
        <w:t>Рекомендуемые удельные размеры площадок различного функционального назначения, размещаемых на участке многоквартирного жилого дома: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78"/>
        <w:gridCol w:w="1709"/>
      </w:tblGrid>
      <w:tr w:rsidR="0089548D">
        <w:trPr>
          <w:trHeight w:hRule="exact" w:val="470"/>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lastRenderedPageBreak/>
              <w:t>Удельные размеры площадок</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Кв. м/человека</w:t>
            </w:r>
          </w:p>
        </w:tc>
      </w:tr>
      <w:tr w:rsidR="0089548D">
        <w:trPr>
          <w:trHeight w:hRule="exact" w:val="466"/>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Для игр детей дошкольного и младшего школьного возраста</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0,7</w:t>
            </w:r>
          </w:p>
        </w:tc>
      </w:tr>
      <w:tr w:rsidR="0089548D">
        <w:trPr>
          <w:trHeight w:hRule="exact" w:val="466"/>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Для отдыха взрослого населения</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0,1</w:t>
            </w:r>
          </w:p>
        </w:tc>
      </w:tr>
      <w:tr w:rsidR="0089548D">
        <w:trPr>
          <w:trHeight w:hRule="exact" w:val="470"/>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Для занятий физической культурой</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2,0</w:t>
            </w:r>
          </w:p>
        </w:tc>
      </w:tr>
      <w:tr w:rsidR="0089548D">
        <w:trPr>
          <w:trHeight w:hRule="exact" w:val="466"/>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Для хозяйственных целей</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0,3</w:t>
            </w:r>
          </w:p>
        </w:tc>
      </w:tr>
      <w:tr w:rsidR="0089548D">
        <w:trPr>
          <w:trHeight w:hRule="exact" w:val="466"/>
          <w:jc w:val="center"/>
        </w:trPr>
        <w:tc>
          <w:tcPr>
            <w:tcW w:w="7378" w:type="dxa"/>
            <w:tcBorders>
              <w:top w:val="single" w:sz="4" w:space="0" w:color="auto"/>
              <w:lef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Для озеленения территории</w:t>
            </w:r>
          </w:p>
        </w:tc>
        <w:tc>
          <w:tcPr>
            <w:tcW w:w="1709" w:type="dxa"/>
            <w:tcBorders>
              <w:top w:val="single" w:sz="4" w:space="0" w:color="auto"/>
              <w:left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6,0</w:t>
            </w:r>
          </w:p>
        </w:tc>
      </w:tr>
      <w:tr w:rsidR="0089548D">
        <w:trPr>
          <w:trHeight w:hRule="exact" w:val="480"/>
          <w:jc w:val="center"/>
        </w:trPr>
        <w:tc>
          <w:tcPr>
            <w:tcW w:w="7378" w:type="dxa"/>
            <w:tcBorders>
              <w:top w:val="single" w:sz="4" w:space="0" w:color="auto"/>
              <w:left w:val="single" w:sz="4" w:space="0" w:color="auto"/>
              <w:bottom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ind w:left="80"/>
              <w:jc w:val="left"/>
            </w:pPr>
            <w:r>
              <w:t>Гостевые стоянки (парковки) для временного пребывания автотранспорта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086" w:wrap="notBeside" w:vAnchor="text" w:hAnchor="text" w:xAlign="center" w:y="1"/>
              <w:shd w:val="clear" w:color="auto" w:fill="auto"/>
              <w:spacing w:line="230" w:lineRule="exact"/>
              <w:jc w:val="center"/>
            </w:pPr>
            <w:r>
              <w:t>0,8</w:t>
            </w:r>
          </w:p>
        </w:tc>
      </w:tr>
    </w:tbl>
    <w:p w:rsidR="0089548D" w:rsidRDefault="0089548D">
      <w:pPr>
        <w:rPr>
          <w:sz w:val="2"/>
          <w:szCs w:val="2"/>
        </w:rPr>
      </w:pPr>
    </w:p>
    <w:p w:rsidR="0089548D" w:rsidRDefault="008B6F6B">
      <w:pPr>
        <w:pStyle w:val="31"/>
        <w:shd w:val="clear" w:color="auto" w:fill="auto"/>
        <w:spacing w:before="211" w:line="379" w:lineRule="exact"/>
        <w:ind w:left="80" w:right="20" w:firstLine="540"/>
        <w:jc w:val="left"/>
      </w:pPr>
      <w:r>
        <w:t xml:space="preserve">Размещение площадок необходимо предусматривать на расстоянии от окон жилых и общественных зданий не менее, </w:t>
      </w:r>
      <w:proofErr w:type="gramStart"/>
      <w:r>
        <w:t>м</w:t>
      </w:r>
      <w:proofErr w:type="gramEnd"/>
      <w:r>
        <w:t>:</w:t>
      </w:r>
    </w:p>
    <w:p w:rsidR="0089548D" w:rsidRDefault="008B6F6B">
      <w:pPr>
        <w:pStyle w:val="31"/>
        <w:numPr>
          <w:ilvl w:val="0"/>
          <w:numId w:val="30"/>
        </w:numPr>
        <w:shd w:val="clear" w:color="auto" w:fill="auto"/>
        <w:tabs>
          <w:tab w:val="left" w:pos="735"/>
        </w:tabs>
        <w:spacing w:line="379" w:lineRule="exact"/>
        <w:ind w:left="80" w:firstLine="540"/>
        <w:jc w:val="left"/>
      </w:pPr>
      <w:r>
        <w:t>для игр детей дошкольного и младшего школьного возраста - 12</w:t>
      </w:r>
    </w:p>
    <w:p w:rsidR="0089548D" w:rsidRDefault="008B6F6B">
      <w:pPr>
        <w:pStyle w:val="31"/>
        <w:numPr>
          <w:ilvl w:val="0"/>
          <w:numId w:val="30"/>
        </w:numPr>
        <w:shd w:val="clear" w:color="auto" w:fill="auto"/>
        <w:tabs>
          <w:tab w:val="left" w:pos="745"/>
        </w:tabs>
        <w:spacing w:line="379" w:lineRule="exact"/>
        <w:ind w:left="80" w:firstLine="540"/>
        <w:jc w:val="left"/>
      </w:pPr>
      <w:r>
        <w:t>для отдыха взрослого населения - 10</w:t>
      </w:r>
    </w:p>
    <w:p w:rsidR="0089548D" w:rsidRDefault="008B6F6B">
      <w:pPr>
        <w:pStyle w:val="31"/>
        <w:numPr>
          <w:ilvl w:val="0"/>
          <w:numId w:val="30"/>
        </w:numPr>
        <w:shd w:val="clear" w:color="auto" w:fill="auto"/>
        <w:tabs>
          <w:tab w:val="left" w:pos="735"/>
        </w:tabs>
        <w:spacing w:after="360" w:line="379" w:lineRule="exact"/>
        <w:ind w:left="80" w:firstLine="540"/>
        <w:jc w:val="left"/>
      </w:pPr>
      <w:r>
        <w:t>для занятий физкультурой</w:t>
      </w:r>
      <w:hyperlink w:anchor="bookmark14" w:tooltip="Current Document">
        <w:r>
          <w:t xml:space="preserve"> &lt;*&gt; </w:t>
        </w:r>
      </w:hyperlink>
      <w:r>
        <w:t>- 10 - 40</w:t>
      </w:r>
    </w:p>
    <w:p w:rsidR="0089548D" w:rsidRDefault="008B6F6B">
      <w:pPr>
        <w:pStyle w:val="31"/>
        <w:shd w:val="clear" w:color="auto" w:fill="auto"/>
        <w:spacing w:line="379" w:lineRule="exact"/>
        <w:ind w:left="80" w:right="20" w:firstLine="540"/>
        <w:jc w:val="left"/>
      </w:pPr>
      <w:bookmarkStart w:id="15" w:name="bookmark14"/>
      <w:r>
        <w:t>&lt;*&gt;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bookmarkEnd w:id="15"/>
    </w:p>
    <w:p w:rsidR="0089548D" w:rsidRDefault="008B6F6B">
      <w:pPr>
        <w:pStyle w:val="31"/>
        <w:numPr>
          <w:ilvl w:val="0"/>
          <w:numId w:val="30"/>
        </w:numPr>
        <w:shd w:val="clear" w:color="auto" w:fill="auto"/>
        <w:tabs>
          <w:tab w:val="left" w:pos="735"/>
        </w:tabs>
        <w:spacing w:line="379" w:lineRule="exact"/>
        <w:ind w:left="80" w:firstLine="540"/>
        <w:jc w:val="left"/>
      </w:pPr>
      <w:r>
        <w:t>для хозяйственных целей - 20.</w:t>
      </w:r>
    </w:p>
    <w:p w:rsidR="0089548D" w:rsidRDefault="008B6F6B">
      <w:pPr>
        <w:pStyle w:val="31"/>
        <w:shd w:val="clear" w:color="auto" w:fill="auto"/>
        <w:spacing w:after="120"/>
        <w:ind w:left="80" w:right="20" w:firstLine="860"/>
      </w:pPr>
      <w:r>
        <w:t>Общественно-деловые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и извлечения прибыли на основании торговой, банковской и иной предпринимательской деятельности.</w:t>
      </w:r>
    </w:p>
    <w:p w:rsidR="0089548D" w:rsidRDefault="008B6F6B">
      <w:pPr>
        <w:pStyle w:val="31"/>
        <w:shd w:val="clear" w:color="auto" w:fill="auto"/>
        <w:ind w:left="80" w:right="20" w:firstLine="860"/>
      </w:pPr>
      <w: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9548D" w:rsidRDefault="008B6F6B">
      <w:pPr>
        <w:pStyle w:val="31"/>
        <w:shd w:val="clear" w:color="auto" w:fill="auto"/>
        <w:ind w:left="80" w:right="20" w:firstLine="860"/>
      </w:pPr>
      <w:r>
        <w:t xml:space="preserve">В исторических зонах территории населенного пункта, в особенности в зданиях, выходящих на центральные улицы, реконструкцию встроенных помещений необходимо осуществлять при условии организации входных групп за счет внутреннего пространства с </w:t>
      </w:r>
      <w:r w:rsidRPr="00A01CF8">
        <w:rPr>
          <w:rStyle w:val="495pt"/>
          <w:b w:val="0"/>
          <w:sz w:val="24"/>
          <w:szCs w:val="24"/>
        </w:rPr>
        <w:t>соблюдением принципа максимального сохранения архитектурного масштаба и облика зданий по улицам с сохранившейся исторической застройкой. Разрешается надстройка мансардных этажей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r>
        <w:rPr>
          <w:rStyle w:val="495pt"/>
        </w:rPr>
        <w:t>.</w:t>
      </w:r>
    </w:p>
    <w:p w:rsidR="0089548D" w:rsidRDefault="008B6F6B">
      <w:pPr>
        <w:pStyle w:val="31"/>
        <w:shd w:val="clear" w:color="auto" w:fill="auto"/>
        <w:ind w:left="20" w:right="20" w:firstLine="840"/>
      </w:pPr>
      <w:r>
        <w:lastRenderedPageBreak/>
        <w:t>При проектировании объектов капитального строительства, предусматривающем размещение рекламных и информационных конструкций на фасадах зданий, выходящих на основные улицы населенного пункта, необходимо предусматривать их размещение во внутреннем пространстве витрин без нарушения целостности восприятия фасада здания с проведением работ по комплексному восстановлению исторического архитектурного облика здания.</w:t>
      </w:r>
    </w:p>
    <w:p w:rsidR="0089548D" w:rsidRDefault="008B6F6B">
      <w:pPr>
        <w:pStyle w:val="31"/>
        <w:shd w:val="clear" w:color="auto" w:fill="auto"/>
        <w:ind w:left="20" w:right="20" w:firstLine="840"/>
      </w:pPr>
      <w:r>
        <w:t>Не допускается установка указателей, рекламных конструкций и информационных знаков без согласования с уполномоченными органами.</w:t>
      </w:r>
    </w:p>
    <w:p w:rsidR="0089548D" w:rsidRDefault="008B6F6B">
      <w:pPr>
        <w:pStyle w:val="31"/>
        <w:shd w:val="clear" w:color="auto" w:fill="auto"/>
        <w:ind w:left="20" w:right="20" w:firstLine="840"/>
      </w:pPr>
      <w:proofErr w:type="gramStart"/>
      <w:r>
        <w:t>Орган местного самоуправления в правилах землепользования и застройки муниципального образования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в разделе «Предельные размеры (минимальные и (или) максимальные) земельных участков и предельные параметры разрешенного строительства, реконструкции объектов капитального строительства» может устанавливать дополнительные показатели, характеризующие предельно допустимый строительный объем зданий и сооружений по отношению</w:t>
      </w:r>
      <w:proofErr w:type="gramEnd"/>
      <w:r>
        <w:t xml:space="preserve"> к площади участка, плотность застройки земельного участка, максимальный процент застройки земельного участка с учетом местных градостроительных особенностей (облик поселения, историческая среда, ландшафт).</w:t>
      </w:r>
    </w:p>
    <w:p w:rsidR="0089548D" w:rsidRDefault="008B6F6B" w:rsidP="007D629B">
      <w:pPr>
        <w:pStyle w:val="31"/>
        <w:shd w:val="clear" w:color="auto" w:fill="auto"/>
        <w:tabs>
          <w:tab w:val="left" w:pos="1998"/>
        </w:tabs>
        <w:ind w:left="20" w:right="20" w:firstLine="840"/>
      </w:pPr>
      <w:proofErr w:type="gramStart"/>
      <w:r>
        <w:t>Реконструкцию встроенных нежилых (жилых) помещений, независимо от форм собственности, расположенных в цокольных, подвальных и первых этажах зданий, необходимо осуществлять при условии проведения до начала проектных работ обследования несущих конструкций здания с целью определения возможности проведения</w:t>
      </w:r>
      <w:r>
        <w:tab/>
        <w:t>реконструкции, при наличии положительного заключения экспертизы</w:t>
      </w:r>
      <w:r w:rsidR="007D629B">
        <w:t xml:space="preserve"> проектной д</w:t>
      </w:r>
      <w:r>
        <w:t>окументации, проведенной юридическим лицом, аккредитованным</w:t>
      </w:r>
      <w:r w:rsidR="007D629B">
        <w:t xml:space="preserve"> </w:t>
      </w:r>
      <w:r>
        <w:t>на право проведения негосударственной экспертизы соответствующего вида.</w:t>
      </w:r>
      <w:proofErr w:type="gramEnd"/>
    </w:p>
    <w:p w:rsidR="007D629B" w:rsidRDefault="007D629B" w:rsidP="007D629B">
      <w:pPr>
        <w:pStyle w:val="31"/>
        <w:shd w:val="clear" w:color="auto" w:fill="auto"/>
        <w:tabs>
          <w:tab w:val="left" w:pos="1998"/>
        </w:tabs>
        <w:ind w:left="20" w:right="20" w:firstLine="840"/>
      </w:pPr>
    </w:p>
    <w:p w:rsidR="0089548D" w:rsidRDefault="008B6F6B">
      <w:pPr>
        <w:pStyle w:val="11"/>
        <w:keepNext/>
        <w:keepLines/>
        <w:numPr>
          <w:ilvl w:val="0"/>
          <w:numId w:val="26"/>
        </w:numPr>
        <w:shd w:val="clear" w:color="auto" w:fill="auto"/>
        <w:tabs>
          <w:tab w:val="left" w:pos="1398"/>
        </w:tabs>
        <w:spacing w:after="108" w:line="230" w:lineRule="exact"/>
        <w:ind w:left="20"/>
      </w:pPr>
      <w:bookmarkStart w:id="16" w:name="bookmark15"/>
      <w:r>
        <w:rPr>
          <w:rStyle w:val="12"/>
          <w:b/>
          <w:bCs/>
        </w:rPr>
        <w:t>Зоны рекреационного назначения.</w:t>
      </w:r>
      <w:bookmarkEnd w:id="16"/>
    </w:p>
    <w:p w:rsidR="0089548D" w:rsidRDefault="008B6F6B">
      <w:pPr>
        <w:pStyle w:val="31"/>
        <w:shd w:val="clear" w:color="auto" w:fill="auto"/>
        <w:spacing w:line="230" w:lineRule="exact"/>
        <w:ind w:left="20" w:firstLine="840"/>
      </w:pPr>
      <w: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89548D" w:rsidRDefault="008B6F6B">
      <w:pPr>
        <w:pStyle w:val="31"/>
        <w:shd w:val="clear" w:color="auto" w:fill="auto"/>
        <w:ind w:left="20" w:right="20" w:firstLine="840"/>
      </w:pPr>
      <w:r>
        <w:t xml:space="preserve">На территории рекреационных зон и </w:t>
      </w:r>
      <w:proofErr w:type="gramStart"/>
      <w:r>
        <w:t>зон</w:t>
      </w:r>
      <w:proofErr w:type="gramEnd"/>
      <w:r>
        <w:t xml:space="preserve">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w:t>
      </w:r>
      <w:r>
        <w:lastRenderedPageBreak/>
        <w:t>рекреационного, оздоровительного и природоохранного назначения.</w:t>
      </w:r>
    </w:p>
    <w:p w:rsidR="0089548D" w:rsidRDefault="008B6F6B">
      <w:pPr>
        <w:pStyle w:val="31"/>
        <w:shd w:val="clear" w:color="auto" w:fill="auto"/>
        <w:ind w:left="20" w:right="20" w:firstLine="840"/>
      </w:pPr>
      <w:r>
        <w:t>При застройке на территории сельского поселения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rsidR="007D629B" w:rsidRDefault="007D629B">
      <w:pPr>
        <w:pStyle w:val="31"/>
        <w:shd w:val="clear" w:color="auto" w:fill="auto"/>
        <w:ind w:left="20" w:right="20" w:firstLine="840"/>
      </w:pPr>
    </w:p>
    <w:p w:rsidR="007D629B" w:rsidRDefault="007D629B">
      <w:pPr>
        <w:pStyle w:val="31"/>
        <w:shd w:val="clear" w:color="auto" w:fill="auto"/>
        <w:ind w:left="20" w:right="20" w:firstLine="840"/>
        <w:sectPr w:rsidR="007D629B">
          <w:headerReference w:type="default" r:id="rId10"/>
          <w:headerReference w:type="first" r:id="rId11"/>
          <w:type w:val="continuous"/>
          <w:pgSz w:w="11909" w:h="16838"/>
          <w:pgMar w:top="1856" w:right="1226" w:bottom="1352" w:left="1250" w:header="0" w:footer="3" w:gutter="0"/>
          <w:cols w:space="720"/>
          <w:noEndnote/>
          <w:docGrid w:linePitch="360"/>
        </w:sectPr>
      </w:pPr>
    </w:p>
    <w:p w:rsidR="0089548D" w:rsidRDefault="008B6F6B">
      <w:pPr>
        <w:pStyle w:val="30"/>
        <w:numPr>
          <w:ilvl w:val="0"/>
          <w:numId w:val="31"/>
        </w:numPr>
        <w:shd w:val="clear" w:color="auto" w:fill="auto"/>
        <w:tabs>
          <w:tab w:val="left" w:pos="1147"/>
        </w:tabs>
        <w:spacing w:before="0" w:after="360"/>
        <w:ind w:left="2260" w:right="660" w:hanging="1420"/>
        <w:jc w:val="left"/>
        <w:rPr>
          <w:rStyle w:val="34"/>
          <w:b/>
          <w:bCs/>
        </w:rPr>
      </w:pPr>
      <w:r>
        <w:rPr>
          <w:rStyle w:val="34"/>
          <w:b/>
          <w:bCs/>
        </w:rPr>
        <w:lastRenderedPageBreak/>
        <w:t>МАТЕРИАЛЫ ПО ОБОСНОВАНИЮ РАСЧЕТНЫХ ПОКАЗАТЕЛЕЙ, СОДЕРЖАЩИХСЯ В ОСНОВНОЙ ЧАСТИ.</w:t>
      </w:r>
    </w:p>
    <w:p w:rsidR="008E0ADE" w:rsidRPr="008E0ADE" w:rsidRDefault="008E0ADE" w:rsidP="008E0ADE">
      <w:pPr>
        <w:autoSpaceDE w:val="0"/>
        <w:autoSpaceDN w:val="0"/>
        <w:adjustRightInd w:val="0"/>
        <w:ind w:firstLine="540"/>
        <w:jc w:val="both"/>
        <w:rPr>
          <w:rFonts w:ascii="Times New Roman" w:hAnsi="Times New Roman" w:cs="Times New Roman"/>
          <w:b/>
          <w:sz w:val="23"/>
          <w:szCs w:val="23"/>
        </w:rPr>
      </w:pPr>
      <w:r w:rsidRPr="008E0ADE">
        <w:rPr>
          <w:rFonts w:ascii="Times New Roman" w:hAnsi="Times New Roman" w:cs="Times New Roman"/>
          <w:sz w:val="23"/>
          <w:szCs w:val="23"/>
        </w:rPr>
        <w:tab/>
      </w:r>
      <w:r w:rsidRPr="008E0ADE">
        <w:rPr>
          <w:rFonts w:ascii="Times New Roman" w:hAnsi="Times New Roman" w:cs="Times New Roman"/>
          <w:b/>
          <w:sz w:val="23"/>
          <w:szCs w:val="23"/>
        </w:rPr>
        <w:t>1. Общие положения</w:t>
      </w:r>
    </w:p>
    <w:p w:rsidR="008E0ADE" w:rsidRPr="008E0ADE" w:rsidRDefault="008E0ADE" w:rsidP="008E0ADE">
      <w:pPr>
        <w:autoSpaceDE w:val="0"/>
        <w:autoSpaceDN w:val="0"/>
        <w:adjustRightInd w:val="0"/>
        <w:jc w:val="both"/>
        <w:rPr>
          <w:rFonts w:ascii="Times New Roman" w:hAnsi="Times New Roman" w:cs="Times New Roman"/>
          <w:sz w:val="23"/>
          <w:szCs w:val="23"/>
        </w:rPr>
      </w:pPr>
    </w:p>
    <w:p w:rsidR="008E0ADE" w:rsidRPr="008E0ADE" w:rsidRDefault="008E0ADE" w:rsidP="008E0ADE">
      <w:pPr>
        <w:autoSpaceDE w:val="0"/>
        <w:autoSpaceDN w:val="0"/>
        <w:adjustRightInd w:val="0"/>
        <w:ind w:firstLine="540"/>
        <w:jc w:val="both"/>
        <w:rPr>
          <w:rFonts w:ascii="Times New Roman" w:hAnsi="Times New Roman" w:cs="Times New Roman"/>
          <w:sz w:val="23"/>
          <w:szCs w:val="23"/>
        </w:rPr>
      </w:pPr>
      <w:r w:rsidRPr="008E0ADE">
        <w:rPr>
          <w:rFonts w:ascii="Times New Roman" w:hAnsi="Times New Roman" w:cs="Times New Roman"/>
          <w:sz w:val="23"/>
          <w:szCs w:val="23"/>
        </w:rPr>
        <w:t>Государственная градостроительная политика, в качестве инструмента реализации которой разработаны настоящие РНГП, фиксирует среди важных своих положений следующие направления:</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вовлечения новых территорий для нужд нового строительства,</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комплексной реконструкции жилых районов и их инженерно-коммунальной инфраструктуры, построенных в период 50 - 70-х годов;</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комплексной реконструкции исторически сложившихся районов в центрах городов с учетом мероприятий по охране объектов культурного наследия;</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проведения мероприятий, направленных на адаптацию жилых образований, градостроительных структур и планировочных элементов поселений к новому уровню автомобилизации, превысившей в 10 раз уровень, предусматривавшийся градостроительным проектированием 15 лет назад;</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перехода к новой структуре строительства по типам жилых домов и характеру использования территорий;</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прогнозирования, моделирования и последующего проектирования территориального распределения расселения населения субъекта Российской Федерации - развития центра области и его агломерации, городов, местных систем расселения, оптимизирующих в долгосрочной перспективе соотношение расселения по территории области;</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найти ответы на вопросы о развитии сельских населенных пунктов, малых и средних городов, о градостроительном (поселенческом и хозяйственном) содержании поселений;</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необходимость развития целостной нормативно-правовой и информационно-методической базы градостроительного проектирования.</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 xml:space="preserve">В основе нормативно-правовой базы российского градостроительства находится Градостроительный </w:t>
      </w:r>
      <w:hyperlink r:id="rId12" w:history="1">
        <w:r w:rsidRPr="008E0ADE">
          <w:rPr>
            <w:rStyle w:val="a3"/>
            <w:rFonts w:ascii="Times New Roman" w:hAnsi="Times New Roman" w:cs="Times New Roman"/>
            <w:sz w:val="23"/>
            <w:szCs w:val="23"/>
            <w:u w:val="none"/>
          </w:rPr>
          <w:t>кодекс</w:t>
        </w:r>
      </w:hyperlink>
      <w:r w:rsidRPr="008E0ADE">
        <w:rPr>
          <w:rFonts w:ascii="Times New Roman" w:hAnsi="Times New Roman" w:cs="Times New Roman"/>
          <w:sz w:val="23"/>
          <w:szCs w:val="23"/>
        </w:rPr>
        <w:t xml:space="preserve"> Российской Федерации (далее - </w:t>
      </w:r>
      <w:proofErr w:type="spellStart"/>
      <w:r w:rsidRPr="008E0ADE">
        <w:rPr>
          <w:rFonts w:ascii="Times New Roman" w:hAnsi="Times New Roman" w:cs="Times New Roman"/>
          <w:sz w:val="23"/>
          <w:szCs w:val="23"/>
        </w:rPr>
        <w:t>ГрК</w:t>
      </w:r>
      <w:proofErr w:type="spellEnd"/>
      <w:r w:rsidRPr="008E0ADE">
        <w:rPr>
          <w:rFonts w:ascii="Times New Roman" w:hAnsi="Times New Roman" w:cs="Times New Roman"/>
          <w:sz w:val="23"/>
          <w:szCs w:val="23"/>
        </w:rPr>
        <w:t xml:space="preserve"> РФ).</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t>Содержание настоящих РНГП соответствует определенной на федеральном уровне системе технического регулирования, номенклатуре показателей и параметров градостроительного проектирования, подлежащих нормативному регулированию на уровне субъекта Российской Федерации (</w:t>
      </w:r>
      <w:hyperlink r:id="rId13" w:history="1">
        <w:r w:rsidRPr="008E0ADE">
          <w:rPr>
            <w:rStyle w:val="a3"/>
            <w:rFonts w:ascii="Times New Roman" w:hAnsi="Times New Roman" w:cs="Times New Roman"/>
            <w:sz w:val="23"/>
            <w:szCs w:val="23"/>
            <w:u w:val="none"/>
          </w:rPr>
          <w:t>ст. 29.2</w:t>
        </w:r>
      </w:hyperlink>
      <w:r w:rsidRPr="008E0ADE">
        <w:rPr>
          <w:rFonts w:ascii="Times New Roman" w:hAnsi="Times New Roman" w:cs="Times New Roman"/>
          <w:sz w:val="23"/>
          <w:szCs w:val="23"/>
        </w:rPr>
        <w:t xml:space="preserve"> </w:t>
      </w:r>
      <w:proofErr w:type="spellStart"/>
      <w:r w:rsidRPr="008E0ADE">
        <w:rPr>
          <w:rFonts w:ascii="Times New Roman" w:hAnsi="Times New Roman" w:cs="Times New Roman"/>
          <w:sz w:val="23"/>
          <w:szCs w:val="23"/>
        </w:rPr>
        <w:t>ГрК</w:t>
      </w:r>
      <w:proofErr w:type="spellEnd"/>
      <w:r w:rsidRPr="008E0ADE">
        <w:rPr>
          <w:rFonts w:ascii="Times New Roman" w:hAnsi="Times New Roman" w:cs="Times New Roman"/>
          <w:sz w:val="23"/>
          <w:szCs w:val="23"/>
        </w:rPr>
        <w:t xml:space="preserve"> РФ).</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r w:rsidRPr="008E0ADE">
        <w:rPr>
          <w:rFonts w:ascii="Times New Roman" w:hAnsi="Times New Roman" w:cs="Times New Roman"/>
          <w:sz w:val="23"/>
          <w:szCs w:val="23"/>
        </w:rPr>
        <w:lastRenderedPageBreak/>
        <w:t xml:space="preserve">При разработке РНГП учтены факторы влияния на среду жизнедеятельности человека с целью обеспечения ее комфортности, доступности для всех групп населения и равных условий, гарантированных </w:t>
      </w:r>
      <w:hyperlink r:id="rId14" w:history="1">
        <w:r w:rsidRPr="008E0ADE">
          <w:rPr>
            <w:rStyle w:val="a3"/>
            <w:rFonts w:ascii="Times New Roman" w:hAnsi="Times New Roman" w:cs="Times New Roman"/>
            <w:sz w:val="23"/>
            <w:szCs w:val="23"/>
            <w:u w:val="none"/>
          </w:rPr>
          <w:t>Конституцией</w:t>
        </w:r>
      </w:hyperlink>
      <w:r w:rsidRPr="008E0ADE">
        <w:rPr>
          <w:rFonts w:ascii="Times New Roman" w:hAnsi="Times New Roman" w:cs="Times New Roman"/>
          <w:sz w:val="23"/>
          <w:szCs w:val="23"/>
        </w:rPr>
        <w:t xml:space="preserve"> и действующим законодательством Российской Федерации.</w:t>
      </w:r>
    </w:p>
    <w:p w:rsidR="008E0ADE" w:rsidRPr="008E0ADE" w:rsidRDefault="008E0ADE" w:rsidP="008E0ADE">
      <w:pPr>
        <w:autoSpaceDE w:val="0"/>
        <w:autoSpaceDN w:val="0"/>
        <w:adjustRightInd w:val="0"/>
        <w:spacing w:before="200"/>
        <w:ind w:firstLine="540"/>
        <w:jc w:val="both"/>
        <w:rPr>
          <w:rFonts w:ascii="Times New Roman" w:hAnsi="Times New Roman" w:cs="Times New Roman"/>
          <w:sz w:val="23"/>
          <w:szCs w:val="23"/>
        </w:rPr>
      </w:pPr>
      <w:proofErr w:type="gramStart"/>
      <w:r w:rsidRPr="008E0ADE">
        <w:rPr>
          <w:rFonts w:ascii="Times New Roman" w:hAnsi="Times New Roman" w:cs="Times New Roman"/>
          <w:sz w:val="23"/>
          <w:szCs w:val="23"/>
        </w:rPr>
        <w:t xml:space="preserve">Расчетные показатели, содержащиеся в </w:t>
      </w:r>
      <w:hyperlink r:id="rId15" w:anchor="Par50" w:history="1">
        <w:r w:rsidRPr="008E0ADE">
          <w:rPr>
            <w:rStyle w:val="a3"/>
            <w:rFonts w:ascii="Times New Roman" w:hAnsi="Times New Roman" w:cs="Times New Roman"/>
            <w:sz w:val="23"/>
            <w:szCs w:val="23"/>
            <w:u w:val="none"/>
          </w:rPr>
          <w:t>основной части</w:t>
        </w:r>
      </w:hyperlink>
      <w:r w:rsidRPr="008E0ADE">
        <w:rPr>
          <w:rFonts w:ascii="Times New Roman" w:hAnsi="Times New Roman" w:cs="Times New Roman"/>
          <w:sz w:val="23"/>
          <w:szCs w:val="23"/>
        </w:rPr>
        <w:t xml:space="preserve"> РНГП разработаны на основе нормативно-правовой базы общефедерального уровня с учетом законодательной базы Воронежской области, в том числе государственных отраслевых программ социально-экономического развития Воронежской области, а также других документов в области стратегического планирования, в которых имеются сведения и характеристики о планируемых к размещению объектов регионального, местного значения, материалов </w:t>
      </w:r>
      <w:hyperlink r:id="rId16" w:history="1">
        <w:r w:rsidRPr="008E0ADE">
          <w:rPr>
            <w:rStyle w:val="a3"/>
            <w:rFonts w:ascii="Times New Roman" w:hAnsi="Times New Roman" w:cs="Times New Roman"/>
            <w:sz w:val="23"/>
            <w:szCs w:val="23"/>
            <w:u w:val="none"/>
          </w:rPr>
          <w:t>Схемы</w:t>
        </w:r>
      </w:hyperlink>
      <w:r w:rsidRPr="008E0ADE">
        <w:rPr>
          <w:rFonts w:ascii="Times New Roman" w:hAnsi="Times New Roman" w:cs="Times New Roman"/>
          <w:sz w:val="23"/>
          <w:szCs w:val="23"/>
        </w:rPr>
        <w:t xml:space="preserve"> территориального планирования Воронежской области.</w:t>
      </w:r>
      <w:proofErr w:type="gramEnd"/>
    </w:p>
    <w:p w:rsidR="008E0ADE" w:rsidRPr="008E0ADE" w:rsidRDefault="008E0ADE" w:rsidP="008E0ADE">
      <w:pPr>
        <w:pStyle w:val="30"/>
        <w:shd w:val="clear" w:color="auto" w:fill="auto"/>
        <w:tabs>
          <w:tab w:val="left" w:pos="1147"/>
          <w:tab w:val="left" w:pos="3720"/>
        </w:tabs>
        <w:spacing w:before="0" w:after="360"/>
        <w:ind w:left="2260" w:right="660"/>
        <w:jc w:val="left"/>
      </w:pPr>
    </w:p>
    <w:p w:rsidR="0089548D" w:rsidRDefault="008E0ADE" w:rsidP="008E0ADE">
      <w:pPr>
        <w:pStyle w:val="30"/>
        <w:shd w:val="clear" w:color="auto" w:fill="auto"/>
        <w:tabs>
          <w:tab w:val="left" w:pos="1206"/>
        </w:tabs>
        <w:spacing w:before="0" w:after="0"/>
        <w:ind w:right="40"/>
        <w:jc w:val="both"/>
      </w:pPr>
      <w:r>
        <w:rPr>
          <w:rStyle w:val="34"/>
          <w:b/>
          <w:bCs/>
        </w:rPr>
        <w:t xml:space="preserve">               2. </w:t>
      </w:r>
      <w:r w:rsidR="008B6F6B">
        <w:rPr>
          <w:rStyle w:val="34"/>
          <w:b/>
          <w:bCs/>
        </w:rPr>
        <w:t>Общие расчетные показатели планировочной организации территории муниципального образования.</w:t>
      </w:r>
    </w:p>
    <w:p w:rsidR="0089548D" w:rsidRDefault="007D629B">
      <w:pPr>
        <w:pStyle w:val="31"/>
        <w:shd w:val="clear" w:color="auto" w:fill="auto"/>
        <w:spacing w:after="98"/>
        <w:ind w:left="40" w:right="40" w:firstLine="880"/>
      </w:pPr>
      <w:r>
        <w:t xml:space="preserve">На территории </w:t>
      </w:r>
      <w:proofErr w:type="spellStart"/>
      <w:r>
        <w:t>Верхнемамонского</w:t>
      </w:r>
      <w:proofErr w:type="spellEnd"/>
      <w:r w:rsidR="008B6F6B">
        <w:t xml:space="preserve"> муниципального района Воронежской области расположен</w:t>
      </w:r>
      <w:r>
        <w:t>о 10 сельских поселений, 14 населенных пунктов.</w:t>
      </w:r>
      <w:r w:rsidR="008B6F6B">
        <w:t xml:space="preserve"> Данные о численности н</w:t>
      </w:r>
      <w:r>
        <w:t>аселения на территории района</w:t>
      </w:r>
      <w:r w:rsidR="008B6F6B">
        <w:t xml:space="preserve"> представлены в табл. 4.</w:t>
      </w:r>
    </w:p>
    <w:p w:rsidR="0089548D" w:rsidRDefault="008B6F6B">
      <w:pPr>
        <w:pStyle w:val="af"/>
        <w:framePr w:w="9370" w:wrap="notBeside" w:vAnchor="text" w:hAnchor="text" w:xAlign="center" w:y="1"/>
        <w:shd w:val="clear" w:color="auto" w:fill="auto"/>
        <w:spacing w:line="200" w:lineRule="exact"/>
      </w:pPr>
      <w: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42"/>
        <w:gridCol w:w="3552"/>
      </w:tblGrid>
      <w:tr w:rsidR="0089548D">
        <w:trPr>
          <w:trHeight w:hRule="exact" w:val="446"/>
          <w:jc w:val="center"/>
        </w:trPr>
        <w:tc>
          <w:tcPr>
            <w:tcW w:w="2275" w:type="dxa"/>
            <w:vMerge w:val="restart"/>
            <w:tcBorders>
              <w:top w:val="single" w:sz="4" w:space="0" w:color="auto"/>
              <w:left w:val="single" w:sz="4" w:space="0" w:color="auto"/>
            </w:tcBorders>
            <w:shd w:val="clear" w:color="auto" w:fill="FFFFFF"/>
          </w:tcPr>
          <w:p w:rsidR="0089548D" w:rsidRDefault="008B6F6B">
            <w:pPr>
              <w:pStyle w:val="31"/>
              <w:framePr w:w="9370" w:wrap="notBeside" w:vAnchor="text" w:hAnchor="text" w:xAlign="center" w:y="1"/>
              <w:shd w:val="clear" w:color="auto" w:fill="auto"/>
              <w:spacing w:line="230" w:lineRule="exact"/>
              <w:jc w:val="center"/>
            </w:pPr>
            <w:r>
              <w:t>Территория</w:t>
            </w:r>
          </w:p>
        </w:tc>
        <w:tc>
          <w:tcPr>
            <w:tcW w:w="7094" w:type="dxa"/>
            <w:gridSpan w:val="2"/>
            <w:tcBorders>
              <w:top w:val="single" w:sz="4" w:space="0" w:color="auto"/>
              <w:left w:val="single" w:sz="4" w:space="0" w:color="auto"/>
              <w:right w:val="single" w:sz="4" w:space="0" w:color="auto"/>
            </w:tcBorders>
            <w:shd w:val="clear" w:color="auto" w:fill="FFFFFF"/>
          </w:tcPr>
          <w:p w:rsidR="0089548D" w:rsidRDefault="008B6F6B">
            <w:pPr>
              <w:pStyle w:val="31"/>
              <w:framePr w:w="9370" w:wrap="notBeside" w:vAnchor="text" w:hAnchor="text" w:xAlign="center" w:y="1"/>
              <w:shd w:val="clear" w:color="auto" w:fill="auto"/>
              <w:spacing w:line="230" w:lineRule="exact"/>
              <w:jc w:val="center"/>
            </w:pPr>
            <w:r>
              <w:t>Численность населения, чел.</w:t>
            </w:r>
          </w:p>
        </w:tc>
      </w:tr>
      <w:tr w:rsidR="0089548D">
        <w:trPr>
          <w:trHeight w:hRule="exact" w:val="422"/>
          <w:jc w:val="center"/>
        </w:trPr>
        <w:tc>
          <w:tcPr>
            <w:tcW w:w="2275" w:type="dxa"/>
            <w:vMerge/>
            <w:tcBorders>
              <w:left w:val="single" w:sz="4" w:space="0" w:color="auto"/>
            </w:tcBorders>
            <w:shd w:val="clear" w:color="auto" w:fill="FFFFFF"/>
          </w:tcPr>
          <w:p w:rsidR="0089548D" w:rsidRDefault="0089548D">
            <w:pPr>
              <w:framePr w:w="9370" w:wrap="notBeside" w:vAnchor="text" w:hAnchor="text" w:xAlign="center" w:y="1"/>
            </w:pPr>
          </w:p>
        </w:tc>
        <w:tc>
          <w:tcPr>
            <w:tcW w:w="3542" w:type="dxa"/>
            <w:tcBorders>
              <w:top w:val="single" w:sz="4" w:space="0" w:color="auto"/>
              <w:left w:val="single" w:sz="4" w:space="0" w:color="auto"/>
            </w:tcBorders>
            <w:shd w:val="clear" w:color="auto" w:fill="FFFFFF"/>
          </w:tcPr>
          <w:p w:rsidR="0089548D" w:rsidRDefault="007D629B">
            <w:pPr>
              <w:pStyle w:val="31"/>
              <w:framePr w:w="9370" w:wrap="notBeside" w:vAnchor="text" w:hAnchor="text" w:xAlign="center" w:y="1"/>
              <w:shd w:val="clear" w:color="auto" w:fill="auto"/>
              <w:spacing w:line="230" w:lineRule="exact"/>
              <w:jc w:val="center"/>
            </w:pPr>
            <w:proofErr w:type="gramStart"/>
            <w:r>
              <w:t>Исходная</w:t>
            </w:r>
            <w:proofErr w:type="gramEnd"/>
            <w:r>
              <w:t>, 2023</w:t>
            </w:r>
            <w:r w:rsidR="008B6F6B">
              <w:t xml:space="preserve"> г.</w:t>
            </w:r>
          </w:p>
        </w:tc>
        <w:tc>
          <w:tcPr>
            <w:tcW w:w="3552" w:type="dxa"/>
            <w:tcBorders>
              <w:top w:val="single" w:sz="4" w:space="0" w:color="auto"/>
              <w:left w:val="single" w:sz="4" w:space="0" w:color="auto"/>
              <w:right w:val="single" w:sz="4" w:space="0" w:color="auto"/>
            </w:tcBorders>
            <w:shd w:val="clear" w:color="auto" w:fill="FFFFFF"/>
          </w:tcPr>
          <w:p w:rsidR="0089548D" w:rsidRDefault="008B6F6B">
            <w:pPr>
              <w:pStyle w:val="31"/>
              <w:framePr w:w="9370" w:wrap="notBeside" w:vAnchor="text" w:hAnchor="text" w:xAlign="center" w:y="1"/>
              <w:shd w:val="clear" w:color="auto" w:fill="auto"/>
              <w:spacing w:line="230" w:lineRule="exact"/>
              <w:jc w:val="center"/>
            </w:pPr>
            <w:proofErr w:type="gramStart"/>
            <w:r>
              <w:t>Прогнозная</w:t>
            </w:r>
            <w:proofErr w:type="gramEnd"/>
            <w:r>
              <w:t>, 2031 г.</w:t>
            </w:r>
          </w:p>
        </w:tc>
      </w:tr>
      <w:tr w:rsidR="0089548D">
        <w:trPr>
          <w:trHeight w:hRule="exact" w:val="1733"/>
          <w:jc w:val="center"/>
        </w:trPr>
        <w:tc>
          <w:tcPr>
            <w:tcW w:w="2275" w:type="dxa"/>
            <w:tcBorders>
              <w:top w:val="single" w:sz="4" w:space="0" w:color="auto"/>
              <w:left w:val="single" w:sz="4" w:space="0" w:color="auto"/>
              <w:bottom w:val="single" w:sz="4" w:space="0" w:color="auto"/>
            </w:tcBorders>
            <w:shd w:val="clear" w:color="auto" w:fill="FFFFFF"/>
          </w:tcPr>
          <w:p w:rsidR="0089548D" w:rsidRDefault="007D629B">
            <w:pPr>
              <w:pStyle w:val="31"/>
              <w:framePr w:w="9370" w:wrap="notBeside" w:vAnchor="text" w:hAnchor="text" w:xAlign="center" w:y="1"/>
              <w:shd w:val="clear" w:color="auto" w:fill="auto"/>
              <w:spacing w:line="278" w:lineRule="exact"/>
              <w:jc w:val="center"/>
            </w:pPr>
            <w:proofErr w:type="spellStart"/>
            <w:r>
              <w:t>Верхнемамонский</w:t>
            </w:r>
            <w:proofErr w:type="spellEnd"/>
          </w:p>
          <w:p w:rsidR="0089548D" w:rsidRDefault="008B6F6B">
            <w:pPr>
              <w:pStyle w:val="31"/>
              <w:framePr w:w="9370" w:wrap="notBeside" w:vAnchor="text" w:hAnchor="text" w:xAlign="center" w:y="1"/>
              <w:shd w:val="clear" w:color="auto" w:fill="auto"/>
              <w:spacing w:line="278" w:lineRule="exact"/>
              <w:jc w:val="center"/>
            </w:pPr>
            <w:r>
              <w:t>муниципальный</w:t>
            </w:r>
          </w:p>
          <w:p w:rsidR="0089548D" w:rsidRDefault="008B6F6B">
            <w:pPr>
              <w:pStyle w:val="31"/>
              <w:framePr w:w="9370" w:wrap="notBeside" w:vAnchor="text" w:hAnchor="text" w:xAlign="center" w:y="1"/>
              <w:shd w:val="clear" w:color="auto" w:fill="auto"/>
              <w:spacing w:line="278" w:lineRule="exact"/>
              <w:jc w:val="center"/>
            </w:pPr>
            <w:r>
              <w:t>район</w:t>
            </w:r>
          </w:p>
        </w:tc>
        <w:tc>
          <w:tcPr>
            <w:tcW w:w="3542" w:type="dxa"/>
            <w:tcBorders>
              <w:top w:val="single" w:sz="4" w:space="0" w:color="auto"/>
              <w:left w:val="single" w:sz="4" w:space="0" w:color="auto"/>
              <w:bottom w:val="single" w:sz="4" w:space="0" w:color="auto"/>
            </w:tcBorders>
            <w:shd w:val="clear" w:color="auto" w:fill="FFFFFF"/>
          </w:tcPr>
          <w:p w:rsidR="0089548D" w:rsidRPr="00913B85" w:rsidRDefault="00913B85">
            <w:pPr>
              <w:pStyle w:val="31"/>
              <w:framePr w:w="9370" w:wrap="notBeside" w:vAnchor="text" w:hAnchor="text" w:xAlign="center" w:y="1"/>
              <w:shd w:val="clear" w:color="auto" w:fill="auto"/>
              <w:spacing w:line="274" w:lineRule="exact"/>
              <w:jc w:val="center"/>
            </w:pPr>
            <w:r w:rsidRPr="00913B85">
              <w:t>18315</w:t>
            </w:r>
            <w:r w:rsidR="008B6F6B" w:rsidRPr="00913B85">
              <w:t xml:space="preserve"> (в т. ч.: младше</w:t>
            </w:r>
            <w:r w:rsidRPr="00913B85">
              <w:t xml:space="preserve"> трудоспособного возраста - 2483</w:t>
            </w:r>
            <w:r w:rsidR="008B6F6B" w:rsidRPr="00913B85">
              <w:t>;</w:t>
            </w:r>
            <w:r w:rsidRPr="00913B85">
              <w:t xml:space="preserve"> трудоспособного возраста -9547</w:t>
            </w:r>
            <w:r w:rsidR="008B6F6B" w:rsidRPr="00913B85">
              <w:t xml:space="preserve">; старше </w:t>
            </w:r>
            <w:r w:rsidRPr="00913B85">
              <w:t>трудоспособного возраста - 6285</w:t>
            </w:r>
            <w:r w:rsidR="008B6F6B" w:rsidRPr="00913B85">
              <w:t>)</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89548D" w:rsidRPr="00913B85" w:rsidRDefault="00913B85" w:rsidP="00913B85">
            <w:pPr>
              <w:pStyle w:val="31"/>
              <w:framePr w:w="9370" w:wrap="notBeside" w:vAnchor="text" w:hAnchor="text" w:xAlign="center" w:y="1"/>
              <w:shd w:val="clear" w:color="auto" w:fill="auto"/>
              <w:spacing w:line="274" w:lineRule="exact"/>
              <w:jc w:val="center"/>
            </w:pPr>
            <w:r w:rsidRPr="00913B85">
              <w:t>17846</w:t>
            </w:r>
            <w:r w:rsidR="008B6F6B" w:rsidRPr="00913B85">
              <w:t xml:space="preserve"> (в т. ч.: младше </w:t>
            </w:r>
            <w:r w:rsidRPr="00913B85">
              <w:t>трудоспособного возраста - 2428</w:t>
            </w:r>
            <w:r w:rsidR="008B6F6B" w:rsidRPr="00913B85">
              <w:t xml:space="preserve">; </w:t>
            </w:r>
            <w:r w:rsidRPr="00913B85">
              <w:t>трудоспособного возраста - 9510</w:t>
            </w:r>
            <w:r w:rsidR="008B6F6B" w:rsidRPr="00913B85">
              <w:t xml:space="preserve">; старше </w:t>
            </w:r>
            <w:r w:rsidRPr="00913B85">
              <w:t>трудоспособного возраста - 5908</w:t>
            </w:r>
            <w:r w:rsidR="008B6F6B" w:rsidRPr="00913B85">
              <w:t>)</w:t>
            </w:r>
          </w:p>
        </w:tc>
      </w:tr>
    </w:tbl>
    <w:p w:rsidR="0089548D" w:rsidRDefault="0089548D">
      <w:pPr>
        <w:rPr>
          <w:sz w:val="2"/>
          <w:szCs w:val="2"/>
        </w:rPr>
      </w:pPr>
    </w:p>
    <w:p w:rsidR="0089548D" w:rsidRDefault="008B6F6B" w:rsidP="008E0ADE">
      <w:pPr>
        <w:pStyle w:val="30"/>
        <w:numPr>
          <w:ilvl w:val="0"/>
          <w:numId w:val="49"/>
        </w:numPr>
        <w:shd w:val="clear" w:color="auto" w:fill="auto"/>
        <w:tabs>
          <w:tab w:val="left" w:pos="1280"/>
        </w:tabs>
        <w:spacing w:before="519" w:after="113" w:line="230" w:lineRule="exact"/>
        <w:jc w:val="both"/>
      </w:pPr>
      <w:r>
        <w:rPr>
          <w:rStyle w:val="34"/>
          <w:b/>
          <w:bCs/>
        </w:rPr>
        <w:t xml:space="preserve">Укрупненные нормативы потребности в функциональных зонах </w:t>
      </w:r>
      <w:proofErr w:type="gramStart"/>
      <w:r>
        <w:rPr>
          <w:rStyle w:val="34"/>
          <w:b/>
          <w:bCs/>
        </w:rPr>
        <w:t>на</w:t>
      </w:r>
      <w:proofErr w:type="gramEnd"/>
    </w:p>
    <w:p w:rsidR="0089548D" w:rsidRDefault="008B6F6B">
      <w:pPr>
        <w:pStyle w:val="30"/>
        <w:shd w:val="clear" w:color="auto" w:fill="auto"/>
        <w:spacing w:before="0" w:after="118" w:line="230" w:lineRule="exact"/>
        <w:ind w:left="40"/>
        <w:jc w:val="left"/>
      </w:pPr>
      <w:r>
        <w:rPr>
          <w:rStyle w:val="34"/>
          <w:b/>
          <w:bCs/>
        </w:rPr>
        <w:t>территории муниципального образования.</w:t>
      </w:r>
    </w:p>
    <w:p w:rsidR="0089548D" w:rsidRDefault="008B6F6B">
      <w:pPr>
        <w:pStyle w:val="31"/>
        <w:shd w:val="clear" w:color="auto" w:fill="auto"/>
        <w:spacing w:after="134" w:line="230" w:lineRule="exact"/>
        <w:ind w:left="40" w:firstLine="880"/>
      </w:pPr>
      <w:r>
        <w:t>Укрупненные нормативы потребности в функциональных зонах на территории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2616"/>
      </w:tblGrid>
      <w:tr w:rsidR="0089548D">
        <w:trPr>
          <w:trHeight w:hRule="exact" w:val="691"/>
          <w:jc w:val="center"/>
        </w:trPr>
        <w:tc>
          <w:tcPr>
            <w:tcW w:w="6811" w:type="dxa"/>
            <w:shd w:val="clear" w:color="auto" w:fill="FFFFFF"/>
          </w:tcPr>
          <w:p w:rsidR="0089548D" w:rsidRDefault="007D629B">
            <w:pPr>
              <w:pStyle w:val="31"/>
              <w:framePr w:w="9427" w:wrap="notBeside" w:vAnchor="text" w:hAnchor="text" w:xAlign="center" w:y="1"/>
              <w:shd w:val="clear" w:color="auto" w:fill="auto"/>
              <w:spacing w:line="230" w:lineRule="exact"/>
              <w:jc w:val="center"/>
            </w:pPr>
            <w:proofErr w:type="spellStart"/>
            <w:r>
              <w:lastRenderedPageBreak/>
              <w:t>Верхнемамонского</w:t>
            </w:r>
            <w:proofErr w:type="spellEnd"/>
            <w:r w:rsidR="008B6F6B">
              <w:t xml:space="preserve"> муниципального района поселения приведены в табл.</w:t>
            </w:r>
          </w:p>
        </w:tc>
        <w:tc>
          <w:tcPr>
            <w:tcW w:w="2616" w:type="dxa"/>
            <w:shd w:val="clear" w:color="auto" w:fill="FFFFFF"/>
          </w:tcPr>
          <w:p w:rsidR="0089548D" w:rsidRDefault="008B6F6B">
            <w:pPr>
              <w:pStyle w:val="31"/>
              <w:framePr w:w="9427" w:wrap="notBeside" w:vAnchor="text" w:hAnchor="text" w:xAlign="center" w:y="1"/>
              <w:shd w:val="clear" w:color="auto" w:fill="auto"/>
              <w:spacing w:after="240" w:line="230" w:lineRule="exact"/>
              <w:ind w:left="80"/>
              <w:jc w:val="left"/>
            </w:pPr>
            <w:r>
              <w:t>5.</w:t>
            </w:r>
          </w:p>
          <w:p w:rsidR="0089548D" w:rsidRDefault="008B6F6B">
            <w:pPr>
              <w:pStyle w:val="31"/>
              <w:framePr w:w="9427" w:wrap="notBeside" w:vAnchor="text" w:hAnchor="text" w:xAlign="center" w:y="1"/>
              <w:shd w:val="clear" w:color="auto" w:fill="auto"/>
              <w:spacing w:before="240" w:line="200" w:lineRule="exact"/>
              <w:ind w:right="40"/>
              <w:jc w:val="right"/>
            </w:pPr>
            <w:r>
              <w:rPr>
                <w:rStyle w:val="10pt"/>
              </w:rPr>
              <w:t>Таблица 5</w:t>
            </w:r>
          </w:p>
        </w:tc>
      </w:tr>
      <w:tr w:rsidR="0089548D">
        <w:trPr>
          <w:trHeight w:hRule="exact" w:val="288"/>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Функциональные зоны</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proofErr w:type="gramStart"/>
            <w:r>
              <w:t>га</w:t>
            </w:r>
            <w:proofErr w:type="gramEnd"/>
            <w:r>
              <w:t>/1000 чел.</w:t>
            </w:r>
          </w:p>
        </w:tc>
      </w:tr>
      <w:tr w:rsidR="0089548D">
        <w:trPr>
          <w:trHeight w:hRule="exact" w:val="283"/>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Жилые:</w:t>
            </w:r>
          </w:p>
        </w:tc>
        <w:tc>
          <w:tcPr>
            <w:tcW w:w="2616" w:type="dxa"/>
            <w:tcBorders>
              <w:top w:val="single" w:sz="4" w:space="0" w:color="auto"/>
              <w:left w:val="single" w:sz="4" w:space="0" w:color="auto"/>
              <w:right w:val="single" w:sz="4" w:space="0" w:color="auto"/>
            </w:tcBorders>
            <w:shd w:val="clear" w:color="auto" w:fill="FFFFFF"/>
          </w:tcPr>
          <w:p w:rsidR="0089548D" w:rsidRDefault="0089548D">
            <w:pPr>
              <w:framePr w:w="9427" w:wrap="notBeside" w:vAnchor="text" w:hAnchor="text" w:xAlign="center" w:y="1"/>
              <w:rPr>
                <w:sz w:val="10"/>
                <w:szCs w:val="10"/>
              </w:rPr>
            </w:pPr>
          </w:p>
        </w:tc>
      </w:tr>
      <w:tr w:rsidR="0089548D">
        <w:trPr>
          <w:trHeight w:hRule="exact" w:val="566"/>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74" w:lineRule="exact"/>
              <w:ind w:left="120"/>
              <w:jc w:val="left"/>
            </w:pPr>
            <w:r>
              <w:t>-Секционной многоквартирной застройки: 2-3-этажной</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8-9</w:t>
            </w:r>
          </w:p>
        </w:tc>
      </w:tr>
      <w:tr w:rsidR="0089548D">
        <w:trPr>
          <w:trHeight w:hRule="exact" w:val="293"/>
          <w:jc w:val="center"/>
        </w:trPr>
        <w:tc>
          <w:tcPr>
            <w:tcW w:w="6811" w:type="dxa"/>
            <w:tcBorders>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rsidRPr="000A6ACC">
              <w:t>4-5-этажной</w:t>
            </w:r>
          </w:p>
        </w:tc>
        <w:tc>
          <w:tcPr>
            <w:tcW w:w="2616" w:type="dxa"/>
            <w:tcBorders>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5-6</w:t>
            </w:r>
          </w:p>
        </w:tc>
      </w:tr>
      <w:tr w:rsidR="0089548D">
        <w:trPr>
          <w:trHeight w:hRule="exact" w:val="254"/>
          <w:jc w:val="center"/>
        </w:trPr>
        <w:tc>
          <w:tcPr>
            <w:tcW w:w="6811" w:type="dxa"/>
            <w:tcBorders>
              <w:left w:val="single" w:sz="4" w:space="0" w:color="auto"/>
            </w:tcBorders>
            <w:shd w:val="clear" w:color="auto" w:fill="FFFFFF"/>
          </w:tcPr>
          <w:p w:rsidR="0089548D" w:rsidRDefault="0089548D">
            <w:pPr>
              <w:pStyle w:val="31"/>
              <w:framePr w:w="9427" w:wrap="notBeside" w:vAnchor="text" w:hAnchor="text" w:xAlign="center" w:y="1"/>
              <w:shd w:val="clear" w:color="auto" w:fill="auto"/>
              <w:spacing w:line="230" w:lineRule="exact"/>
              <w:ind w:left="120"/>
              <w:jc w:val="left"/>
            </w:pPr>
          </w:p>
        </w:tc>
        <w:tc>
          <w:tcPr>
            <w:tcW w:w="2616" w:type="dxa"/>
            <w:tcBorders>
              <w:left w:val="single" w:sz="4" w:space="0" w:color="auto"/>
              <w:right w:val="single" w:sz="4" w:space="0" w:color="auto"/>
            </w:tcBorders>
            <w:shd w:val="clear" w:color="auto" w:fill="FFFFFF"/>
          </w:tcPr>
          <w:p w:rsidR="0089548D" w:rsidRDefault="0089548D">
            <w:pPr>
              <w:pStyle w:val="31"/>
              <w:framePr w:w="9427" w:wrap="notBeside" w:vAnchor="text" w:hAnchor="text" w:xAlign="center" w:y="1"/>
              <w:shd w:val="clear" w:color="auto" w:fill="auto"/>
              <w:spacing w:line="230" w:lineRule="exact"/>
              <w:jc w:val="center"/>
            </w:pPr>
          </w:p>
        </w:tc>
      </w:tr>
      <w:tr w:rsidR="0089548D">
        <w:trPr>
          <w:trHeight w:hRule="exact" w:val="566"/>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83" w:lineRule="exact"/>
              <w:ind w:left="120"/>
              <w:jc w:val="left"/>
            </w:pPr>
            <w:r>
              <w:t>-блокированной 1-3-этажной застройки с участком 100 м</w:t>
            </w:r>
            <w:r>
              <w:rPr>
                <w:vertAlign w:val="superscript"/>
              </w:rPr>
              <w:footnoteReference w:id="1"/>
            </w:r>
            <w:r>
              <w:t xml:space="preserve"> (без площади застройки)</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7-8</w:t>
            </w:r>
          </w:p>
        </w:tc>
      </w:tr>
      <w:tr w:rsidR="0089548D">
        <w:trPr>
          <w:trHeight w:hRule="exact" w:val="283"/>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-усадебной застройки с участками 1200 м</w:t>
            </w:r>
            <w:proofErr w:type="gramStart"/>
            <w:r>
              <w:rPr>
                <w:vertAlign w:val="superscript"/>
              </w:rPr>
              <w:t>2</w:t>
            </w:r>
            <w:proofErr w:type="gramEnd"/>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40-50</w:t>
            </w:r>
          </w:p>
        </w:tc>
      </w:tr>
      <w:tr w:rsidR="0089548D">
        <w:trPr>
          <w:trHeight w:hRule="exact" w:val="288"/>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Общественно-деловые</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2-2,5</w:t>
            </w:r>
          </w:p>
        </w:tc>
      </w:tr>
      <w:tr w:rsidR="0089548D">
        <w:trPr>
          <w:trHeight w:hRule="exact" w:val="283"/>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Производственные*</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3-12</w:t>
            </w:r>
          </w:p>
        </w:tc>
      </w:tr>
      <w:tr w:rsidR="0089548D">
        <w:trPr>
          <w:trHeight w:hRule="exact" w:val="288"/>
          <w:jc w:val="center"/>
        </w:trPr>
        <w:tc>
          <w:tcPr>
            <w:tcW w:w="6811" w:type="dxa"/>
            <w:tcBorders>
              <w:top w:val="single" w:sz="4" w:space="0" w:color="auto"/>
              <w:lef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Рекреационные</w:t>
            </w:r>
          </w:p>
        </w:tc>
        <w:tc>
          <w:tcPr>
            <w:tcW w:w="2616" w:type="dxa"/>
            <w:tcBorders>
              <w:top w:val="single" w:sz="4" w:space="0" w:color="auto"/>
              <w:left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10-16</w:t>
            </w:r>
          </w:p>
        </w:tc>
      </w:tr>
      <w:tr w:rsidR="0089548D">
        <w:trPr>
          <w:trHeight w:hRule="exact" w:val="293"/>
          <w:jc w:val="center"/>
        </w:trPr>
        <w:tc>
          <w:tcPr>
            <w:tcW w:w="6811" w:type="dxa"/>
            <w:tcBorders>
              <w:top w:val="single" w:sz="4" w:space="0" w:color="auto"/>
              <w:left w:val="single" w:sz="4" w:space="0" w:color="auto"/>
              <w:bottom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ind w:left="120"/>
              <w:jc w:val="left"/>
            </w:pPr>
            <w:r>
              <w:t>Инженерной и транспортной инфраструктур**</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427" w:wrap="notBeside" w:vAnchor="text" w:hAnchor="text" w:xAlign="center" w:y="1"/>
              <w:shd w:val="clear" w:color="auto" w:fill="auto"/>
              <w:spacing w:line="230" w:lineRule="exact"/>
              <w:jc w:val="center"/>
            </w:pPr>
            <w:r>
              <w:t>1,5-20</w:t>
            </w:r>
          </w:p>
        </w:tc>
      </w:tr>
    </w:tbl>
    <w:p w:rsidR="0089548D" w:rsidRDefault="0089548D">
      <w:pPr>
        <w:rPr>
          <w:sz w:val="2"/>
          <w:szCs w:val="2"/>
        </w:rPr>
      </w:pPr>
    </w:p>
    <w:p w:rsidR="0089548D" w:rsidRDefault="008B6F6B">
      <w:pPr>
        <w:pStyle w:val="40"/>
        <w:shd w:val="clear" w:color="auto" w:fill="auto"/>
        <w:spacing w:after="129" w:line="190" w:lineRule="exact"/>
        <w:ind w:left="80" w:firstLine="900"/>
        <w:jc w:val="left"/>
      </w:pPr>
      <w:r>
        <w:rPr>
          <w:rStyle w:val="495pt"/>
          <w:b/>
          <w:bCs/>
        </w:rPr>
        <w:t>* В соответствии с характером и профилем производства.</w:t>
      </w:r>
    </w:p>
    <w:p w:rsidR="0089548D" w:rsidRDefault="008B6F6B">
      <w:pPr>
        <w:pStyle w:val="40"/>
        <w:shd w:val="clear" w:color="auto" w:fill="auto"/>
        <w:spacing w:after="390" w:line="190" w:lineRule="exact"/>
        <w:ind w:left="80" w:firstLine="900"/>
        <w:jc w:val="left"/>
      </w:pPr>
      <w:r>
        <w:rPr>
          <w:rStyle w:val="495pt"/>
          <w:b/>
          <w:bCs/>
        </w:rPr>
        <w:t>** В зависимости от степени развитости транспортных узлов и коммуникаций.</w:t>
      </w:r>
    </w:p>
    <w:p w:rsidR="0089548D" w:rsidRDefault="008B6F6B" w:rsidP="008E0ADE">
      <w:pPr>
        <w:pStyle w:val="30"/>
        <w:numPr>
          <w:ilvl w:val="0"/>
          <w:numId w:val="49"/>
        </w:numPr>
        <w:shd w:val="clear" w:color="auto" w:fill="auto"/>
        <w:tabs>
          <w:tab w:val="left" w:pos="1443"/>
        </w:tabs>
        <w:spacing w:before="0" w:after="0"/>
        <w:ind w:right="300"/>
        <w:jc w:val="left"/>
        <w:rPr>
          <w:rStyle w:val="34"/>
          <w:b/>
          <w:bCs/>
        </w:rPr>
      </w:pPr>
      <w:r>
        <w:rPr>
          <w:rStyle w:val="34"/>
          <w:b/>
          <w:bCs/>
        </w:rPr>
        <w:t xml:space="preserve">Расчетные показатели </w:t>
      </w:r>
      <w:proofErr w:type="gramStart"/>
      <w:r>
        <w:rPr>
          <w:rStyle w:val="34"/>
          <w:b/>
          <w:bCs/>
        </w:rPr>
        <w:t>интенсивности использования участков территориальных зон населенных пунктов муниципального образования</w:t>
      </w:r>
      <w:proofErr w:type="gramEnd"/>
      <w:r>
        <w:rPr>
          <w:rStyle w:val="34"/>
          <w:b/>
          <w:bCs/>
        </w:rPr>
        <w:t>.</w:t>
      </w:r>
    </w:p>
    <w:p w:rsidR="007D629B" w:rsidRDefault="007D629B" w:rsidP="007D629B">
      <w:pPr>
        <w:pStyle w:val="30"/>
        <w:shd w:val="clear" w:color="auto" w:fill="auto"/>
        <w:tabs>
          <w:tab w:val="left" w:pos="1443"/>
        </w:tabs>
        <w:spacing w:before="0" w:after="0"/>
        <w:ind w:left="980" w:right="300"/>
        <w:jc w:val="left"/>
      </w:pPr>
    </w:p>
    <w:p w:rsidR="0089548D" w:rsidRDefault="008B6F6B">
      <w:pPr>
        <w:pStyle w:val="31"/>
        <w:shd w:val="clear" w:color="auto" w:fill="auto"/>
        <w:spacing w:after="98"/>
        <w:ind w:left="80" w:right="300" w:firstLine="900"/>
        <w:jc w:val="left"/>
      </w:pPr>
      <w:r>
        <w:t>Расчетные показатели интенсивности использования участков территориальных зон в табл. 6.</w:t>
      </w:r>
    </w:p>
    <w:p w:rsidR="0089548D" w:rsidRDefault="008B6F6B">
      <w:pPr>
        <w:pStyle w:val="af"/>
        <w:framePr w:w="9586" w:wrap="notBeside" w:vAnchor="text" w:hAnchor="text" w:xAlign="center" w:y="1"/>
        <w:shd w:val="clear" w:color="auto" w:fill="auto"/>
        <w:spacing w:line="200" w:lineRule="exact"/>
      </w:pPr>
      <w:r>
        <w:lastRenderedPageBreak/>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46"/>
        <w:gridCol w:w="2410"/>
        <w:gridCol w:w="2530"/>
      </w:tblGrid>
      <w:tr w:rsidR="0089548D">
        <w:trPr>
          <w:trHeight w:hRule="exact" w:val="566"/>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Территориальные зоны</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after="60" w:line="230" w:lineRule="exact"/>
              <w:jc w:val="center"/>
            </w:pPr>
            <w:r>
              <w:t>Коэффициент</w:t>
            </w:r>
          </w:p>
          <w:p w:rsidR="0089548D" w:rsidRDefault="008B6F6B">
            <w:pPr>
              <w:pStyle w:val="31"/>
              <w:framePr w:w="9586" w:wrap="notBeside" w:vAnchor="text" w:hAnchor="text" w:xAlign="center" w:y="1"/>
              <w:shd w:val="clear" w:color="auto" w:fill="auto"/>
              <w:spacing w:before="60" w:line="230" w:lineRule="exact"/>
              <w:jc w:val="center"/>
            </w:pPr>
            <w:r>
              <w:t>застройки</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jc w:val="center"/>
            </w:pPr>
            <w:r>
              <w:t>Коэффициент плотности застройки</w:t>
            </w:r>
          </w:p>
        </w:tc>
      </w:tr>
      <w:tr w:rsidR="0089548D">
        <w:trPr>
          <w:trHeight w:hRule="exact" w:val="283"/>
          <w:jc w:val="center"/>
        </w:trPr>
        <w:tc>
          <w:tcPr>
            <w:tcW w:w="958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Жилая:</w:t>
            </w:r>
          </w:p>
        </w:tc>
      </w:tr>
      <w:tr w:rsidR="0089548D">
        <w:trPr>
          <w:trHeight w:hRule="exact" w:val="566"/>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Застройка многоквартирными многоэтажными жилыми домами</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0,4</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1,2</w:t>
            </w:r>
          </w:p>
        </w:tc>
      </w:tr>
      <w:tr w:rsidR="0089548D">
        <w:trPr>
          <w:trHeight w:hRule="exact" w:val="283"/>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 xml:space="preserve">То же - </w:t>
            </w:r>
            <w:proofErr w:type="gramStart"/>
            <w:r>
              <w:t>реконструируемая</w:t>
            </w:r>
            <w:proofErr w:type="gramEnd"/>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0,6</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1,6</w:t>
            </w:r>
          </w:p>
        </w:tc>
      </w:tr>
      <w:tr w:rsidR="0089548D">
        <w:trPr>
          <w:trHeight w:hRule="exact" w:val="562"/>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Застройка многоквартирными жилыми домами малой и средней этажности</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0,4</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0,8</w:t>
            </w:r>
          </w:p>
        </w:tc>
      </w:tr>
      <w:tr w:rsidR="0089548D">
        <w:trPr>
          <w:trHeight w:hRule="exact" w:val="840"/>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0,3</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0,6</w:t>
            </w:r>
          </w:p>
        </w:tc>
      </w:tr>
      <w:tr w:rsidR="0089548D">
        <w:trPr>
          <w:trHeight w:hRule="exact" w:val="835"/>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Застройка одн</w:t>
            </w:r>
            <w:proofErr w:type="gramStart"/>
            <w:r>
              <w:t>о-</w:t>
            </w:r>
            <w:proofErr w:type="gramEnd"/>
            <w:r>
              <w:t xml:space="preserve"> двухквартирными жилыми домами с приусадебными земельными участками</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0,2</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0,4</w:t>
            </w:r>
          </w:p>
        </w:tc>
      </w:tr>
      <w:tr w:rsidR="0089548D">
        <w:trPr>
          <w:trHeight w:hRule="exact" w:val="288"/>
          <w:jc w:val="center"/>
        </w:trPr>
        <w:tc>
          <w:tcPr>
            <w:tcW w:w="958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Общественно-деловая:</w:t>
            </w:r>
          </w:p>
        </w:tc>
      </w:tr>
      <w:tr w:rsidR="0089548D">
        <w:trPr>
          <w:trHeight w:hRule="exact" w:val="288"/>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Многофункциональная застройка</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1,0</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3,0</w:t>
            </w:r>
          </w:p>
        </w:tc>
      </w:tr>
      <w:tr w:rsidR="0089548D">
        <w:trPr>
          <w:trHeight w:hRule="exact" w:val="562"/>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Специализированная общественная застройка</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0,8</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2,4</w:t>
            </w:r>
          </w:p>
        </w:tc>
      </w:tr>
      <w:tr w:rsidR="0089548D">
        <w:trPr>
          <w:trHeight w:hRule="exact" w:val="283"/>
          <w:jc w:val="center"/>
        </w:trPr>
        <w:tc>
          <w:tcPr>
            <w:tcW w:w="9586" w:type="dxa"/>
            <w:gridSpan w:val="3"/>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Производственная</w:t>
            </w:r>
          </w:p>
        </w:tc>
      </w:tr>
      <w:tr w:rsidR="0089548D">
        <w:trPr>
          <w:trHeight w:hRule="exact" w:val="288"/>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Промышленная</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0,8</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2,4</w:t>
            </w:r>
          </w:p>
        </w:tc>
      </w:tr>
      <w:tr w:rsidR="0089548D">
        <w:trPr>
          <w:trHeight w:hRule="exact" w:val="283"/>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Научно-производственная*</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0,6</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1,0</w:t>
            </w:r>
          </w:p>
        </w:tc>
      </w:tr>
      <w:tr w:rsidR="0089548D">
        <w:trPr>
          <w:trHeight w:hRule="exact" w:val="288"/>
          <w:jc w:val="center"/>
        </w:trPr>
        <w:tc>
          <w:tcPr>
            <w:tcW w:w="4646"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left="120"/>
              <w:jc w:val="left"/>
            </w:pPr>
            <w:r>
              <w:t>Коммунально-складская</w:t>
            </w:r>
          </w:p>
        </w:tc>
        <w:tc>
          <w:tcPr>
            <w:tcW w:w="241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0,6</w:t>
            </w:r>
          </w:p>
        </w:tc>
        <w:tc>
          <w:tcPr>
            <w:tcW w:w="2530"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jc w:val="center"/>
            </w:pPr>
            <w:r>
              <w:t>1,8</w:t>
            </w:r>
          </w:p>
        </w:tc>
      </w:tr>
      <w:tr w:rsidR="0089548D">
        <w:trPr>
          <w:trHeight w:hRule="exact" w:val="250"/>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190" w:lineRule="exact"/>
              <w:ind w:left="120"/>
              <w:jc w:val="left"/>
            </w:pPr>
            <w:r>
              <w:rPr>
                <w:rStyle w:val="95pt"/>
              </w:rPr>
              <w:t>* Без учета опытных полей и полигонов, резервных территорий и санитарно-защитных зон.</w:t>
            </w:r>
          </w:p>
        </w:tc>
      </w:tr>
    </w:tbl>
    <w:p w:rsidR="0089548D" w:rsidRDefault="008B6F6B">
      <w:pPr>
        <w:pStyle w:val="42"/>
        <w:framePr w:w="9586" w:wrap="notBeside" w:vAnchor="text" w:hAnchor="text" w:xAlign="center" w:y="1"/>
        <w:shd w:val="clear" w:color="auto" w:fill="auto"/>
        <w:spacing w:line="190" w:lineRule="exact"/>
      </w:pPr>
      <w:r>
        <w:t>Примечания.</w:t>
      </w:r>
    </w:p>
    <w:p w:rsidR="0089548D" w:rsidRDefault="0089548D">
      <w:pPr>
        <w:rPr>
          <w:sz w:val="2"/>
          <w:szCs w:val="2"/>
        </w:rPr>
      </w:pPr>
    </w:p>
    <w:p w:rsidR="007D629B" w:rsidRDefault="007D629B" w:rsidP="007D629B">
      <w:pPr>
        <w:pStyle w:val="a5"/>
        <w:shd w:val="clear" w:color="auto" w:fill="auto"/>
        <w:tabs>
          <w:tab w:val="left" w:pos="1546"/>
        </w:tabs>
        <w:ind w:right="340" w:firstLine="0"/>
        <w:jc w:val="left"/>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w:t>
      </w:r>
    </w:p>
    <w:p w:rsidR="0089548D" w:rsidRDefault="008B6F6B">
      <w:pPr>
        <w:pStyle w:val="40"/>
        <w:shd w:val="clear" w:color="auto" w:fill="auto"/>
        <w:spacing w:line="413" w:lineRule="exact"/>
        <w:ind w:left="20" w:right="20"/>
      </w:pPr>
      <w:r>
        <w:rPr>
          <w:rStyle w:val="495pt"/>
          <w:b/>
          <w:bCs/>
        </w:rPr>
        <w:t>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9548D" w:rsidRDefault="008B6F6B" w:rsidP="007D629B">
      <w:pPr>
        <w:pStyle w:val="40"/>
        <w:shd w:val="clear" w:color="auto" w:fill="auto"/>
        <w:tabs>
          <w:tab w:val="left" w:pos="1119"/>
        </w:tabs>
        <w:spacing w:line="413" w:lineRule="exact"/>
      </w:pPr>
      <w:r>
        <w:rPr>
          <w:rStyle w:val="495pt"/>
          <w:b/>
          <w:bCs/>
        </w:rPr>
        <w:t>Границами кварталов являются красные линии.</w:t>
      </w:r>
    </w:p>
    <w:p w:rsidR="0089548D" w:rsidRDefault="008B6F6B" w:rsidP="007D629B">
      <w:pPr>
        <w:pStyle w:val="40"/>
        <w:shd w:val="clear" w:color="auto" w:fill="auto"/>
        <w:tabs>
          <w:tab w:val="left" w:pos="1273"/>
        </w:tabs>
        <w:spacing w:after="360" w:line="413" w:lineRule="exact"/>
        <w:ind w:right="20"/>
      </w:pPr>
      <w:r>
        <w:rPr>
          <w:rStyle w:val="495pt"/>
          <w:b/>
          <w:bC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СП 42.13330.2016.</w:t>
      </w:r>
    </w:p>
    <w:p w:rsidR="0089548D" w:rsidRDefault="008B6F6B" w:rsidP="008E0ADE">
      <w:pPr>
        <w:pStyle w:val="11"/>
        <w:keepNext/>
        <w:keepLines/>
        <w:numPr>
          <w:ilvl w:val="0"/>
          <w:numId w:val="49"/>
        </w:numPr>
        <w:shd w:val="clear" w:color="auto" w:fill="auto"/>
        <w:tabs>
          <w:tab w:val="left" w:pos="1297"/>
        </w:tabs>
        <w:spacing w:after="0" w:line="413" w:lineRule="exact"/>
        <w:ind w:right="20"/>
      </w:pPr>
      <w:bookmarkStart w:id="17" w:name="bookmark16"/>
      <w:r>
        <w:rPr>
          <w:rStyle w:val="12"/>
          <w:b/>
          <w:bCs/>
        </w:rPr>
        <w:lastRenderedPageBreak/>
        <w:t>Расчетные показатели жилищной обеспеченности на территории муниципального образования.</w:t>
      </w:r>
      <w:bookmarkEnd w:id="17"/>
    </w:p>
    <w:p w:rsidR="0089548D" w:rsidRDefault="008B6F6B">
      <w:pPr>
        <w:pStyle w:val="31"/>
        <w:shd w:val="clear" w:color="auto" w:fill="auto"/>
        <w:spacing w:after="158"/>
        <w:ind w:left="20" w:right="20" w:firstLine="840"/>
      </w:pPr>
      <w:r>
        <w:t>Расчетные показатели жилищной обеспеч</w:t>
      </w:r>
      <w:r w:rsidR="007D629B">
        <w:t xml:space="preserve">енности на территории </w:t>
      </w:r>
      <w:proofErr w:type="spellStart"/>
      <w:r w:rsidR="007D629B">
        <w:t>Верхнемамонского</w:t>
      </w:r>
      <w:proofErr w:type="spellEnd"/>
      <w:r>
        <w:t xml:space="preserve"> муниципального района приведены в табл. 7.</w:t>
      </w:r>
    </w:p>
    <w:p w:rsidR="0089548D" w:rsidRDefault="008B6F6B">
      <w:pPr>
        <w:pStyle w:val="af"/>
        <w:framePr w:w="9288" w:wrap="notBeside" w:vAnchor="text" w:hAnchor="text" w:xAlign="center" w:y="1"/>
        <w:shd w:val="clear" w:color="auto" w:fill="auto"/>
        <w:spacing w:line="413" w:lineRule="exact"/>
      </w:pPr>
      <w: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97"/>
        <w:gridCol w:w="917"/>
        <w:gridCol w:w="922"/>
        <w:gridCol w:w="922"/>
        <w:gridCol w:w="931"/>
      </w:tblGrid>
      <w:tr w:rsidR="0089548D" w:rsidTr="00DB3B1E">
        <w:trPr>
          <w:trHeight w:hRule="exact" w:val="523"/>
          <w:jc w:val="center"/>
        </w:trPr>
        <w:tc>
          <w:tcPr>
            <w:tcW w:w="5597" w:type="dxa"/>
            <w:tcBorders>
              <w:top w:val="single" w:sz="4" w:space="0" w:color="auto"/>
              <w:left w:val="single" w:sz="4" w:space="0" w:color="auto"/>
            </w:tcBorders>
            <w:shd w:val="clear" w:color="auto" w:fill="FFFFFF"/>
          </w:tcPr>
          <w:p w:rsidR="0089548D" w:rsidRDefault="0089548D">
            <w:pPr>
              <w:framePr w:w="9288" w:wrap="notBeside" w:vAnchor="text" w:hAnchor="text" w:xAlign="center" w:y="1"/>
              <w:rPr>
                <w:sz w:val="10"/>
                <w:szCs w:val="10"/>
              </w:rPr>
            </w:pPr>
          </w:p>
        </w:tc>
        <w:tc>
          <w:tcPr>
            <w:tcW w:w="3692" w:type="dxa"/>
            <w:gridSpan w:val="4"/>
            <w:tcBorders>
              <w:top w:val="single" w:sz="4" w:space="0" w:color="auto"/>
              <w:left w:val="single" w:sz="4" w:space="0" w:color="auto"/>
              <w:right w:val="single" w:sz="4" w:space="0" w:color="auto"/>
            </w:tcBorders>
            <w:shd w:val="clear" w:color="auto" w:fill="FFFFFF"/>
          </w:tcPr>
          <w:p w:rsidR="0089548D" w:rsidRDefault="008B6F6B">
            <w:pPr>
              <w:pStyle w:val="31"/>
              <w:framePr w:w="9288" w:wrap="notBeside" w:vAnchor="text" w:hAnchor="text" w:xAlign="center" w:y="1"/>
              <w:shd w:val="clear" w:color="auto" w:fill="auto"/>
              <w:spacing w:line="254" w:lineRule="exact"/>
              <w:jc w:val="center"/>
            </w:pPr>
            <w:r>
              <w:rPr>
                <w:rStyle w:val="95pt"/>
              </w:rPr>
              <w:t>Обеспеченность общей площадью жилых помещений, м</w:t>
            </w:r>
            <w:proofErr w:type="gramStart"/>
            <w:r>
              <w:rPr>
                <w:rStyle w:val="95pt"/>
                <w:vertAlign w:val="superscript"/>
              </w:rPr>
              <w:t>2</w:t>
            </w:r>
            <w:proofErr w:type="gramEnd"/>
            <w:r>
              <w:rPr>
                <w:rStyle w:val="95pt"/>
              </w:rPr>
              <w:t>/чел.</w:t>
            </w:r>
          </w:p>
        </w:tc>
      </w:tr>
      <w:tr w:rsidR="0089548D" w:rsidTr="00DB3B1E">
        <w:trPr>
          <w:trHeight w:hRule="exact" w:val="264"/>
          <w:jc w:val="center"/>
        </w:trPr>
        <w:tc>
          <w:tcPr>
            <w:tcW w:w="5597" w:type="dxa"/>
            <w:tcBorders>
              <w:left w:val="single" w:sz="4" w:space="0" w:color="auto"/>
            </w:tcBorders>
            <w:shd w:val="clear" w:color="auto" w:fill="FFFFFF"/>
          </w:tcPr>
          <w:p w:rsidR="0089548D" w:rsidRDefault="0089548D">
            <w:pPr>
              <w:framePr w:w="9288"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rsidR="0089548D" w:rsidRPr="00280C72" w:rsidRDefault="007D629B">
            <w:pPr>
              <w:pStyle w:val="31"/>
              <w:framePr w:w="9288" w:wrap="notBeside" w:vAnchor="text" w:hAnchor="text" w:xAlign="center" w:y="1"/>
              <w:shd w:val="clear" w:color="auto" w:fill="auto"/>
              <w:spacing w:line="230" w:lineRule="exact"/>
              <w:ind w:left="120"/>
              <w:jc w:val="left"/>
            </w:pPr>
            <w:r w:rsidRPr="00280C72">
              <w:t>2023</w:t>
            </w:r>
            <w:r w:rsidR="008B6F6B" w:rsidRPr="00280C72">
              <w:t xml:space="preserve"> г.</w:t>
            </w:r>
          </w:p>
        </w:tc>
        <w:tc>
          <w:tcPr>
            <w:tcW w:w="922" w:type="dxa"/>
            <w:tcBorders>
              <w:top w:val="single" w:sz="4" w:space="0" w:color="auto"/>
              <w:left w:val="single" w:sz="4" w:space="0" w:color="auto"/>
            </w:tcBorders>
            <w:shd w:val="clear" w:color="auto" w:fill="FFFFFF"/>
          </w:tcPr>
          <w:p w:rsidR="0089548D" w:rsidRPr="00280C72" w:rsidRDefault="007D629B">
            <w:pPr>
              <w:pStyle w:val="31"/>
              <w:framePr w:w="9288" w:wrap="notBeside" w:vAnchor="text" w:hAnchor="text" w:xAlign="center" w:y="1"/>
              <w:shd w:val="clear" w:color="auto" w:fill="auto"/>
              <w:spacing w:line="230" w:lineRule="exact"/>
              <w:ind w:left="120"/>
              <w:jc w:val="left"/>
            </w:pPr>
            <w:r w:rsidRPr="00280C72">
              <w:t>2024</w:t>
            </w:r>
            <w:r w:rsidR="008B6F6B" w:rsidRPr="00280C72">
              <w:t xml:space="preserve"> г.</w:t>
            </w:r>
          </w:p>
        </w:tc>
        <w:tc>
          <w:tcPr>
            <w:tcW w:w="922" w:type="dxa"/>
            <w:tcBorders>
              <w:top w:val="single" w:sz="4" w:space="0" w:color="auto"/>
              <w:left w:val="single" w:sz="4" w:space="0" w:color="auto"/>
            </w:tcBorders>
            <w:shd w:val="clear" w:color="auto" w:fill="FFFFFF"/>
          </w:tcPr>
          <w:p w:rsidR="0089548D" w:rsidRPr="00280C72" w:rsidRDefault="008B6F6B">
            <w:pPr>
              <w:pStyle w:val="31"/>
              <w:framePr w:w="9288" w:wrap="notBeside" w:vAnchor="text" w:hAnchor="text" w:xAlign="center" w:y="1"/>
              <w:shd w:val="clear" w:color="auto" w:fill="auto"/>
              <w:spacing w:line="230" w:lineRule="exact"/>
              <w:ind w:left="120"/>
              <w:jc w:val="left"/>
            </w:pPr>
            <w:r w:rsidRPr="00280C72">
              <w:t>2031 г.</w:t>
            </w:r>
          </w:p>
        </w:tc>
        <w:tc>
          <w:tcPr>
            <w:tcW w:w="931" w:type="dxa"/>
            <w:tcBorders>
              <w:top w:val="single" w:sz="4" w:space="0" w:color="auto"/>
              <w:left w:val="single" w:sz="4" w:space="0" w:color="auto"/>
              <w:right w:val="single" w:sz="4" w:space="0" w:color="auto"/>
            </w:tcBorders>
            <w:shd w:val="clear" w:color="auto" w:fill="FFFFFF"/>
          </w:tcPr>
          <w:p w:rsidR="0089548D" w:rsidRPr="00280C72" w:rsidRDefault="008B6F6B">
            <w:pPr>
              <w:pStyle w:val="31"/>
              <w:framePr w:w="9288" w:wrap="notBeside" w:vAnchor="text" w:hAnchor="text" w:xAlign="center" w:y="1"/>
              <w:shd w:val="clear" w:color="auto" w:fill="auto"/>
              <w:spacing w:line="230" w:lineRule="exact"/>
              <w:ind w:left="120"/>
              <w:jc w:val="left"/>
            </w:pPr>
            <w:r w:rsidRPr="00280C72">
              <w:t>2035 г.</w:t>
            </w:r>
          </w:p>
        </w:tc>
      </w:tr>
      <w:tr w:rsidR="0089548D" w:rsidTr="00DB3B1E">
        <w:trPr>
          <w:trHeight w:hRule="exact" w:val="2050"/>
          <w:jc w:val="center"/>
        </w:trPr>
        <w:tc>
          <w:tcPr>
            <w:tcW w:w="5597" w:type="dxa"/>
            <w:tcBorders>
              <w:top w:val="single" w:sz="4" w:space="0" w:color="auto"/>
              <w:left w:val="single" w:sz="4" w:space="0" w:color="auto"/>
              <w:bottom w:val="single" w:sz="4" w:space="0" w:color="auto"/>
            </w:tcBorders>
            <w:shd w:val="clear" w:color="auto" w:fill="FFFFFF"/>
          </w:tcPr>
          <w:p w:rsidR="0089548D" w:rsidRDefault="008B6F6B" w:rsidP="007D629B">
            <w:pPr>
              <w:pStyle w:val="31"/>
              <w:framePr w:w="9288" w:wrap="notBeside" w:vAnchor="text" w:hAnchor="text" w:xAlign="center" w:y="1"/>
              <w:shd w:val="clear" w:color="auto" w:fill="auto"/>
              <w:spacing w:line="245" w:lineRule="exact"/>
              <w:ind w:left="60"/>
              <w:jc w:val="left"/>
            </w:pPr>
            <w:r>
              <w:rPr>
                <w:rStyle w:val="95pt"/>
              </w:rPr>
              <w:t>Средний расчетный показатель обеспеченности общей площадью жилых помещ</w:t>
            </w:r>
            <w:r w:rsidR="00280C72">
              <w:rPr>
                <w:rStyle w:val="95pt"/>
              </w:rPr>
              <w:t xml:space="preserve">ений </w:t>
            </w:r>
          </w:p>
        </w:tc>
        <w:tc>
          <w:tcPr>
            <w:tcW w:w="917" w:type="dxa"/>
            <w:tcBorders>
              <w:top w:val="single" w:sz="4" w:space="0" w:color="auto"/>
              <w:left w:val="single" w:sz="4" w:space="0" w:color="auto"/>
              <w:bottom w:val="single" w:sz="4" w:space="0" w:color="auto"/>
            </w:tcBorders>
            <w:shd w:val="clear" w:color="auto" w:fill="FFFFFF"/>
          </w:tcPr>
          <w:p w:rsidR="0089548D" w:rsidRPr="00280C72" w:rsidRDefault="00280C72">
            <w:pPr>
              <w:pStyle w:val="31"/>
              <w:framePr w:w="9288" w:wrap="notBeside" w:vAnchor="text" w:hAnchor="text" w:xAlign="center" w:y="1"/>
              <w:shd w:val="clear" w:color="auto" w:fill="auto"/>
              <w:spacing w:line="230" w:lineRule="exact"/>
              <w:ind w:left="260"/>
              <w:jc w:val="left"/>
            </w:pPr>
            <w:r w:rsidRPr="00280C72">
              <w:t>34,9</w:t>
            </w:r>
          </w:p>
        </w:tc>
        <w:tc>
          <w:tcPr>
            <w:tcW w:w="922" w:type="dxa"/>
            <w:tcBorders>
              <w:top w:val="single" w:sz="4" w:space="0" w:color="auto"/>
              <w:left w:val="single" w:sz="4" w:space="0" w:color="auto"/>
              <w:bottom w:val="single" w:sz="4" w:space="0" w:color="auto"/>
            </w:tcBorders>
            <w:shd w:val="clear" w:color="auto" w:fill="FFFFFF"/>
          </w:tcPr>
          <w:p w:rsidR="0089548D" w:rsidRPr="00280C72" w:rsidRDefault="00280C72">
            <w:pPr>
              <w:pStyle w:val="31"/>
              <w:framePr w:w="9288" w:wrap="notBeside" w:vAnchor="text" w:hAnchor="text" w:xAlign="center" w:y="1"/>
              <w:shd w:val="clear" w:color="auto" w:fill="auto"/>
              <w:spacing w:line="230" w:lineRule="exact"/>
              <w:ind w:left="260"/>
              <w:jc w:val="left"/>
            </w:pPr>
            <w:r w:rsidRPr="00280C72">
              <w:t>35,2</w:t>
            </w:r>
          </w:p>
        </w:tc>
        <w:tc>
          <w:tcPr>
            <w:tcW w:w="922" w:type="dxa"/>
            <w:tcBorders>
              <w:top w:val="single" w:sz="4" w:space="0" w:color="auto"/>
              <w:left w:val="single" w:sz="4" w:space="0" w:color="auto"/>
              <w:bottom w:val="single" w:sz="4" w:space="0" w:color="auto"/>
            </w:tcBorders>
            <w:shd w:val="clear" w:color="auto" w:fill="FFFFFF"/>
          </w:tcPr>
          <w:p w:rsidR="0089548D" w:rsidRPr="00280C72" w:rsidRDefault="00280C72">
            <w:pPr>
              <w:pStyle w:val="31"/>
              <w:framePr w:w="9288" w:wrap="notBeside" w:vAnchor="text" w:hAnchor="text" w:xAlign="center" w:y="1"/>
              <w:shd w:val="clear" w:color="auto" w:fill="auto"/>
              <w:spacing w:line="230" w:lineRule="exact"/>
              <w:ind w:left="260"/>
              <w:jc w:val="left"/>
            </w:pPr>
            <w:r w:rsidRPr="00280C72">
              <w:t>36,3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89548D" w:rsidRPr="00280C72" w:rsidRDefault="00280C72">
            <w:pPr>
              <w:pStyle w:val="31"/>
              <w:framePr w:w="9288" w:wrap="notBeside" w:vAnchor="text" w:hAnchor="text" w:xAlign="center" w:y="1"/>
              <w:shd w:val="clear" w:color="auto" w:fill="auto"/>
              <w:spacing w:line="230" w:lineRule="exact"/>
              <w:ind w:left="260"/>
              <w:jc w:val="left"/>
            </w:pPr>
            <w:r w:rsidRPr="00280C72">
              <w:t>37,5</w:t>
            </w:r>
          </w:p>
        </w:tc>
      </w:tr>
    </w:tbl>
    <w:p w:rsidR="0089548D" w:rsidRDefault="0089548D">
      <w:pPr>
        <w:rPr>
          <w:sz w:val="2"/>
          <w:szCs w:val="2"/>
        </w:rPr>
        <w:sectPr w:rsidR="0089548D">
          <w:type w:val="continuous"/>
          <w:pgSz w:w="11909" w:h="16838"/>
          <w:pgMar w:top="1837" w:right="1039" w:bottom="1251" w:left="1063" w:header="0" w:footer="3" w:gutter="0"/>
          <w:cols w:space="720"/>
          <w:noEndnote/>
          <w:docGrid w:linePitch="360"/>
        </w:sectPr>
      </w:pPr>
    </w:p>
    <w:p w:rsidR="00DB3B1E" w:rsidRDefault="00DB3B1E" w:rsidP="000D6F7E">
      <w:pPr>
        <w:pStyle w:val="31"/>
        <w:shd w:val="clear" w:color="auto" w:fill="auto"/>
        <w:spacing w:line="230" w:lineRule="exact"/>
        <w:jc w:val="left"/>
      </w:pPr>
    </w:p>
    <w:p w:rsidR="0089548D" w:rsidRDefault="000D6F7E" w:rsidP="000D6F7E">
      <w:pPr>
        <w:pStyle w:val="31"/>
        <w:shd w:val="clear" w:color="auto" w:fill="auto"/>
        <w:spacing w:line="230" w:lineRule="exact"/>
        <w:jc w:val="left"/>
      </w:pPr>
      <w:r>
        <w:t>Расчетные показатели минимально допустимого уровня обеспечения объектами местного значения и расчетные показатели максимально допустимого уровня территориальной доступности таких объектов, содержащиеся в основной части, разработаны в соответствии с нормативно-</w:t>
      </w:r>
      <w:proofErr w:type="spellStart"/>
      <w:r>
        <w:t>правов</w:t>
      </w:r>
      <w:r w:rsidR="00DB3B1E">
        <w:t>о</w:t>
      </w:r>
      <w:r>
        <w:t>выми</w:t>
      </w:r>
      <w:proofErr w:type="spellEnd"/>
      <w:r>
        <w:t xml:space="preserve">, нормативно-техническими и иными документами, приведенными в </w:t>
      </w:r>
      <w:r w:rsidR="008B6F6B">
        <w:t>Приложении 2.</w:t>
      </w:r>
    </w:p>
    <w:p w:rsidR="000D6F7E" w:rsidRDefault="000D6F7E" w:rsidP="000D6F7E">
      <w:pPr>
        <w:pStyle w:val="31"/>
        <w:shd w:val="clear" w:color="auto" w:fill="auto"/>
        <w:spacing w:line="230" w:lineRule="exact"/>
        <w:jc w:val="left"/>
      </w:pPr>
    </w:p>
    <w:p w:rsidR="000D6F7E" w:rsidRDefault="000D6F7E" w:rsidP="000D6F7E">
      <w:pPr>
        <w:pStyle w:val="31"/>
        <w:shd w:val="clear" w:color="auto" w:fill="auto"/>
        <w:spacing w:line="230" w:lineRule="exact"/>
        <w:jc w:val="left"/>
      </w:pPr>
    </w:p>
    <w:p w:rsidR="000D6F7E" w:rsidRDefault="000D6F7E" w:rsidP="000D6F7E">
      <w:pPr>
        <w:pStyle w:val="31"/>
        <w:shd w:val="clear" w:color="auto" w:fill="auto"/>
        <w:spacing w:line="230" w:lineRule="exact"/>
        <w:jc w:val="left"/>
      </w:pPr>
    </w:p>
    <w:p w:rsidR="000D6F7E" w:rsidRDefault="000D6F7E" w:rsidP="000D6F7E">
      <w:pPr>
        <w:pStyle w:val="31"/>
        <w:shd w:val="clear" w:color="auto" w:fill="auto"/>
        <w:spacing w:line="230" w:lineRule="exact"/>
        <w:jc w:val="left"/>
        <w:sectPr w:rsidR="000D6F7E">
          <w:type w:val="continuous"/>
          <w:pgSz w:w="11909" w:h="16838"/>
          <w:pgMar w:top="1919" w:right="3019" w:bottom="14226" w:left="3043" w:header="0" w:footer="3" w:gutter="0"/>
          <w:cols w:space="720"/>
          <w:noEndnote/>
          <w:docGrid w:linePitch="360"/>
        </w:sectPr>
      </w:pPr>
    </w:p>
    <w:p w:rsidR="0089548D" w:rsidRDefault="008B6F6B">
      <w:pPr>
        <w:pStyle w:val="30"/>
        <w:numPr>
          <w:ilvl w:val="0"/>
          <w:numId w:val="31"/>
        </w:numPr>
        <w:shd w:val="clear" w:color="auto" w:fill="auto"/>
        <w:tabs>
          <w:tab w:val="left" w:pos="418"/>
        </w:tabs>
        <w:spacing w:before="0" w:after="161" w:line="230" w:lineRule="exact"/>
        <w:ind w:left="20"/>
        <w:jc w:val="both"/>
      </w:pPr>
      <w:r>
        <w:rPr>
          <w:rStyle w:val="34"/>
          <w:b/>
          <w:bCs/>
        </w:rPr>
        <w:lastRenderedPageBreak/>
        <w:t>ПРАВИЛА И ОБЛАСТЬ ПРИМЕНЕНИЯ РАСЧЕТНЫХ ПОКАЗАТЕЛЕЙ,</w:t>
      </w:r>
    </w:p>
    <w:p w:rsidR="0089548D" w:rsidRDefault="008B6F6B">
      <w:pPr>
        <w:pStyle w:val="30"/>
        <w:shd w:val="clear" w:color="auto" w:fill="auto"/>
        <w:spacing w:before="0" w:after="392" w:line="230" w:lineRule="exact"/>
      </w:pPr>
      <w:proofErr w:type="gramStart"/>
      <w:r>
        <w:rPr>
          <w:rStyle w:val="34"/>
          <w:b/>
          <w:bCs/>
        </w:rPr>
        <w:t>СОДЕРЖАЩИХСЯ</w:t>
      </w:r>
      <w:proofErr w:type="gramEnd"/>
      <w:r>
        <w:rPr>
          <w:rStyle w:val="34"/>
          <w:b/>
          <w:bCs/>
        </w:rPr>
        <w:t xml:space="preserve"> В ОСНОВНОЙ ЧАСТИ.</w:t>
      </w:r>
    </w:p>
    <w:p w:rsidR="0089548D" w:rsidRDefault="008B6F6B">
      <w:pPr>
        <w:pStyle w:val="31"/>
        <w:numPr>
          <w:ilvl w:val="0"/>
          <w:numId w:val="33"/>
        </w:numPr>
        <w:shd w:val="clear" w:color="auto" w:fill="auto"/>
        <w:tabs>
          <w:tab w:val="left" w:pos="1244"/>
        </w:tabs>
        <w:ind w:left="20" w:right="20" w:firstLine="860"/>
      </w:pPr>
      <w:r>
        <w:t>Настоящие МНГП обязательны для всех субъектов градостроительной деяте</w:t>
      </w:r>
      <w:r w:rsidR="000D6F7E">
        <w:t xml:space="preserve">льности на территории </w:t>
      </w:r>
      <w:proofErr w:type="spellStart"/>
      <w:r w:rsidR="000D6F7E">
        <w:t>Верхнемамонского</w:t>
      </w:r>
      <w:proofErr w:type="spellEnd"/>
      <w:r>
        <w:t xml:space="preserve"> муниципального района Воронежской области</w:t>
      </w:r>
      <w:proofErr w:type="gramStart"/>
      <w:r>
        <w:t xml:space="preserve"> ,</w:t>
      </w:r>
      <w:proofErr w:type="gramEnd"/>
      <w:r>
        <w:t xml:space="preserve"> независимо от их организационно-правовой формы.</w:t>
      </w:r>
    </w:p>
    <w:p w:rsidR="0089548D" w:rsidRDefault="008B6F6B">
      <w:pPr>
        <w:pStyle w:val="31"/>
        <w:numPr>
          <w:ilvl w:val="0"/>
          <w:numId w:val="33"/>
        </w:numPr>
        <w:shd w:val="clear" w:color="auto" w:fill="auto"/>
        <w:tabs>
          <w:tab w:val="left" w:pos="1153"/>
        </w:tabs>
        <w:ind w:left="20" w:right="20" w:firstLine="860"/>
      </w:pPr>
      <w:r>
        <w:t xml:space="preserve">Расчетные показатели, содержащиеся в основной части МНГП, применяются при подготовке, согласовании, экспертизе, и утверждении </w:t>
      </w:r>
      <w:proofErr w:type="gramStart"/>
      <w:r>
        <w:t>предусмотренных</w:t>
      </w:r>
      <w:proofErr w:type="gramEnd"/>
      <w:r>
        <w:t xml:space="preserve"> Градостроительным кодексом Российской Федерации и Законом Воронежской области от</w:t>
      </w:r>
    </w:p>
    <w:p w:rsidR="0089548D" w:rsidRDefault="008B6F6B">
      <w:pPr>
        <w:pStyle w:val="31"/>
        <w:numPr>
          <w:ilvl w:val="0"/>
          <w:numId w:val="34"/>
        </w:numPr>
        <w:shd w:val="clear" w:color="auto" w:fill="auto"/>
        <w:tabs>
          <w:tab w:val="left" w:pos="1153"/>
          <w:tab w:val="left" w:pos="1191"/>
        </w:tabs>
        <w:ind w:left="20" w:right="20"/>
      </w:pPr>
      <w:r>
        <w:t>№ 61-ОЗ «О регулировании градостроительной деятельности в Воронежской области»:</w:t>
      </w:r>
    </w:p>
    <w:p w:rsidR="0089548D" w:rsidRDefault="008B6F6B">
      <w:pPr>
        <w:pStyle w:val="31"/>
        <w:numPr>
          <w:ilvl w:val="0"/>
          <w:numId w:val="30"/>
        </w:numPr>
        <w:shd w:val="clear" w:color="auto" w:fill="auto"/>
        <w:tabs>
          <w:tab w:val="left" w:pos="1062"/>
        </w:tabs>
        <w:ind w:left="20" w:right="20" w:firstLine="860"/>
      </w:pPr>
      <w:r>
        <w:t>документов территориального планирования (генерального плана территории муниципального образования);</w:t>
      </w:r>
    </w:p>
    <w:p w:rsidR="0089548D" w:rsidRDefault="008B6F6B">
      <w:pPr>
        <w:pStyle w:val="31"/>
        <w:numPr>
          <w:ilvl w:val="0"/>
          <w:numId w:val="30"/>
        </w:numPr>
        <w:shd w:val="clear" w:color="auto" w:fill="auto"/>
        <w:tabs>
          <w:tab w:val="left" w:pos="1134"/>
        </w:tabs>
        <w:ind w:left="20" w:right="20" w:firstLine="860"/>
      </w:pPr>
      <w:r>
        <w:t xml:space="preserve">документов градостроительного зонирования (правил землепользования и </w:t>
      </w:r>
      <w:r>
        <w:lastRenderedPageBreak/>
        <w:t>застройки территории муниципального образования);</w:t>
      </w:r>
    </w:p>
    <w:p w:rsidR="0089548D" w:rsidRDefault="008B6F6B">
      <w:pPr>
        <w:pStyle w:val="31"/>
        <w:numPr>
          <w:ilvl w:val="0"/>
          <w:numId w:val="30"/>
        </w:numPr>
        <w:shd w:val="clear" w:color="auto" w:fill="auto"/>
        <w:tabs>
          <w:tab w:val="left" w:pos="1071"/>
        </w:tabs>
        <w:ind w:left="20" w:right="20" w:firstLine="860"/>
      </w:pPr>
      <w:r>
        <w:t>документации по планировке территории (проектов планировки территории, проектов межевания территории);</w:t>
      </w:r>
    </w:p>
    <w:p w:rsidR="0089548D" w:rsidRDefault="008B6F6B">
      <w:pPr>
        <w:pStyle w:val="31"/>
        <w:numPr>
          <w:ilvl w:val="0"/>
          <w:numId w:val="30"/>
        </w:numPr>
        <w:shd w:val="clear" w:color="auto" w:fill="auto"/>
        <w:tabs>
          <w:tab w:val="left" w:pos="1019"/>
        </w:tabs>
        <w:ind w:left="20" w:firstLine="860"/>
      </w:pPr>
      <w:r>
        <w:t>градостроительных планов земельных участков;</w:t>
      </w:r>
    </w:p>
    <w:p w:rsidR="0089548D" w:rsidRDefault="008B6F6B">
      <w:pPr>
        <w:pStyle w:val="31"/>
        <w:numPr>
          <w:ilvl w:val="0"/>
          <w:numId w:val="30"/>
        </w:numPr>
        <w:shd w:val="clear" w:color="auto" w:fill="auto"/>
        <w:tabs>
          <w:tab w:val="left" w:pos="1014"/>
        </w:tabs>
        <w:ind w:left="20" w:firstLine="860"/>
      </w:pPr>
      <w:r>
        <w:t>документации по развитию застроенных территорий;</w:t>
      </w:r>
    </w:p>
    <w:p w:rsidR="0089548D" w:rsidRDefault="008B6F6B">
      <w:pPr>
        <w:pStyle w:val="31"/>
        <w:numPr>
          <w:ilvl w:val="0"/>
          <w:numId w:val="30"/>
        </w:numPr>
        <w:shd w:val="clear" w:color="auto" w:fill="auto"/>
        <w:tabs>
          <w:tab w:val="left" w:pos="1143"/>
        </w:tabs>
        <w:ind w:left="20" w:right="20" w:firstLine="860"/>
      </w:pPr>
      <w:r>
        <w:t>документации архитектурно-строительного проектирования, строительства, реконструкции объектов капитального строительства;</w:t>
      </w:r>
    </w:p>
    <w:p w:rsidR="0089548D" w:rsidRDefault="008B6F6B">
      <w:pPr>
        <w:pStyle w:val="31"/>
        <w:numPr>
          <w:ilvl w:val="0"/>
          <w:numId w:val="30"/>
        </w:numPr>
        <w:shd w:val="clear" w:color="auto" w:fill="auto"/>
        <w:tabs>
          <w:tab w:val="left" w:pos="1138"/>
        </w:tabs>
        <w:ind w:left="20" w:right="20" w:firstLine="860"/>
      </w:pPr>
      <w:r>
        <w:t>документации по благоустройству территории (проектов благоустройства территории).</w:t>
      </w:r>
    </w:p>
    <w:p w:rsidR="0089548D" w:rsidRDefault="008B6F6B">
      <w:pPr>
        <w:pStyle w:val="31"/>
        <w:numPr>
          <w:ilvl w:val="0"/>
          <w:numId w:val="33"/>
        </w:numPr>
        <w:shd w:val="clear" w:color="auto" w:fill="auto"/>
        <w:tabs>
          <w:tab w:val="left" w:pos="1115"/>
        </w:tabs>
        <w:ind w:left="20" w:firstLine="860"/>
      </w:pPr>
      <w:r>
        <w:t>МНГП могут применяться:</w:t>
      </w:r>
    </w:p>
    <w:p w:rsidR="0089548D" w:rsidRDefault="008B6F6B">
      <w:pPr>
        <w:pStyle w:val="31"/>
        <w:numPr>
          <w:ilvl w:val="0"/>
          <w:numId w:val="30"/>
        </w:numPr>
        <w:shd w:val="clear" w:color="auto" w:fill="auto"/>
        <w:tabs>
          <w:tab w:val="left" w:pos="1019"/>
        </w:tabs>
        <w:ind w:left="20" w:firstLine="860"/>
      </w:pPr>
      <w:r>
        <w:t>при подготовке комплексных программ развития муниципальных образований;</w:t>
      </w:r>
    </w:p>
    <w:p w:rsidR="0089548D" w:rsidRDefault="008B6F6B">
      <w:pPr>
        <w:pStyle w:val="31"/>
        <w:numPr>
          <w:ilvl w:val="0"/>
          <w:numId w:val="30"/>
        </w:numPr>
        <w:shd w:val="clear" w:color="auto" w:fill="auto"/>
        <w:tabs>
          <w:tab w:val="left" w:pos="1028"/>
        </w:tabs>
        <w:ind w:left="20" w:right="20" w:firstLine="860"/>
      </w:pPr>
      <w:r>
        <w:t>физическими и юридическими лицами, судебными органами, как основание для разрешения споров по вопросам градостроительной деятельности;</w:t>
      </w:r>
    </w:p>
    <w:p w:rsidR="0089548D" w:rsidRDefault="008B6F6B">
      <w:pPr>
        <w:pStyle w:val="31"/>
        <w:numPr>
          <w:ilvl w:val="0"/>
          <w:numId w:val="30"/>
        </w:numPr>
        <w:shd w:val="clear" w:color="auto" w:fill="auto"/>
        <w:tabs>
          <w:tab w:val="left" w:pos="1071"/>
        </w:tabs>
        <w:ind w:left="20" w:right="20" w:firstLine="860"/>
      </w:pPr>
      <w:r>
        <w:t>при соблюдении органами местного самоуправления в Воронежской области законодательства о градостроительной деятельности.</w:t>
      </w:r>
    </w:p>
    <w:p w:rsidR="0089548D" w:rsidRDefault="008B6F6B">
      <w:pPr>
        <w:pStyle w:val="31"/>
        <w:numPr>
          <w:ilvl w:val="0"/>
          <w:numId w:val="33"/>
        </w:numPr>
        <w:shd w:val="clear" w:color="auto" w:fill="auto"/>
        <w:tabs>
          <w:tab w:val="left" w:pos="1134"/>
        </w:tabs>
        <w:ind w:left="20" w:right="20" w:firstLine="860"/>
      </w:pPr>
      <w:proofErr w:type="gramStart"/>
      <w:r>
        <w:t>Требования настоящих МНГП изложены с использованием следующих слов и выражений в указанном значении:</w:t>
      </w:r>
      <w:proofErr w:type="gramEnd"/>
    </w:p>
    <w:p w:rsidR="0089548D" w:rsidRDefault="008B6F6B">
      <w:pPr>
        <w:pStyle w:val="31"/>
        <w:numPr>
          <w:ilvl w:val="0"/>
          <w:numId w:val="30"/>
        </w:numPr>
        <w:shd w:val="clear" w:color="auto" w:fill="auto"/>
        <w:tabs>
          <w:tab w:val="left" w:pos="1143"/>
        </w:tabs>
        <w:ind w:left="20" w:right="20" w:firstLine="860"/>
      </w:pPr>
      <w:r>
        <w:t>«должен», «следует», «необходимо» и производные от них - означает обязательность выполнения требований;</w:t>
      </w:r>
    </w:p>
    <w:p w:rsidR="0089548D" w:rsidRDefault="008B6F6B">
      <w:pPr>
        <w:pStyle w:val="31"/>
        <w:numPr>
          <w:ilvl w:val="0"/>
          <w:numId w:val="30"/>
        </w:numPr>
        <w:shd w:val="clear" w:color="auto" w:fill="auto"/>
        <w:tabs>
          <w:tab w:val="left" w:pos="1032"/>
        </w:tabs>
        <w:ind w:right="20" w:firstLine="860"/>
      </w:pPr>
      <w:r>
        <w:t>«как правило» - означает, что данное требование является преобладающим, а отступление от него должно быть обосновано;</w:t>
      </w:r>
    </w:p>
    <w:p w:rsidR="0089548D" w:rsidRDefault="008B6F6B">
      <w:pPr>
        <w:pStyle w:val="31"/>
        <w:numPr>
          <w:ilvl w:val="0"/>
          <w:numId w:val="30"/>
        </w:numPr>
        <w:shd w:val="clear" w:color="auto" w:fill="auto"/>
        <w:tabs>
          <w:tab w:val="left" w:pos="1013"/>
        </w:tabs>
        <w:ind w:right="20" w:firstLine="860"/>
      </w:pPr>
      <w:r>
        <w:t>«допускается» - означает, что данное решение применяется в виде исключения как вынужденное;</w:t>
      </w:r>
    </w:p>
    <w:p w:rsidR="0089548D" w:rsidRDefault="008B6F6B">
      <w:pPr>
        <w:pStyle w:val="31"/>
        <w:numPr>
          <w:ilvl w:val="0"/>
          <w:numId w:val="30"/>
        </w:numPr>
        <w:shd w:val="clear" w:color="auto" w:fill="auto"/>
        <w:tabs>
          <w:tab w:val="left" w:pos="1008"/>
        </w:tabs>
        <w:ind w:right="20" w:firstLine="860"/>
      </w:pPr>
      <w:r>
        <w:t>«рекомендуется» - означает, что данное решение является одним из лучших, но не обязательным;</w:t>
      </w:r>
    </w:p>
    <w:p w:rsidR="0089548D" w:rsidRDefault="008B6F6B">
      <w:pPr>
        <w:pStyle w:val="31"/>
        <w:numPr>
          <w:ilvl w:val="0"/>
          <w:numId w:val="30"/>
        </w:numPr>
        <w:shd w:val="clear" w:color="auto" w:fill="auto"/>
        <w:tabs>
          <w:tab w:val="left" w:pos="999"/>
        </w:tabs>
        <w:ind w:firstLine="860"/>
      </w:pPr>
      <w:r>
        <w:t>«может» - означает, что данное решение является правомерным;</w:t>
      </w:r>
    </w:p>
    <w:p w:rsidR="0089548D" w:rsidRDefault="008B6F6B">
      <w:pPr>
        <w:pStyle w:val="31"/>
        <w:numPr>
          <w:ilvl w:val="0"/>
          <w:numId w:val="30"/>
        </w:numPr>
        <w:shd w:val="clear" w:color="auto" w:fill="auto"/>
        <w:tabs>
          <w:tab w:val="left" w:pos="984"/>
        </w:tabs>
        <w:ind w:right="20" w:firstLine="860"/>
      </w:pPr>
      <w:r>
        <w:t>значения величин с указанием «не менее» являются наименьшими, а с указанием «не более» - наибольшими;</w:t>
      </w:r>
    </w:p>
    <w:p w:rsidR="0089548D" w:rsidRDefault="008B6F6B">
      <w:pPr>
        <w:pStyle w:val="31"/>
        <w:numPr>
          <w:ilvl w:val="0"/>
          <w:numId w:val="30"/>
        </w:numPr>
        <w:shd w:val="clear" w:color="auto" w:fill="auto"/>
        <w:tabs>
          <w:tab w:val="left" w:pos="1099"/>
        </w:tabs>
        <w:ind w:right="20" w:firstLine="860"/>
      </w:pPr>
      <w:r>
        <w:t>значения величин, приведенные с предлогами «от» и «до», - означают «включительно».</w:t>
      </w:r>
    </w:p>
    <w:p w:rsidR="0089548D" w:rsidRDefault="008B6F6B">
      <w:pPr>
        <w:pStyle w:val="31"/>
        <w:numPr>
          <w:ilvl w:val="0"/>
          <w:numId w:val="33"/>
        </w:numPr>
        <w:shd w:val="clear" w:color="auto" w:fill="auto"/>
        <w:tabs>
          <w:tab w:val="left" w:pos="1195"/>
        </w:tabs>
        <w:ind w:right="20" w:firstLine="860"/>
      </w:pPr>
      <w:r>
        <w:t xml:space="preserve">По вопросам, не рассматриваемым в МНГП, следует руководствоваться действующим законодательством Российской Федерации и Воронежской области. В случае </w:t>
      </w:r>
      <w:r>
        <w:lastRenderedPageBreak/>
        <w:t>отмены или изменения документов, перечень которых приведен в Приложении 2, следует руководствоваться документами, вводимыми взамен отмененных.</w:t>
      </w: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pPr>
    </w:p>
    <w:p w:rsidR="009B2B31" w:rsidRDefault="009B2B31" w:rsidP="009B2B31">
      <w:pPr>
        <w:pStyle w:val="31"/>
        <w:shd w:val="clear" w:color="auto" w:fill="auto"/>
        <w:tabs>
          <w:tab w:val="left" w:pos="1195"/>
        </w:tabs>
        <w:ind w:right="20"/>
        <w:sectPr w:rsidR="009B2B31">
          <w:type w:val="continuous"/>
          <w:pgSz w:w="11909" w:h="16838"/>
          <w:pgMar w:top="1890" w:right="1269" w:bottom="1415" w:left="1274" w:header="0" w:footer="3" w:gutter="0"/>
          <w:cols w:space="720"/>
          <w:noEndnote/>
          <w:docGrid w:linePitch="360"/>
        </w:sectPr>
      </w:pPr>
    </w:p>
    <w:p w:rsidR="0089548D" w:rsidRDefault="008B6F6B">
      <w:pPr>
        <w:pStyle w:val="30"/>
        <w:shd w:val="clear" w:color="auto" w:fill="auto"/>
        <w:spacing w:before="0" w:after="113" w:line="230" w:lineRule="exact"/>
        <w:ind w:right="140"/>
        <w:jc w:val="right"/>
      </w:pPr>
      <w:r>
        <w:rPr>
          <w:rStyle w:val="34"/>
          <w:b/>
          <w:bCs/>
        </w:rPr>
        <w:lastRenderedPageBreak/>
        <w:t>Приложение 1. Планировочные ограничения градостроительной деятельности.</w:t>
      </w:r>
    </w:p>
    <w:p w:rsidR="0089548D" w:rsidRDefault="008B6F6B">
      <w:pPr>
        <w:pStyle w:val="30"/>
        <w:shd w:val="clear" w:color="auto" w:fill="auto"/>
        <w:spacing w:before="0" w:after="374" w:line="230" w:lineRule="exact"/>
        <w:ind w:right="140"/>
        <w:jc w:val="right"/>
      </w:pPr>
      <w:r>
        <w:rPr>
          <w:rStyle w:val="34"/>
          <w:b/>
          <w:bCs/>
        </w:rPr>
        <w:t>Зоны с особыми условиями использования территорий.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566"/>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after="60" w:line="230" w:lineRule="exact"/>
              <w:jc w:val="center"/>
            </w:pPr>
            <w:r>
              <w:rPr>
                <w:rStyle w:val="af0"/>
              </w:rPr>
              <w:lastRenderedPageBreak/>
              <w:t>Наименование</w:t>
            </w:r>
          </w:p>
          <w:p w:rsidR="0089548D" w:rsidRDefault="008B6F6B">
            <w:pPr>
              <w:pStyle w:val="31"/>
              <w:framePr w:w="9586" w:wrap="notBeside" w:vAnchor="text" w:hAnchor="text" w:xAlign="center" w:y="1"/>
              <w:shd w:val="clear" w:color="auto" w:fill="auto"/>
              <w:spacing w:before="60" w:line="230" w:lineRule="exact"/>
              <w:jc w:val="center"/>
            </w:pPr>
            <w:r>
              <w:rPr>
                <w:rStyle w:val="af0"/>
              </w:rPr>
              <w:t>ЗОУИТ</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30" w:lineRule="exact"/>
              <w:ind w:firstLine="600"/>
            </w:pPr>
            <w:r>
              <w:rPr>
                <w:rStyle w:val="af0"/>
              </w:rPr>
              <w:t>Определение ЗОУИТ</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after="60" w:line="230" w:lineRule="exact"/>
              <w:jc w:val="center"/>
            </w:pPr>
            <w:r>
              <w:rPr>
                <w:rStyle w:val="af0"/>
              </w:rPr>
              <w:t>Нормативно-правовое</w:t>
            </w:r>
          </w:p>
          <w:p w:rsidR="0089548D" w:rsidRDefault="008B6F6B">
            <w:pPr>
              <w:pStyle w:val="31"/>
              <w:framePr w:w="9586" w:wrap="notBeside" w:vAnchor="text" w:hAnchor="text" w:xAlign="center" w:y="1"/>
              <w:shd w:val="clear" w:color="auto" w:fill="auto"/>
              <w:spacing w:before="60" w:line="230" w:lineRule="exact"/>
              <w:jc w:val="center"/>
            </w:pPr>
            <w:r>
              <w:rPr>
                <w:rStyle w:val="af0"/>
              </w:rPr>
              <w:t>обоснование</w:t>
            </w:r>
          </w:p>
        </w:tc>
      </w:tr>
      <w:tr w:rsidR="0089548D">
        <w:trPr>
          <w:trHeight w:hRule="exact" w:val="2770"/>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after="120" w:line="230" w:lineRule="exact"/>
              <w:jc w:val="center"/>
            </w:pPr>
            <w:proofErr w:type="spellStart"/>
            <w:r>
              <w:t>Приаэродромная</w:t>
            </w:r>
            <w:proofErr w:type="spellEnd"/>
          </w:p>
          <w:p w:rsidR="0089548D" w:rsidRDefault="008B6F6B">
            <w:pPr>
              <w:pStyle w:val="31"/>
              <w:framePr w:w="9586" w:wrap="notBeside" w:vAnchor="text" w:hAnchor="text" w:xAlign="center" w:y="1"/>
              <w:shd w:val="clear" w:color="auto" w:fill="auto"/>
              <w:spacing w:before="120" w:line="230" w:lineRule="exact"/>
              <w:jc w:val="center"/>
            </w:pPr>
            <w:r>
              <w:t>территория</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r>
              <w:t>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11.03.2010 г. № 138 «Об утверждении Федеральных правил использования воздушного пространства Российской Федерации»</w:t>
            </w:r>
          </w:p>
        </w:tc>
      </w:tr>
      <w:tr w:rsidR="0089548D">
        <w:trPr>
          <w:trHeight w:hRule="exact" w:val="6907"/>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jc w:val="center"/>
            </w:pPr>
            <w:proofErr w:type="spellStart"/>
            <w:r>
              <w:t>Водоохранные</w:t>
            </w:r>
            <w:proofErr w:type="spellEnd"/>
          </w:p>
          <w:p w:rsidR="0089548D" w:rsidRDefault="008B6F6B">
            <w:pPr>
              <w:pStyle w:val="31"/>
              <w:framePr w:w="9586" w:wrap="notBeside" w:vAnchor="text" w:hAnchor="text" w:xAlign="center" w:y="1"/>
              <w:shd w:val="clear" w:color="auto" w:fill="auto"/>
              <w:spacing w:line="274" w:lineRule="exact"/>
            </w:pPr>
            <w:r>
              <w:t>зоны.</w:t>
            </w:r>
          </w:p>
          <w:p w:rsidR="0089548D" w:rsidRDefault="008B6F6B">
            <w:pPr>
              <w:pStyle w:val="31"/>
              <w:framePr w:w="9586" w:wrap="notBeside" w:vAnchor="text" w:hAnchor="text" w:xAlign="center" w:y="1"/>
              <w:shd w:val="clear" w:color="auto" w:fill="auto"/>
              <w:spacing w:line="274" w:lineRule="exact"/>
              <w:jc w:val="center"/>
            </w:pPr>
            <w:r>
              <w:t>Рыбоохранные</w:t>
            </w:r>
          </w:p>
          <w:p w:rsidR="0089548D" w:rsidRDefault="008B6F6B">
            <w:pPr>
              <w:pStyle w:val="31"/>
              <w:framePr w:w="9586" w:wrap="notBeside" w:vAnchor="text" w:hAnchor="text" w:xAlign="center" w:y="1"/>
              <w:shd w:val="clear" w:color="auto" w:fill="auto"/>
              <w:spacing w:line="274" w:lineRule="exact"/>
            </w:pPr>
            <w:r>
              <w:t>зоны.</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proofErr w:type="gramStart"/>
            <w:r>
              <w:t>Территории, примыкающие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9548D" w:rsidRDefault="008B6F6B">
            <w:pPr>
              <w:pStyle w:val="31"/>
              <w:framePr w:w="9586" w:wrap="notBeside" w:vAnchor="text" w:hAnchor="text" w:xAlign="center" w:y="1"/>
              <w:shd w:val="clear" w:color="auto" w:fill="auto"/>
              <w:spacing w:line="274" w:lineRule="exact"/>
              <w:ind w:firstLine="600"/>
            </w:pPr>
            <w:r>
              <w:t xml:space="preserve">Территории, устанавливаемые в границах </w:t>
            </w:r>
            <w:proofErr w:type="spellStart"/>
            <w:r>
              <w:t>водоохранных</w:t>
            </w:r>
            <w:proofErr w:type="spellEnd"/>
            <w:r>
              <w:t xml:space="preserve"> зон и на которых вводятся дополнительные ограничения хозяйственной и иной деятельности.</w:t>
            </w:r>
          </w:p>
          <w:p w:rsidR="0089548D" w:rsidRDefault="008B6F6B">
            <w:pPr>
              <w:pStyle w:val="31"/>
              <w:framePr w:w="9586" w:wrap="notBeside" w:vAnchor="text" w:hAnchor="text" w:xAlign="center" w:y="1"/>
              <w:shd w:val="clear" w:color="auto" w:fill="auto"/>
              <w:spacing w:line="274" w:lineRule="exact"/>
              <w:ind w:firstLine="600"/>
            </w:pPr>
            <w:r>
              <w:t xml:space="preserve">Территория, прилегающая к акватории водного объекта </w:t>
            </w:r>
            <w:proofErr w:type="spellStart"/>
            <w:r>
              <w:t>рыбохозяйственного</w:t>
            </w:r>
            <w:proofErr w:type="spellEnd"/>
            <w:r>
              <w:t xml:space="preserve"> значения.</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Водный кодекс РФ. Закон РФ от 03.06.2006 г. № 74-ФЗ; Федеральный закон от 20.12.2004 г. № 166-ФЗ «О рыболовстве и сохранении водных биологических ресурсов»</w:t>
            </w:r>
          </w:p>
        </w:tc>
      </w:tr>
      <w:tr w:rsidR="0089548D">
        <w:trPr>
          <w:trHeight w:hRule="exact" w:val="2227"/>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Зона санитарной охраны водного объекта.</w:t>
            </w:r>
          </w:p>
          <w:p w:rsidR="0089548D" w:rsidRDefault="008B6F6B">
            <w:pPr>
              <w:pStyle w:val="31"/>
              <w:framePr w:w="9586" w:wrap="notBeside" w:vAnchor="text" w:hAnchor="text" w:xAlign="center" w:y="1"/>
              <w:shd w:val="clear" w:color="auto" w:fill="auto"/>
              <w:spacing w:line="274" w:lineRule="exact"/>
            </w:pPr>
            <w:r>
              <w:t>Зоны</w:t>
            </w:r>
          </w:p>
          <w:p w:rsidR="0089548D" w:rsidRDefault="008B6F6B">
            <w:pPr>
              <w:pStyle w:val="31"/>
              <w:framePr w:w="9586" w:wrap="notBeside" w:vAnchor="text" w:hAnchor="text" w:xAlign="center" w:y="1"/>
              <w:shd w:val="clear" w:color="auto" w:fill="auto"/>
              <w:spacing w:line="274" w:lineRule="exact"/>
              <w:ind w:left="120"/>
              <w:jc w:val="left"/>
            </w:pPr>
            <w:r>
              <w:t xml:space="preserve">санитарной охраны (ЗСО) источников </w:t>
            </w:r>
            <w:proofErr w:type="gramStart"/>
            <w:r>
              <w:t>питьевого</w:t>
            </w:r>
            <w:proofErr w:type="gramEnd"/>
            <w:r>
              <w:t xml:space="preserve"> и</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r>
              <w:t xml:space="preserve">Территория и акватория, </w:t>
            </w:r>
            <w:proofErr w:type="gramStart"/>
            <w:r>
              <w:t>на</w:t>
            </w:r>
            <w:proofErr w:type="gramEnd"/>
            <w:r>
              <w:t xml:space="preserve"> </w:t>
            </w:r>
            <w:proofErr w:type="gramStart"/>
            <w:r>
              <w:t>которых</w:t>
            </w:r>
            <w:proofErr w:type="gramEnd"/>
            <w:r>
              <w:t xml:space="preserve"> устанавливается особый санитарно-эпидемиологический режим для предотвращения ухудшения качества воды источников централизованного питьевого и </w:t>
            </w:r>
            <w:proofErr w:type="spellStart"/>
            <w:r>
              <w:t>хозяйственно</w:t>
            </w:r>
            <w:r>
              <w:softHyphen/>
              <w:t>бытового</w:t>
            </w:r>
            <w:proofErr w:type="spellEnd"/>
            <w:r>
              <w:t xml:space="preserve"> водоснабжения и охраны</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СанПиН 2.1.5.980-00 «Водоотведение населенных мест, санитарная охрана водных объектов. Гигиенические требования</w:t>
            </w:r>
          </w:p>
          <w:p w:rsidR="0089548D" w:rsidRDefault="008B6F6B">
            <w:pPr>
              <w:pStyle w:val="31"/>
              <w:framePr w:w="9586" w:wrap="notBeside" w:vAnchor="text" w:hAnchor="text" w:xAlign="center" w:y="1"/>
              <w:shd w:val="clear" w:color="auto" w:fill="auto"/>
              <w:spacing w:line="274" w:lineRule="exact"/>
            </w:pPr>
            <w:r>
              <w:t>к охране поверхностных вод»; СанПиН 2.1.4.1110-02 «Зоны санитарной охраны источников</w:t>
            </w:r>
          </w:p>
        </w:tc>
      </w:tr>
    </w:tbl>
    <w:p w:rsidR="0089548D" w:rsidRDefault="0089548D">
      <w:pPr>
        <w:rPr>
          <w:sz w:val="2"/>
          <w:szCs w:val="2"/>
        </w:rPr>
      </w:pPr>
    </w:p>
    <w:p w:rsidR="0089548D" w:rsidRDefault="0089548D">
      <w:pPr>
        <w:rPr>
          <w:sz w:val="2"/>
          <w:szCs w:val="2"/>
        </w:rPr>
        <w:sectPr w:rsidR="0089548D">
          <w:type w:val="continuous"/>
          <w:pgSz w:w="11909" w:h="16838"/>
          <w:pgMar w:top="1729" w:right="1157" w:bottom="1067" w:left="1157" w:header="0" w:footer="3" w:gutter="0"/>
          <w:cols w:space="720"/>
          <w:noEndnote/>
          <w:docGrid w:linePitch="360"/>
        </w:sectPr>
      </w:pPr>
    </w:p>
    <w:p w:rsidR="0089548D" w:rsidRDefault="008B6F6B">
      <w:pPr>
        <w:pStyle w:val="31"/>
        <w:shd w:val="clear" w:color="auto" w:fill="auto"/>
        <w:spacing w:line="274" w:lineRule="exact"/>
        <w:ind w:left="20" w:right="160"/>
        <w:jc w:val="left"/>
      </w:pPr>
      <w:proofErr w:type="spellStart"/>
      <w:r>
        <w:lastRenderedPageBreak/>
        <w:t>хозяйственно</w:t>
      </w:r>
      <w:r>
        <w:softHyphen/>
        <w:t>бытового</w:t>
      </w:r>
      <w:proofErr w:type="spellEnd"/>
      <w:r>
        <w:t xml:space="preserve"> водоснабжения. Зоны</w:t>
      </w:r>
    </w:p>
    <w:p w:rsidR="0089548D" w:rsidRDefault="008B6F6B">
      <w:pPr>
        <w:pStyle w:val="31"/>
        <w:shd w:val="clear" w:color="auto" w:fill="auto"/>
        <w:spacing w:line="274" w:lineRule="exact"/>
        <w:ind w:left="20"/>
        <w:jc w:val="left"/>
      </w:pPr>
      <w:r>
        <w:t>специальной</w:t>
      </w:r>
    </w:p>
    <w:p w:rsidR="0089548D" w:rsidRDefault="008B6F6B">
      <w:pPr>
        <w:pStyle w:val="31"/>
        <w:shd w:val="clear" w:color="auto" w:fill="auto"/>
        <w:spacing w:line="274" w:lineRule="exact"/>
        <w:ind w:left="20"/>
        <w:jc w:val="left"/>
      </w:pPr>
      <w:r>
        <w:t xml:space="preserve">охраны </w:t>
      </w:r>
      <w:proofErr w:type="gramStart"/>
      <w:r>
        <w:t>в</w:t>
      </w:r>
      <w:proofErr w:type="gramEnd"/>
    </w:p>
    <w:p w:rsidR="0089548D" w:rsidRDefault="008B6F6B">
      <w:pPr>
        <w:pStyle w:val="31"/>
        <w:shd w:val="clear" w:color="auto" w:fill="auto"/>
        <w:spacing w:line="274" w:lineRule="exact"/>
        <w:ind w:left="20"/>
        <w:jc w:val="left"/>
      </w:pPr>
      <w:proofErr w:type="gramStart"/>
      <w:r>
        <w:t>отношении</w:t>
      </w:r>
      <w:proofErr w:type="gramEnd"/>
    </w:p>
    <w:p w:rsidR="0089548D" w:rsidRDefault="008B6F6B">
      <w:pPr>
        <w:pStyle w:val="31"/>
        <w:shd w:val="clear" w:color="auto" w:fill="auto"/>
        <w:spacing w:line="274" w:lineRule="exact"/>
        <w:ind w:left="20"/>
        <w:jc w:val="left"/>
      </w:pPr>
      <w:r>
        <w:t>подземных</w:t>
      </w:r>
    </w:p>
    <w:p w:rsidR="0089548D" w:rsidRDefault="008B6F6B">
      <w:pPr>
        <w:pStyle w:val="31"/>
        <w:shd w:val="clear" w:color="auto" w:fill="auto"/>
        <w:spacing w:line="274" w:lineRule="exact"/>
        <w:ind w:left="20"/>
        <w:jc w:val="left"/>
      </w:pPr>
      <w:r>
        <w:t>водных</w:t>
      </w:r>
    </w:p>
    <w:p w:rsidR="0089548D" w:rsidRDefault="008B6F6B">
      <w:pPr>
        <w:pStyle w:val="31"/>
        <w:shd w:val="clear" w:color="auto" w:fill="auto"/>
        <w:spacing w:line="274" w:lineRule="exact"/>
        <w:ind w:left="20"/>
        <w:jc w:val="left"/>
      </w:pPr>
      <w:r>
        <w:t>объектов</w:t>
      </w:r>
    </w:p>
    <w:p w:rsidR="0089548D" w:rsidRDefault="008B6F6B">
      <w:pPr>
        <w:pStyle w:val="31"/>
        <w:shd w:val="clear" w:color="auto" w:fill="auto"/>
        <w:spacing w:line="274" w:lineRule="exact"/>
        <w:ind w:left="20"/>
      </w:pPr>
      <w:r>
        <w:t>водопроводных сооружений.</w:t>
      </w:r>
    </w:p>
    <w:p w:rsidR="0089548D" w:rsidRDefault="008B6F6B">
      <w:pPr>
        <w:pStyle w:val="31"/>
        <w:shd w:val="clear" w:color="auto" w:fill="auto"/>
        <w:tabs>
          <w:tab w:val="left" w:pos="2305"/>
        </w:tabs>
        <w:spacing w:line="274" w:lineRule="exact"/>
        <w:ind w:left="20" w:right="20" w:firstLine="580"/>
      </w:pPr>
      <w:r>
        <w:t xml:space="preserve">Территория, основной целью создания и обеспечения особого режима на которой является санитарная охрана от загрязнения источников водоснабжения и водопроводных сооружений, а также территорий, на которых они расположены. ЗСО организуются на всех водопроводах, вне зависимости от ведомственной принадлежности, подающих </w:t>
      </w:r>
      <w:proofErr w:type="gramStart"/>
      <w:r>
        <w:t>воду</w:t>
      </w:r>
      <w:proofErr w:type="gramEnd"/>
      <w:r>
        <w:t xml:space="preserve"> как из поверхностных, так и из подземных источников. ЗСО организуются в составе трех поясов: первый пояс (строгого режима) </w:t>
      </w:r>
      <w:r>
        <w:lastRenderedPageBreak/>
        <w:t>включает территорию расположения</w:t>
      </w:r>
      <w:r>
        <w:tab/>
        <w:t>водозаборов,</w:t>
      </w:r>
    </w:p>
    <w:p w:rsidR="0089548D" w:rsidRDefault="008B6F6B">
      <w:pPr>
        <w:pStyle w:val="31"/>
        <w:shd w:val="clear" w:color="auto" w:fill="auto"/>
        <w:tabs>
          <w:tab w:val="left" w:pos="2338"/>
        </w:tabs>
        <w:spacing w:line="274" w:lineRule="exact"/>
        <w:ind w:left="20" w:right="20"/>
      </w:pPr>
      <w:r>
        <w:t>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w:t>
      </w:r>
      <w:r>
        <w:tab/>
        <w:t>территорию,</w:t>
      </w:r>
    </w:p>
    <w:p w:rsidR="0089548D" w:rsidRDefault="008B6F6B">
      <w:pPr>
        <w:pStyle w:val="31"/>
        <w:shd w:val="clear" w:color="auto" w:fill="auto"/>
        <w:tabs>
          <w:tab w:val="left" w:pos="3270"/>
        </w:tabs>
        <w:spacing w:line="274" w:lineRule="exact"/>
        <w:ind w:left="20"/>
      </w:pPr>
      <w:r>
        <w:t>предназначенную</w:t>
      </w:r>
      <w:r>
        <w:tab/>
        <w:t>для</w:t>
      </w:r>
    </w:p>
    <w:p w:rsidR="0089548D" w:rsidRDefault="008B6F6B">
      <w:pPr>
        <w:pStyle w:val="31"/>
        <w:shd w:val="clear" w:color="auto" w:fill="auto"/>
        <w:spacing w:line="274" w:lineRule="exact"/>
        <w:ind w:left="20" w:right="20"/>
      </w:pPr>
      <w:r>
        <w:t>предупреждения загрязнения воды источников водоснабжения.</w:t>
      </w:r>
    </w:p>
    <w:p w:rsidR="0089548D" w:rsidRDefault="008B6F6B">
      <w:pPr>
        <w:pStyle w:val="31"/>
        <w:shd w:val="clear" w:color="auto" w:fill="auto"/>
        <w:spacing w:line="274" w:lineRule="exact"/>
        <w:ind w:left="20" w:right="20" w:firstLine="580"/>
      </w:pPr>
      <w:r>
        <w:t>Обеспечивают санитарную охрану водоводов.</w:t>
      </w:r>
    </w:p>
    <w:p w:rsidR="0089548D" w:rsidRDefault="008B6F6B">
      <w:pPr>
        <w:pStyle w:val="31"/>
        <w:shd w:val="clear" w:color="auto" w:fill="auto"/>
        <w:tabs>
          <w:tab w:val="left" w:pos="2007"/>
        </w:tabs>
        <w:spacing w:line="274" w:lineRule="exact"/>
        <w:ind w:left="20" w:right="20" w:firstLine="580"/>
      </w:pPr>
      <w:r>
        <w:t>Согласно ст. 34 Водного кодекса Российской Федерации в целях обеспечения граждан питьевой водой в случае возникновения чрезвычайной ситуации</w:t>
      </w:r>
      <w:r>
        <w:tab/>
        <w:t>осуществляется</w:t>
      </w:r>
    </w:p>
    <w:p w:rsidR="0089548D" w:rsidRDefault="008B6F6B">
      <w:pPr>
        <w:pStyle w:val="31"/>
        <w:shd w:val="clear" w:color="auto" w:fill="auto"/>
        <w:tabs>
          <w:tab w:val="left" w:pos="2444"/>
        </w:tabs>
        <w:spacing w:line="274" w:lineRule="exact"/>
        <w:ind w:left="20"/>
      </w:pPr>
      <w:r>
        <w:t>резервирование</w:t>
      </w:r>
      <w:r>
        <w:tab/>
        <w:t>источников</w:t>
      </w:r>
    </w:p>
    <w:p w:rsidR="0089548D" w:rsidRDefault="008B6F6B">
      <w:pPr>
        <w:pStyle w:val="31"/>
        <w:shd w:val="clear" w:color="auto" w:fill="auto"/>
        <w:tabs>
          <w:tab w:val="left" w:pos="1374"/>
          <w:tab w:val="left" w:pos="3404"/>
        </w:tabs>
        <w:spacing w:line="274" w:lineRule="exact"/>
        <w:ind w:left="20" w:right="20"/>
      </w:pPr>
      <w:r>
        <w:t xml:space="preserve">питьевого и </w:t>
      </w:r>
      <w:proofErr w:type="spellStart"/>
      <w:r>
        <w:t>хозяйственно</w:t>
      </w:r>
      <w:r>
        <w:softHyphen/>
        <w:t>бытового</w:t>
      </w:r>
      <w:proofErr w:type="spellEnd"/>
      <w:r>
        <w:t xml:space="preserve"> водоснабжения на основе</w:t>
      </w:r>
      <w:r>
        <w:tab/>
      </w:r>
      <w:proofErr w:type="gramStart"/>
      <w:r>
        <w:t>защищенных</w:t>
      </w:r>
      <w:proofErr w:type="gramEnd"/>
      <w:r>
        <w:tab/>
        <w:t>от</w:t>
      </w:r>
    </w:p>
    <w:p w:rsidR="0089548D" w:rsidRDefault="008B6F6B">
      <w:pPr>
        <w:pStyle w:val="31"/>
        <w:shd w:val="clear" w:color="auto" w:fill="auto"/>
        <w:spacing w:line="274" w:lineRule="exact"/>
        <w:ind w:left="20" w:right="20"/>
      </w:pPr>
      <w:r>
        <w:t>загрязнения и засорения подземных водных объектов.</w:t>
      </w:r>
    </w:p>
    <w:p w:rsidR="0089548D" w:rsidRDefault="008B6F6B">
      <w:pPr>
        <w:pStyle w:val="31"/>
        <w:shd w:val="clear" w:color="auto" w:fill="auto"/>
        <w:tabs>
          <w:tab w:val="left" w:pos="3121"/>
        </w:tabs>
        <w:spacing w:line="274" w:lineRule="exact"/>
        <w:ind w:left="20" w:right="20" w:firstLine="580"/>
      </w:pPr>
      <w:r>
        <w:t>Для таких источников устанавливаются</w:t>
      </w:r>
      <w:r>
        <w:tab/>
        <w:t>зоны</w:t>
      </w:r>
    </w:p>
    <w:p w:rsidR="0089548D" w:rsidRDefault="008B6F6B">
      <w:pPr>
        <w:pStyle w:val="31"/>
        <w:shd w:val="clear" w:color="auto" w:fill="auto"/>
        <w:tabs>
          <w:tab w:val="left" w:pos="3495"/>
        </w:tabs>
        <w:spacing w:line="274" w:lineRule="exact"/>
        <w:ind w:left="20" w:right="20"/>
        <w:sectPr w:rsidR="0089548D">
          <w:pgSz w:w="11909" w:h="16838"/>
          <w:pgMar w:top="1592" w:right="1597" w:bottom="1102" w:left="1271" w:header="0" w:footer="3" w:gutter="0"/>
          <w:cols w:num="3" w:sep="1" w:space="720" w:equalWidth="0">
            <w:col w:w="1627" w:space="322"/>
            <w:col w:w="3624" w:space="211"/>
            <w:col w:w="3254"/>
          </w:cols>
          <w:noEndnote/>
          <w:docGrid w:linePitch="360"/>
        </w:sectPr>
      </w:pPr>
      <w:r>
        <w:t>специальной охраны, режим которых соответствует режиму зон санитарной охраны подземных источников питьевого</w:t>
      </w:r>
      <w:r>
        <w:tab/>
        <w:t>и водоснабжения и водопроводов питьевого назначения»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2222"/>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хозяйственно-бытового</w:t>
            </w:r>
          </w:p>
          <w:p w:rsidR="0089548D" w:rsidRDefault="008B6F6B">
            <w:pPr>
              <w:pStyle w:val="31"/>
              <w:framePr w:w="9586" w:wrap="notBeside" w:vAnchor="text" w:hAnchor="text" w:xAlign="center" w:y="1"/>
              <w:shd w:val="clear" w:color="auto" w:fill="auto"/>
              <w:spacing w:line="274" w:lineRule="exact"/>
            </w:pPr>
            <w:r>
              <w:t>водоснабжения.</w:t>
            </w:r>
          </w:p>
          <w:p w:rsidR="0089548D" w:rsidRDefault="008B6F6B">
            <w:pPr>
              <w:pStyle w:val="31"/>
              <w:framePr w:w="9586" w:wrap="notBeside" w:vAnchor="text" w:hAnchor="text" w:xAlign="center" w:y="1"/>
              <w:shd w:val="clear" w:color="auto" w:fill="auto"/>
              <w:spacing w:line="274" w:lineRule="exact"/>
              <w:ind w:firstLine="580"/>
            </w:pPr>
            <w:r>
              <w:t xml:space="preserve">Резервирование источников питьевого и </w:t>
            </w:r>
            <w:proofErr w:type="spellStart"/>
            <w:r>
              <w:t>хозяйственно</w:t>
            </w:r>
            <w:r>
              <w:softHyphen/>
              <w:t>бытового</w:t>
            </w:r>
            <w:proofErr w:type="spellEnd"/>
            <w:r>
              <w:t xml:space="preserve"> водоснабжения осуществляется в порядке, определяемом Правительством Российской Федерации.</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11611"/>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Зоны</w:t>
            </w:r>
          </w:p>
          <w:p w:rsidR="0089548D" w:rsidRDefault="008B6F6B">
            <w:pPr>
              <w:pStyle w:val="31"/>
              <w:framePr w:w="9586" w:wrap="notBeside" w:vAnchor="text" w:hAnchor="text" w:xAlign="center" w:y="1"/>
              <w:shd w:val="clear" w:color="auto" w:fill="auto"/>
              <w:spacing w:line="274" w:lineRule="exact"/>
              <w:ind w:left="120"/>
              <w:jc w:val="left"/>
            </w:pPr>
            <w:r>
              <w:t>затопления и подтопления</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Территория, покрытая водой в результате превышения притока воды по сравнению с пропускной способностью русла реки (водотока).</w:t>
            </w:r>
          </w:p>
          <w:p w:rsidR="0089548D" w:rsidRDefault="008B6F6B">
            <w:pPr>
              <w:pStyle w:val="31"/>
              <w:framePr w:w="9586" w:wrap="notBeside" w:vAnchor="text" w:hAnchor="text" w:xAlign="center" w:y="1"/>
              <w:shd w:val="clear" w:color="auto" w:fill="auto"/>
              <w:spacing w:line="274" w:lineRule="exact"/>
              <w:ind w:firstLine="580"/>
            </w:pPr>
            <w:r>
              <w:t>Территория с повышенным уровнем грунтовых вод, нарушающим ее нормальное использование, строительство и эксплуатацию расположенных на ней объектов. Подтопление территории - комплексный процесс, проявляющийся под действием техногенных и, частично, естественных факторов, при котором в результате нарушения водного режима и баланса территории за расчетный период времени происходит повышение уровня подземных вод, достигающее критических значений, требующих применения защитных мероприятий.</w:t>
            </w:r>
          </w:p>
          <w:p w:rsidR="0089548D" w:rsidRDefault="008B6F6B">
            <w:pPr>
              <w:pStyle w:val="31"/>
              <w:framePr w:w="9586" w:wrap="notBeside" w:vAnchor="text" w:hAnchor="text" w:xAlign="center" w:y="1"/>
              <w:shd w:val="clear" w:color="auto" w:fill="auto"/>
              <w:spacing w:line="274" w:lineRule="exact"/>
              <w:ind w:firstLine="580"/>
            </w:pPr>
            <w:r>
              <w:t>зона подтопления: Территория, подвергающаяся подтоплению в результате подпора со стороны водохранилищ, рек, других водных объектов или воздействия любой другой хозяйственной деятельности и природных факторов</w:t>
            </w:r>
          </w:p>
          <w:p w:rsidR="0089548D" w:rsidRDefault="008B6F6B">
            <w:pPr>
              <w:pStyle w:val="31"/>
              <w:framePr w:w="9586" w:wrap="notBeside" w:vAnchor="text" w:hAnchor="text" w:xAlign="center" w:y="1"/>
              <w:shd w:val="clear" w:color="auto" w:fill="auto"/>
              <w:spacing w:line="274" w:lineRule="exact"/>
            </w:pPr>
            <w:r>
              <w:t>Зоны затопления определяются в отношении:</w:t>
            </w:r>
          </w:p>
          <w:p w:rsidR="0089548D" w:rsidRDefault="008B6F6B">
            <w:pPr>
              <w:pStyle w:val="31"/>
              <w:framePr w:w="9586" w:wrap="notBeside" w:vAnchor="text" w:hAnchor="text" w:xAlign="center" w:y="1"/>
              <w:shd w:val="clear" w:color="auto" w:fill="auto"/>
              <w:spacing w:line="274" w:lineRule="exact"/>
              <w:ind w:firstLine="580"/>
            </w:pPr>
            <w:r>
              <w:t xml:space="preserve">а) территорий, которые прилегают к </w:t>
            </w:r>
            <w:proofErr w:type="spellStart"/>
            <w:r>
              <w:t>незарегулированным</w:t>
            </w:r>
            <w:proofErr w:type="spellEnd"/>
            <w: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Водный кодекс РФ. Закон РФ от 03.06.2006 г. № 74-ФЗ; Постановление Правительства РФ от 18.04.2014 г. № 360 «Об определении границ зон затопления, подтопления»;</w:t>
            </w:r>
          </w:p>
          <w:p w:rsidR="0089548D" w:rsidRDefault="008B6F6B">
            <w:pPr>
              <w:pStyle w:val="31"/>
              <w:framePr w:w="9586" w:wrap="notBeside" w:vAnchor="text" w:hAnchor="text" w:xAlign="center" w:y="1"/>
              <w:shd w:val="clear" w:color="auto" w:fill="auto"/>
              <w:spacing w:line="274" w:lineRule="exact"/>
            </w:pPr>
            <w:r>
              <w:t>СП 104.13330.2016. «Свод правил. Инженерная защита территории от затопления и подтопления. Актуализированная редакция СНиП 2.06.15-85»;</w:t>
            </w:r>
          </w:p>
          <w:p w:rsidR="0089548D" w:rsidRDefault="008B6F6B">
            <w:pPr>
              <w:pStyle w:val="31"/>
              <w:framePr w:w="9586" w:wrap="notBeside" w:vAnchor="text" w:hAnchor="text" w:xAlign="center" w:y="1"/>
              <w:shd w:val="clear" w:color="auto" w:fill="auto"/>
              <w:spacing w:line="274" w:lineRule="exact"/>
              <w:ind w:left="120"/>
              <w:jc w:val="left"/>
            </w:pPr>
            <w:r>
              <w:t xml:space="preserve">«Методические рекомендации для органов исполнительной власти субъектов РФ по организации подготовки к </w:t>
            </w:r>
            <w:proofErr w:type="spellStart"/>
            <w:r>
              <w:t>паводкоопасному</w:t>
            </w:r>
            <w:proofErr w:type="spellEnd"/>
            <w:r>
              <w:t xml:space="preserve"> периоду», утв. МЧС России 04.12.2014 </w:t>
            </w:r>
            <w:r>
              <w:rPr>
                <w:lang w:val="en-US"/>
              </w:rPr>
              <w:t xml:space="preserve">N </w:t>
            </w:r>
            <w:r>
              <w:t>2-4-87</w:t>
            </w:r>
            <w:r>
              <w:softHyphen/>
              <w:t>40-14</w:t>
            </w:r>
          </w:p>
        </w:tc>
      </w:tr>
    </w:tbl>
    <w:p w:rsidR="0089548D" w:rsidRDefault="0089548D">
      <w:pPr>
        <w:rPr>
          <w:sz w:val="2"/>
          <w:szCs w:val="2"/>
        </w:rPr>
      </w:pPr>
    </w:p>
    <w:p w:rsidR="0089548D" w:rsidRDefault="0089548D">
      <w:pPr>
        <w:rPr>
          <w:sz w:val="2"/>
          <w:szCs w:val="2"/>
        </w:rPr>
        <w:sectPr w:rsidR="0089548D">
          <w:pgSz w:w="11909" w:h="16838"/>
          <w:pgMar w:top="1492" w:right="1157" w:bottom="1002" w:left="11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7738"/>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60"/>
            </w:pPr>
            <w:r>
              <w:t>В границах зон затопления устанавливаются территории, затапливаемые при максимальных уровнях воды 3, 5, 10, 25 и 50</w:t>
            </w:r>
            <w:r>
              <w:softHyphen/>
              <w:t>процентной обеспеченности (повторяемость 1, 3, 5, 10, 25 и 50 раз в 100 лет);</w:t>
            </w:r>
          </w:p>
          <w:p w:rsidR="0089548D" w:rsidRDefault="008B6F6B">
            <w:pPr>
              <w:pStyle w:val="31"/>
              <w:framePr w:w="9586" w:wrap="notBeside" w:vAnchor="text" w:hAnchor="text" w:xAlign="center" w:y="1"/>
              <w:shd w:val="clear" w:color="auto" w:fill="auto"/>
              <w:tabs>
                <w:tab w:val="left" w:pos="845"/>
              </w:tabs>
              <w:spacing w:line="274" w:lineRule="exact"/>
              <w:ind w:firstLine="560"/>
            </w:pPr>
            <w:r>
              <w:t>б)</w:t>
            </w:r>
            <w:r>
              <w:tab/>
              <w:t>территорий, прилегающих к устьевым участкам водотоков, затапливаемых в результате нагонных явлений расчетной обеспеченности;</w:t>
            </w:r>
          </w:p>
          <w:p w:rsidR="0089548D" w:rsidRDefault="008B6F6B">
            <w:pPr>
              <w:pStyle w:val="31"/>
              <w:framePr w:w="9586" w:wrap="notBeside" w:vAnchor="text" w:hAnchor="text" w:xAlign="center" w:y="1"/>
              <w:shd w:val="clear" w:color="auto" w:fill="auto"/>
              <w:tabs>
                <w:tab w:val="left" w:pos="840"/>
              </w:tabs>
              <w:spacing w:line="274" w:lineRule="exact"/>
              <w:ind w:firstLine="560"/>
            </w:pPr>
            <w:r>
              <w:t>в)</w:t>
            </w:r>
            <w:r>
              <w:tab/>
              <w:t>территорий, прилегающих к естественным водоемам, затапливаемых при уровнях воды однопроцентной обеспеченности;</w:t>
            </w:r>
          </w:p>
          <w:p w:rsidR="0089548D" w:rsidRDefault="008B6F6B">
            <w:pPr>
              <w:pStyle w:val="31"/>
              <w:framePr w:w="9586" w:wrap="notBeside" w:vAnchor="text" w:hAnchor="text" w:xAlign="center" w:y="1"/>
              <w:shd w:val="clear" w:color="auto" w:fill="auto"/>
              <w:tabs>
                <w:tab w:val="left" w:pos="835"/>
              </w:tabs>
              <w:spacing w:line="274" w:lineRule="exact"/>
              <w:ind w:firstLine="560"/>
            </w:pPr>
            <w:r>
              <w:t>г)</w:t>
            </w:r>
            <w:r>
              <w:tab/>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89548D" w:rsidRDefault="008B6F6B">
            <w:pPr>
              <w:pStyle w:val="31"/>
              <w:framePr w:w="9586" w:wrap="notBeside" w:vAnchor="text" w:hAnchor="text" w:xAlign="center" w:y="1"/>
              <w:shd w:val="clear" w:color="auto" w:fill="auto"/>
              <w:tabs>
                <w:tab w:val="left" w:pos="845"/>
              </w:tabs>
              <w:spacing w:line="274" w:lineRule="exact"/>
              <w:ind w:firstLine="560"/>
            </w:pPr>
            <w:r>
              <w:t>д)</w:t>
            </w:r>
            <w:r>
              <w:tab/>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6096"/>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proofErr w:type="spellStart"/>
            <w:r>
              <w:t>Прибрежно</w:t>
            </w:r>
            <w:r>
              <w:softHyphen/>
            </w:r>
            <w:proofErr w:type="spellEnd"/>
          </w:p>
          <w:p w:rsidR="0089548D" w:rsidRDefault="008B6F6B">
            <w:pPr>
              <w:pStyle w:val="31"/>
              <w:framePr w:w="9586" w:wrap="notBeside" w:vAnchor="text" w:hAnchor="text" w:xAlign="center" w:y="1"/>
              <w:shd w:val="clear" w:color="auto" w:fill="auto"/>
              <w:spacing w:line="278" w:lineRule="exact"/>
              <w:ind w:left="120"/>
              <w:jc w:val="left"/>
            </w:pPr>
            <w:r>
              <w:t>защитная</w:t>
            </w:r>
          </w:p>
          <w:p w:rsidR="0089548D" w:rsidRDefault="008B6F6B">
            <w:pPr>
              <w:pStyle w:val="31"/>
              <w:framePr w:w="9586" w:wrap="notBeside" w:vAnchor="text" w:hAnchor="text" w:xAlign="center" w:y="1"/>
              <w:shd w:val="clear" w:color="auto" w:fill="auto"/>
              <w:spacing w:line="278" w:lineRule="exact"/>
              <w:ind w:left="120"/>
              <w:jc w:val="left"/>
            </w:pPr>
            <w:r>
              <w:t>полоса.</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 xml:space="preserve">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roofErr w:type="gramStart"/>
            <w:r>
              <w:t xml:space="preserve"> З</w:t>
            </w:r>
            <w:proofErr w:type="gramEnd"/>
            <w:r>
              <w:t xml:space="preserve">а пределами территорий городов и других населенных пунктов ширина </w:t>
            </w:r>
            <w:proofErr w:type="spellStart"/>
            <w:r>
              <w:t>водоохранной</w:t>
            </w:r>
            <w:proofErr w:type="spellEnd"/>
            <w: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t>водоохранной</w:t>
            </w:r>
            <w:proofErr w:type="spellEnd"/>
            <w: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Водный кодекс РФ. Закон РФ от 03.06.2006 г. № 74-ФЗ</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3715"/>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 xml:space="preserve">набережных границы прибрежных защитных полос этих водных объектов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w:t>
            </w:r>
          </w:p>
          <w:p w:rsidR="0089548D" w:rsidRDefault="008B6F6B">
            <w:pPr>
              <w:pStyle w:val="31"/>
              <w:framePr w:w="9586" w:wrap="notBeside" w:vAnchor="text" w:hAnchor="text" w:xAlign="center" w:y="1"/>
              <w:shd w:val="clear" w:color="auto" w:fill="auto"/>
              <w:spacing w:line="250" w:lineRule="exact"/>
            </w:pPr>
            <w:r>
              <w:t xml:space="preserve">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4152"/>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Охранная зона особо</w:t>
            </w:r>
          </w:p>
          <w:p w:rsidR="0089548D" w:rsidRDefault="008B6F6B">
            <w:pPr>
              <w:pStyle w:val="31"/>
              <w:framePr w:w="9586" w:wrap="notBeside" w:vAnchor="text" w:hAnchor="text" w:xAlign="center" w:y="1"/>
              <w:shd w:val="clear" w:color="auto" w:fill="auto"/>
              <w:spacing w:line="274" w:lineRule="exact"/>
              <w:ind w:left="120"/>
              <w:jc w:val="left"/>
            </w:pPr>
            <w:r>
              <w:t>охраняемой</w:t>
            </w:r>
          </w:p>
          <w:p w:rsidR="0089548D" w:rsidRDefault="008B6F6B">
            <w:pPr>
              <w:pStyle w:val="31"/>
              <w:framePr w:w="9586" w:wrap="notBeside" w:vAnchor="text" w:hAnchor="text" w:xAlign="center" w:y="1"/>
              <w:shd w:val="clear" w:color="auto" w:fill="auto"/>
              <w:spacing w:line="274" w:lineRule="exact"/>
              <w:ind w:left="120"/>
              <w:jc w:val="left"/>
            </w:pPr>
            <w:r>
              <w:t>природной</w:t>
            </w:r>
          </w:p>
          <w:p w:rsidR="0089548D" w:rsidRDefault="008B6F6B">
            <w:pPr>
              <w:pStyle w:val="31"/>
              <w:framePr w:w="9586" w:wrap="notBeside" w:vAnchor="text" w:hAnchor="text" w:xAlign="center" w:y="1"/>
              <w:shd w:val="clear" w:color="auto" w:fill="auto"/>
              <w:spacing w:line="274" w:lineRule="exact"/>
              <w:ind w:left="120"/>
              <w:jc w:val="left"/>
            </w:pPr>
            <w:r>
              <w:t>территории</w:t>
            </w:r>
          </w:p>
          <w:p w:rsidR="0089548D" w:rsidRDefault="008B6F6B">
            <w:pPr>
              <w:pStyle w:val="31"/>
              <w:framePr w:w="9586" w:wrap="notBeside" w:vAnchor="text" w:hAnchor="text" w:xAlign="center" w:y="1"/>
              <w:shd w:val="clear" w:color="auto" w:fill="auto"/>
              <w:spacing w:line="274" w:lineRule="exact"/>
              <w:ind w:left="120"/>
              <w:jc w:val="left"/>
            </w:pPr>
            <w:r>
              <w:t>(ООПТ)</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proofErr w:type="gramStart"/>
            <w: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Федеральный закон от 14.03.1995 г. № 33-ФЗ «Об особо охраняемых природных территориях»</w:t>
            </w:r>
          </w:p>
        </w:tc>
      </w:tr>
      <w:tr w:rsidR="0089548D">
        <w:trPr>
          <w:trHeight w:hRule="exact" w:val="5904"/>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Зоны охраны объектов культурного наследия (ОКН) Защитные зоны объектов культурного наследия</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ind w:firstLine="580"/>
            </w:pPr>
            <w:r>
              <w:t>Зоны, устанавливаемые в целях обеспечения сохранности ОКН в его исторической среде на сопряженной с ним территории. Зоны охраны ОКН: охранная зона, зона регулирования застройки и хозяйственной деятельности, зона охраняемого природного ландшафта.</w:t>
            </w:r>
          </w:p>
          <w:p w:rsidR="0089548D" w:rsidRDefault="008B6F6B">
            <w:pPr>
              <w:pStyle w:val="31"/>
              <w:framePr w:w="9586" w:wrap="notBeside" w:vAnchor="text" w:hAnchor="text" w:xAlign="center" w:y="1"/>
              <w:shd w:val="clear" w:color="auto" w:fill="auto"/>
              <w:spacing w:line="274" w:lineRule="exact"/>
              <w:ind w:firstLine="580"/>
            </w:pPr>
            <w: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t>Федеральный закон от 25.06.2002 г. № 73-ФЗ «Об объектах культурного наследия (памятниках истории и культуры) народов РФ»; Постановление правительство РФ от 12.09.2015 г. № 972 «Об утверждении положения о зонах охраны объектов культурного наследия (памятников</w:t>
            </w:r>
            <w:proofErr w:type="gramEnd"/>
          </w:p>
          <w:p w:rsidR="0089548D" w:rsidRDefault="008B6F6B">
            <w:pPr>
              <w:pStyle w:val="31"/>
              <w:framePr w:w="9586" w:wrap="notBeside" w:vAnchor="text" w:hAnchor="text" w:xAlign="center" w:y="1"/>
              <w:shd w:val="clear" w:color="auto" w:fill="auto"/>
              <w:spacing w:line="274" w:lineRule="exact"/>
              <w:ind w:left="120"/>
              <w:jc w:val="left"/>
            </w:pPr>
            <w:r>
              <w:t>истории и культуры) народов РФ и о признании утратившими силу отдельных положений нормативных правовых актов Правительства РФ»</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9581"/>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 xml:space="preserve">регенерацию </w:t>
            </w:r>
            <w:proofErr w:type="spellStart"/>
            <w:r>
              <w:t>историко</w:t>
            </w:r>
            <w:r>
              <w:softHyphen/>
              <w:t>градостроительной</w:t>
            </w:r>
            <w:proofErr w:type="spellEnd"/>
            <w:r>
              <w:t xml:space="preserve"> или природной среды объекта культурного наследия.</w:t>
            </w:r>
          </w:p>
          <w:p w:rsidR="0089548D" w:rsidRDefault="008B6F6B">
            <w:pPr>
              <w:pStyle w:val="31"/>
              <w:framePr w:w="9586" w:wrap="notBeside" w:vAnchor="text" w:hAnchor="text" w:xAlign="center" w:y="1"/>
              <w:shd w:val="clear" w:color="auto" w:fill="auto"/>
              <w:spacing w:line="250" w:lineRule="exact"/>
              <w:ind w:firstLine="280"/>
            </w:pPr>
            <w:proofErr w:type="gramStart"/>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89548D" w:rsidRDefault="008B6F6B">
            <w:pPr>
              <w:pStyle w:val="31"/>
              <w:framePr w:w="9586" w:wrap="notBeside" w:vAnchor="text" w:hAnchor="text" w:xAlign="center" w:y="1"/>
              <w:shd w:val="clear" w:color="auto" w:fill="auto"/>
              <w:spacing w:line="274" w:lineRule="exact"/>
              <w:ind w:firstLine="580"/>
            </w:pPr>
            <w: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 73-ФЗ требования и ограничения.</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1387"/>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Зона</w:t>
            </w:r>
          </w:p>
          <w:p w:rsidR="0089548D" w:rsidRDefault="008B6F6B">
            <w:pPr>
              <w:pStyle w:val="31"/>
              <w:framePr w:w="9586" w:wrap="notBeside" w:vAnchor="text" w:hAnchor="text" w:xAlign="center" w:y="1"/>
              <w:shd w:val="clear" w:color="auto" w:fill="auto"/>
              <w:spacing w:line="274" w:lineRule="exact"/>
              <w:ind w:left="120"/>
              <w:jc w:val="left"/>
            </w:pPr>
            <w:r>
              <w:t>охраняемого</w:t>
            </w:r>
          </w:p>
          <w:p w:rsidR="0089548D" w:rsidRDefault="008B6F6B">
            <w:pPr>
              <w:pStyle w:val="31"/>
              <w:framePr w:w="9586" w:wrap="notBeside" w:vAnchor="text" w:hAnchor="text" w:xAlign="center" w:y="1"/>
              <w:shd w:val="clear" w:color="auto" w:fill="auto"/>
              <w:spacing w:line="274" w:lineRule="exact"/>
              <w:ind w:left="120"/>
              <w:jc w:val="left"/>
            </w:pPr>
            <w:r>
              <w:t>объекта</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 xml:space="preserve">Территория (акватория), в границах которой в соответствии с федеральным законодательством </w:t>
            </w:r>
            <w:proofErr w:type="gramStart"/>
            <w:r>
              <w:t>устанавливаются особые условия</w:t>
            </w:r>
            <w:proofErr w:type="gramEnd"/>
            <w:r>
              <w:t xml:space="preserve"> ее использования.</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Федеральный закон от 27.05.1996 г. № 57-ФЗ «О государственной охране»</w:t>
            </w:r>
          </w:p>
        </w:tc>
      </w:tr>
      <w:tr w:rsidR="0089548D">
        <w:trPr>
          <w:trHeight w:hRule="exact" w:val="2779"/>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Зона</w:t>
            </w:r>
          </w:p>
          <w:p w:rsidR="0089548D" w:rsidRDefault="008B6F6B">
            <w:pPr>
              <w:pStyle w:val="31"/>
              <w:framePr w:w="9586" w:wrap="notBeside" w:vAnchor="text" w:hAnchor="text" w:xAlign="center" w:y="1"/>
              <w:shd w:val="clear" w:color="auto" w:fill="auto"/>
              <w:spacing w:line="274" w:lineRule="exact"/>
              <w:ind w:left="120"/>
              <w:jc w:val="left"/>
            </w:pPr>
            <w:r>
              <w:t>охраняемого</w:t>
            </w:r>
          </w:p>
          <w:p w:rsidR="0089548D" w:rsidRDefault="008B6F6B">
            <w:pPr>
              <w:pStyle w:val="31"/>
              <w:framePr w:w="9586" w:wrap="notBeside" w:vAnchor="text" w:hAnchor="text" w:xAlign="center" w:y="1"/>
              <w:shd w:val="clear" w:color="auto" w:fill="auto"/>
              <w:spacing w:line="274" w:lineRule="exact"/>
              <w:ind w:left="120"/>
              <w:jc w:val="left"/>
            </w:pPr>
            <w:r>
              <w:t>военного</w:t>
            </w:r>
          </w:p>
          <w:p w:rsidR="0089548D" w:rsidRDefault="008B6F6B">
            <w:pPr>
              <w:pStyle w:val="31"/>
              <w:framePr w:w="9586" w:wrap="notBeside" w:vAnchor="text" w:hAnchor="text" w:xAlign="center" w:y="1"/>
              <w:shd w:val="clear" w:color="auto" w:fill="auto"/>
              <w:spacing w:line="274" w:lineRule="exact"/>
              <w:ind w:left="120"/>
              <w:jc w:val="left"/>
            </w:pPr>
            <w:r>
              <w:t>объекта,</w:t>
            </w:r>
          </w:p>
          <w:p w:rsidR="0089548D" w:rsidRDefault="008B6F6B">
            <w:pPr>
              <w:pStyle w:val="31"/>
              <w:framePr w:w="9586" w:wrap="notBeside" w:vAnchor="text" w:hAnchor="text" w:xAlign="center" w:y="1"/>
              <w:shd w:val="clear" w:color="auto" w:fill="auto"/>
              <w:spacing w:line="274" w:lineRule="exact"/>
              <w:ind w:left="120"/>
              <w:jc w:val="left"/>
            </w:pPr>
            <w:r>
              <w:t>охранная зона</w:t>
            </w:r>
          </w:p>
          <w:p w:rsidR="0089548D" w:rsidRDefault="008B6F6B">
            <w:pPr>
              <w:pStyle w:val="31"/>
              <w:framePr w:w="9586" w:wrap="notBeside" w:vAnchor="text" w:hAnchor="text" w:xAlign="center" w:y="1"/>
              <w:shd w:val="clear" w:color="auto" w:fill="auto"/>
              <w:spacing w:line="274" w:lineRule="exact"/>
              <w:ind w:left="120"/>
              <w:jc w:val="left"/>
            </w:pPr>
            <w:r>
              <w:t>военного</w:t>
            </w:r>
          </w:p>
          <w:p w:rsidR="0089548D" w:rsidRDefault="008B6F6B">
            <w:pPr>
              <w:pStyle w:val="31"/>
              <w:framePr w:w="9586" w:wrap="notBeside" w:vAnchor="text" w:hAnchor="text" w:xAlign="center" w:y="1"/>
              <w:shd w:val="clear" w:color="auto" w:fill="auto"/>
              <w:spacing w:line="274" w:lineRule="exact"/>
              <w:ind w:left="120"/>
              <w:jc w:val="left"/>
            </w:pPr>
            <w:r>
              <w:t>объекта,</w:t>
            </w:r>
          </w:p>
          <w:p w:rsidR="0089548D" w:rsidRDefault="008B6F6B">
            <w:pPr>
              <w:pStyle w:val="31"/>
              <w:framePr w:w="9586" w:wrap="notBeside" w:vAnchor="text" w:hAnchor="text" w:xAlign="center" w:y="1"/>
              <w:shd w:val="clear" w:color="auto" w:fill="auto"/>
              <w:spacing w:line="274" w:lineRule="exact"/>
              <w:ind w:left="120"/>
              <w:jc w:val="left"/>
            </w:pPr>
            <w:r>
              <w:t>запретные и</w:t>
            </w:r>
          </w:p>
          <w:p w:rsidR="0089548D" w:rsidRDefault="008B6F6B">
            <w:pPr>
              <w:pStyle w:val="31"/>
              <w:framePr w:w="9586" w:wrap="notBeside" w:vAnchor="text" w:hAnchor="text" w:xAlign="center" w:y="1"/>
              <w:shd w:val="clear" w:color="auto" w:fill="auto"/>
              <w:spacing w:line="274" w:lineRule="exact"/>
              <w:ind w:left="120"/>
              <w:jc w:val="left"/>
            </w:pPr>
            <w:r>
              <w:t>специальные</w:t>
            </w:r>
          </w:p>
          <w:p w:rsidR="0089548D" w:rsidRDefault="008B6F6B">
            <w:pPr>
              <w:pStyle w:val="31"/>
              <w:framePr w:w="9586" w:wrap="notBeside" w:vAnchor="text" w:hAnchor="text" w:xAlign="center" w:y="1"/>
              <w:shd w:val="clear" w:color="auto" w:fill="auto"/>
              <w:spacing w:line="274" w:lineRule="exact"/>
              <w:ind w:left="120"/>
              <w:jc w:val="left"/>
            </w:pPr>
            <w:r>
              <w:t>зоны,</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13258"/>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lastRenderedPageBreak/>
              <w:t>устанавливаемы е в связи с размещением указанных объектов.</w:t>
            </w:r>
            <w:proofErr w:type="gramEnd"/>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 xml:space="preserve">военного объекта и </w:t>
            </w:r>
            <w:proofErr w:type="gramStart"/>
            <w:r>
              <w:t>возникновении</w:t>
            </w:r>
            <w:proofErr w:type="gramEnd"/>
            <w:r>
              <w:t xml:space="preserve"> на нем чрезвычайных ситуаций природного и техногенного характера или совершении террористического акта.</w:t>
            </w:r>
          </w:p>
          <w:p w:rsidR="0089548D" w:rsidRDefault="008B6F6B">
            <w:pPr>
              <w:pStyle w:val="31"/>
              <w:framePr w:w="9586" w:wrap="notBeside" w:vAnchor="text" w:hAnchor="text" w:xAlign="center" w:y="1"/>
              <w:shd w:val="clear" w:color="auto" w:fill="auto"/>
              <w:spacing w:line="274" w:lineRule="exact"/>
              <w:ind w:firstLine="600"/>
            </w:pPr>
            <w: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89548D" w:rsidRDefault="008B6F6B">
            <w:pPr>
              <w:pStyle w:val="31"/>
              <w:framePr w:w="9586" w:wrap="notBeside" w:vAnchor="text" w:hAnchor="text" w:xAlign="center" w:y="1"/>
              <w:shd w:val="clear" w:color="auto" w:fill="auto"/>
              <w:spacing w:line="274" w:lineRule="exact"/>
              <w:ind w:firstLine="600"/>
            </w:pPr>
            <w: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rsidR="0089548D" w:rsidRDefault="008B6F6B">
            <w:pPr>
              <w:pStyle w:val="31"/>
              <w:framePr w:w="9586" w:wrap="notBeside" w:vAnchor="text" w:hAnchor="text" w:xAlign="center" w:y="1"/>
              <w:shd w:val="clear" w:color="auto" w:fill="auto"/>
              <w:spacing w:line="274" w:lineRule="exact"/>
              <w:ind w:firstLine="600"/>
            </w:pPr>
            <w: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t>выполняющих</w:t>
            </w:r>
            <w:proofErr w:type="gramEnd"/>
            <w:r>
              <w:t xml:space="preserve"> задачи в области обороны страны»</w:t>
            </w:r>
          </w:p>
          <w:p w:rsidR="0089548D" w:rsidRDefault="008B6F6B">
            <w:pPr>
              <w:pStyle w:val="31"/>
              <w:framePr w:w="9586" w:wrap="notBeside" w:vAnchor="text" w:hAnchor="text" w:xAlign="center" w:y="1"/>
              <w:shd w:val="clear" w:color="auto" w:fill="auto"/>
              <w:spacing w:line="274" w:lineRule="exact"/>
              <w:ind w:left="120"/>
              <w:jc w:val="left"/>
            </w:pPr>
            <w: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89548D">
        <w:trPr>
          <w:trHeight w:hRule="exact" w:val="576"/>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Охранная зона железных дорог</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firstLine="600"/>
            </w:pPr>
            <w:r>
              <w:t xml:space="preserve">Земельные участки, прилегающие к </w:t>
            </w:r>
            <w:proofErr w:type="gramStart"/>
            <w:r>
              <w:t>железнодорожным</w:t>
            </w:r>
            <w:proofErr w:type="gramEnd"/>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8" w:lineRule="exact"/>
              <w:ind w:left="120"/>
              <w:jc w:val="left"/>
            </w:pPr>
            <w:r>
              <w:t>Федеральный закон от 10.01.2003 г. № 17-ФЗ «</w:t>
            </w:r>
            <w:proofErr w:type="gramStart"/>
            <w:r>
              <w:t>О</w:t>
            </w:r>
            <w:proofErr w:type="gramEnd"/>
            <w:r>
              <w:t xml:space="preserve"> железнодорожном</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8568"/>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89548D" w:rsidRDefault="008B6F6B">
            <w:pPr>
              <w:pStyle w:val="31"/>
              <w:framePr w:w="9586" w:wrap="notBeside" w:vAnchor="text" w:hAnchor="text" w:xAlign="center" w:y="1"/>
              <w:shd w:val="clear" w:color="auto" w:fill="auto"/>
              <w:spacing w:line="274" w:lineRule="exact"/>
              <w:ind w:firstLine="600"/>
            </w:pPr>
            <w:proofErr w:type="gramStart"/>
            <w:r>
              <w:t>Территории, прилегающие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roofErr w:type="gramEnd"/>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83" w:lineRule="exact"/>
              <w:ind w:left="120"/>
              <w:jc w:val="left"/>
            </w:pPr>
            <w:proofErr w:type="gramStart"/>
            <w:r>
              <w:t>транспорте</w:t>
            </w:r>
            <w:proofErr w:type="gramEnd"/>
            <w:r>
              <w:t xml:space="preserve"> в Российской Федерации»;</w:t>
            </w:r>
          </w:p>
          <w:p w:rsidR="0089548D" w:rsidRDefault="008B6F6B">
            <w:pPr>
              <w:pStyle w:val="31"/>
              <w:framePr w:w="9586" w:wrap="notBeside" w:vAnchor="text" w:hAnchor="text" w:xAlign="center" w:y="1"/>
              <w:shd w:val="clear" w:color="auto" w:fill="auto"/>
              <w:spacing w:line="250" w:lineRule="exact"/>
              <w:ind w:left="120"/>
              <w:jc w:val="left"/>
            </w:pPr>
            <w:r>
              <w:t xml:space="preserve">Постановлением Правительства Российской Федерации от 12.10.2006 г. № 611 «О порядке установления и использования полос отвода и охранных </w:t>
            </w:r>
            <w:proofErr w:type="gramStart"/>
            <w:r>
              <w:t>зон</w:t>
            </w:r>
            <w:proofErr w:type="gramEnd"/>
            <w:r>
              <w:t xml:space="preserve"> железных дорог»</w:t>
            </w:r>
          </w:p>
        </w:tc>
      </w:tr>
      <w:tr w:rsidR="0089548D">
        <w:trPr>
          <w:trHeight w:hRule="exact" w:val="5266"/>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Придорожные</w:t>
            </w:r>
          </w:p>
          <w:p w:rsidR="0089548D" w:rsidRDefault="008B6F6B">
            <w:pPr>
              <w:pStyle w:val="31"/>
              <w:framePr w:w="9586" w:wrap="notBeside" w:vAnchor="text" w:hAnchor="text" w:xAlign="center" w:y="1"/>
              <w:shd w:val="clear" w:color="auto" w:fill="auto"/>
              <w:spacing w:line="274" w:lineRule="exact"/>
              <w:ind w:left="120"/>
              <w:jc w:val="left"/>
            </w:pPr>
            <w:r>
              <w:t>полосы</w:t>
            </w:r>
          </w:p>
          <w:p w:rsidR="0089548D" w:rsidRDefault="008B6F6B">
            <w:pPr>
              <w:pStyle w:val="31"/>
              <w:framePr w:w="9586" w:wrap="notBeside" w:vAnchor="text" w:hAnchor="text" w:xAlign="center" w:y="1"/>
              <w:shd w:val="clear" w:color="auto" w:fill="auto"/>
              <w:spacing w:line="274" w:lineRule="exact"/>
              <w:ind w:left="120"/>
              <w:jc w:val="left"/>
            </w:pPr>
            <w:r>
              <w:t>автомобильных</w:t>
            </w:r>
          </w:p>
          <w:p w:rsidR="0089548D" w:rsidRDefault="008B6F6B">
            <w:pPr>
              <w:pStyle w:val="31"/>
              <w:framePr w:w="9586" w:wrap="notBeside" w:vAnchor="text" w:hAnchor="text" w:xAlign="center" w:y="1"/>
              <w:shd w:val="clear" w:color="auto" w:fill="auto"/>
              <w:spacing w:line="274" w:lineRule="exact"/>
              <w:ind w:left="120"/>
              <w:jc w:val="left"/>
            </w:pPr>
            <w:r>
              <w:t>дорог</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r>
              <w:t>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9548D" w:rsidRDefault="008B6F6B">
            <w:pPr>
              <w:pStyle w:val="31"/>
              <w:framePr w:w="9586" w:wrap="notBeside" w:vAnchor="text" w:hAnchor="text" w:xAlign="center" w:y="1"/>
              <w:shd w:val="clear" w:color="auto" w:fill="auto"/>
              <w:spacing w:line="274" w:lineRule="exact"/>
              <w:ind w:firstLine="600"/>
            </w:pPr>
            <w:r>
              <w:t>Территории, прилегающие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89548D" w:rsidRDefault="008B6F6B">
            <w:pPr>
              <w:pStyle w:val="31"/>
              <w:framePr w:w="9586" w:wrap="notBeside" w:vAnchor="text" w:hAnchor="text" w:xAlign="center" w:y="1"/>
              <w:shd w:val="clear" w:color="auto" w:fill="auto"/>
              <w:spacing w:line="274" w:lineRule="exact"/>
              <w:ind w:left="120"/>
              <w:jc w:val="left"/>
            </w:pPr>
            <w:r>
              <w:t>Приказ Министерства транспорта РФ от 13.01.2010 № 4 «Об установлении и использовании придорожных полос автомобильных дорог федерального значения»</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1670"/>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7459"/>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 xml:space="preserve">Охранные зоны </w:t>
            </w:r>
            <w:proofErr w:type="spellStart"/>
            <w:r>
              <w:t>гидро</w:t>
            </w:r>
            <w:r w:rsidR="00AE5131">
              <w:t>-</w:t>
            </w:r>
            <w:r>
              <w:t>энергетиче</w:t>
            </w:r>
            <w:proofErr w:type="spellEnd"/>
            <w:r>
              <w:t xml:space="preserve"> </w:t>
            </w:r>
            <w:proofErr w:type="spellStart"/>
            <w:r>
              <w:t>ских</w:t>
            </w:r>
            <w:proofErr w:type="spellEnd"/>
            <w:r>
              <w:t xml:space="preserve"> объектов</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r>
              <w:t xml:space="preserve">Территории с особыми условиями водопользования и использования участков в акваториях водных объектов, </w:t>
            </w:r>
            <w:proofErr w:type="gramStart"/>
            <w:r>
              <w:t>включающих</w:t>
            </w:r>
            <w:proofErr w:type="gramEnd"/>
            <w:r>
              <w:t xml:space="preserve"> в том числе прилегающие к гидроэнергетическим объектам участки водных объектов в верхних и нижних бьефах гидроузлов, на участках береговой полосы (в том числе на участках примыкания к гидроэнергетическим объектам), участках поймы для обеспечения безопасного и безаварийного функционирования и безопасной эксплуатации</w:t>
            </w:r>
          </w:p>
          <w:p w:rsidR="0089548D" w:rsidRDefault="008B6F6B">
            <w:pPr>
              <w:pStyle w:val="31"/>
              <w:framePr w:w="9586" w:wrap="notBeside" w:vAnchor="text" w:hAnchor="text" w:xAlign="center" w:y="1"/>
              <w:shd w:val="clear" w:color="auto" w:fill="auto"/>
              <w:spacing w:line="274" w:lineRule="exact"/>
            </w:pPr>
            <w:r>
              <w:t xml:space="preserve">гидроэнергетических объектов, </w:t>
            </w:r>
            <w:proofErr w:type="gramStart"/>
            <w:r>
              <w:t>включающих</w:t>
            </w:r>
            <w:proofErr w:type="gramEnd"/>
            <w:r>
              <w:t xml:space="preserve"> в том числе плотины, здания гидроэлектростанции, водосбросные, водоспускные и водовыпускные сооружения, судоходные шлюзы и судоподъемники, а также иные гидротехнические сооружения в составе гидроузлов.</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06.09.2012 г. № 884 «Об установлении охранных зон для гидроэнергетических объектов»</w:t>
            </w:r>
          </w:p>
        </w:tc>
      </w:tr>
      <w:tr w:rsidR="0089548D">
        <w:trPr>
          <w:trHeight w:hRule="exact" w:val="4714"/>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Охранные зоны</w:t>
            </w:r>
          </w:p>
          <w:p w:rsidR="0089548D" w:rsidRDefault="008B6F6B">
            <w:pPr>
              <w:pStyle w:val="31"/>
              <w:framePr w:w="9586" w:wrap="notBeside" w:vAnchor="text" w:hAnchor="text" w:xAlign="center" w:y="1"/>
              <w:shd w:val="clear" w:color="auto" w:fill="auto"/>
              <w:spacing w:line="274" w:lineRule="exact"/>
            </w:pPr>
            <w:r>
              <w:t>трубопроводов.</w:t>
            </w:r>
          </w:p>
          <w:p w:rsidR="0089548D" w:rsidRDefault="008B6F6B">
            <w:pPr>
              <w:pStyle w:val="31"/>
              <w:framePr w:w="9586" w:wrap="notBeside" w:vAnchor="text" w:hAnchor="text" w:xAlign="center" w:y="1"/>
              <w:shd w:val="clear" w:color="auto" w:fill="auto"/>
              <w:spacing w:line="274" w:lineRule="exact"/>
            </w:pPr>
            <w:proofErr w:type="gramStart"/>
            <w:r>
              <w:t>(газопроводов,</w:t>
            </w:r>
            <w:proofErr w:type="gramEnd"/>
          </w:p>
          <w:p w:rsidR="0089548D" w:rsidRDefault="008B6F6B">
            <w:pPr>
              <w:pStyle w:val="31"/>
              <w:framePr w:w="9586" w:wrap="notBeside" w:vAnchor="text" w:hAnchor="text" w:xAlign="center" w:y="1"/>
              <w:shd w:val="clear" w:color="auto" w:fill="auto"/>
              <w:spacing w:line="274" w:lineRule="exact"/>
            </w:pPr>
            <w:r>
              <w:t>нефтепроводов</w:t>
            </w:r>
          </w:p>
          <w:p w:rsidR="0089548D" w:rsidRDefault="008B6F6B">
            <w:pPr>
              <w:pStyle w:val="31"/>
              <w:framePr w:w="9586" w:wrap="notBeside" w:vAnchor="text" w:hAnchor="text" w:xAlign="center" w:y="1"/>
              <w:shd w:val="clear" w:color="auto" w:fill="auto"/>
              <w:spacing w:line="274" w:lineRule="exact"/>
            </w:pPr>
            <w:r>
              <w:t>и</w:t>
            </w:r>
          </w:p>
          <w:p w:rsidR="0089548D" w:rsidRDefault="008B6F6B">
            <w:pPr>
              <w:pStyle w:val="31"/>
              <w:framePr w:w="9586" w:wrap="notBeside" w:vAnchor="text" w:hAnchor="text" w:xAlign="center" w:y="1"/>
              <w:shd w:val="clear" w:color="auto" w:fill="auto"/>
              <w:spacing w:line="274" w:lineRule="exact"/>
            </w:pPr>
            <w:r>
              <w:t>нефтепродуктов,</w:t>
            </w:r>
          </w:p>
          <w:p w:rsidR="0089548D" w:rsidRDefault="008B6F6B">
            <w:pPr>
              <w:pStyle w:val="31"/>
              <w:framePr w:w="9586" w:wrap="notBeside" w:vAnchor="text" w:hAnchor="text" w:xAlign="center" w:y="1"/>
              <w:shd w:val="clear" w:color="auto" w:fill="auto"/>
              <w:spacing w:line="274" w:lineRule="exact"/>
            </w:pPr>
            <w:proofErr w:type="spellStart"/>
            <w:r>
              <w:t>аммиакопроводо</w:t>
            </w:r>
            <w:proofErr w:type="spellEnd"/>
          </w:p>
          <w:p w:rsidR="0089548D" w:rsidRDefault="008B6F6B">
            <w:pPr>
              <w:pStyle w:val="31"/>
              <w:framePr w:w="9586" w:wrap="notBeside" w:vAnchor="text" w:hAnchor="text" w:xAlign="center" w:y="1"/>
              <w:shd w:val="clear" w:color="auto" w:fill="auto"/>
              <w:spacing w:line="230" w:lineRule="exact"/>
            </w:pPr>
            <w:r>
              <w:rPr>
                <w:vertAlign w:val="superscript"/>
              </w:rPr>
              <w:t>в)</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proofErr w:type="gramStart"/>
            <w:r>
              <w:t>Территория с особыми условиями использования, устанавливаемая в порядке, определенном Правительством РФ,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и вокруг объектов, технологически связанных с транспортировкой данной продукции, в целях исключения возможности повреждения.</w:t>
            </w:r>
            <w:proofErr w:type="gramEnd"/>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t>Федеральный закон от 31.03.1999 г. № 69-ФЗ «О газоснабжении в Российской Федерации»; Постановление Правительства РФ от 08.09.2017 г.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w:t>
            </w:r>
            <w:proofErr w:type="gramEnd"/>
          </w:p>
        </w:tc>
      </w:tr>
    </w:tbl>
    <w:p w:rsidR="0089548D" w:rsidRDefault="0089548D">
      <w:pPr>
        <w:rPr>
          <w:sz w:val="2"/>
          <w:szCs w:val="2"/>
        </w:rPr>
      </w:pPr>
    </w:p>
    <w:p w:rsidR="0089548D" w:rsidRDefault="0089548D">
      <w:pPr>
        <w:rPr>
          <w:sz w:val="2"/>
          <w:szCs w:val="2"/>
        </w:rPr>
        <w:sectPr w:rsidR="0089548D">
          <w:type w:val="continuous"/>
          <w:pgSz w:w="11909" w:h="16838"/>
          <w:pgMar w:top="1695" w:right="1157" w:bottom="1215" w:left="1157" w:header="0" w:footer="3" w:gutter="0"/>
          <w:cols w:space="720"/>
          <w:noEndnote/>
          <w:docGrid w:linePitch="360"/>
        </w:sectPr>
      </w:pPr>
    </w:p>
    <w:p w:rsidR="0089548D" w:rsidRPr="00CE6141" w:rsidRDefault="008B6F6B">
      <w:pPr>
        <w:pStyle w:val="40"/>
        <w:shd w:val="clear" w:color="auto" w:fill="auto"/>
        <w:spacing w:line="250" w:lineRule="exact"/>
        <w:ind w:left="40" w:right="20" w:firstLine="540"/>
        <w:rPr>
          <w:b w:val="0"/>
          <w:sz w:val="22"/>
          <w:szCs w:val="22"/>
        </w:rPr>
      </w:pPr>
      <w:r w:rsidRPr="00CE6141">
        <w:rPr>
          <w:rStyle w:val="495pt"/>
          <w:bCs/>
          <w:sz w:val="22"/>
          <w:szCs w:val="22"/>
        </w:rPr>
        <w:lastRenderedPageBreak/>
        <w:t>Охранные зоны объектов магистральных газопроводов (далее - охранные зоны) устанавливаются:</w:t>
      </w:r>
    </w:p>
    <w:p w:rsidR="0089548D" w:rsidRPr="00CE6141" w:rsidRDefault="008B6F6B">
      <w:pPr>
        <w:pStyle w:val="40"/>
        <w:shd w:val="clear" w:color="auto" w:fill="auto"/>
        <w:tabs>
          <w:tab w:val="left" w:pos="1072"/>
          <w:tab w:val="left" w:pos="2339"/>
        </w:tabs>
        <w:spacing w:line="250" w:lineRule="exact"/>
        <w:ind w:left="40" w:right="20" w:firstLine="540"/>
        <w:rPr>
          <w:b w:val="0"/>
          <w:sz w:val="22"/>
          <w:szCs w:val="22"/>
        </w:rPr>
      </w:pPr>
      <w:r w:rsidRPr="00CE6141">
        <w:rPr>
          <w:rStyle w:val="495pt"/>
          <w:bCs/>
          <w:sz w:val="22"/>
          <w:szCs w:val="22"/>
        </w:rPr>
        <w:t>а)</w:t>
      </w:r>
      <w:r w:rsidRPr="00CE6141">
        <w:rPr>
          <w:rStyle w:val="495pt"/>
          <w:bCs/>
          <w:sz w:val="22"/>
          <w:szCs w:val="22"/>
        </w:rPr>
        <w:tab/>
        <w:t>вдоль линейной части магистрального газопровода - в виде территории,</w:t>
      </w:r>
      <w:r w:rsidRPr="00CE6141">
        <w:rPr>
          <w:rStyle w:val="495pt"/>
          <w:bCs/>
          <w:sz w:val="22"/>
          <w:szCs w:val="22"/>
        </w:rPr>
        <w:tab/>
        <w:t>ограниченной условными параллельными плоскостями, проходящими на расстоянии 25 метров от оси магистрального газопровода с каждой стороны;</w:t>
      </w:r>
    </w:p>
    <w:p w:rsidR="0089548D" w:rsidRPr="00CE6141" w:rsidRDefault="008B6F6B">
      <w:pPr>
        <w:pStyle w:val="40"/>
        <w:shd w:val="clear" w:color="auto" w:fill="auto"/>
        <w:tabs>
          <w:tab w:val="left" w:pos="1077"/>
          <w:tab w:val="left" w:pos="2589"/>
        </w:tabs>
        <w:spacing w:line="250" w:lineRule="exact"/>
        <w:ind w:left="40" w:right="20" w:firstLine="540"/>
        <w:rPr>
          <w:b w:val="0"/>
          <w:sz w:val="22"/>
          <w:szCs w:val="22"/>
        </w:rPr>
      </w:pPr>
      <w:r w:rsidRPr="00CE6141">
        <w:rPr>
          <w:rStyle w:val="495pt"/>
          <w:bCs/>
          <w:sz w:val="22"/>
          <w:szCs w:val="22"/>
        </w:rPr>
        <w:t>б)</w:t>
      </w:r>
      <w:r w:rsidRPr="00CE6141">
        <w:rPr>
          <w:rStyle w:val="495pt"/>
          <w:bCs/>
          <w:sz w:val="22"/>
          <w:szCs w:val="22"/>
        </w:rPr>
        <w:tab/>
        <w:t xml:space="preserve">вдоль линейной части многониточного магистрального газопровода - </w:t>
      </w:r>
      <w:r w:rsidR="00CE6141">
        <w:rPr>
          <w:rStyle w:val="495pt"/>
          <w:bCs/>
          <w:sz w:val="22"/>
          <w:szCs w:val="22"/>
        </w:rPr>
        <w:t xml:space="preserve">в виде территории, ограниченной </w:t>
      </w:r>
      <w:r w:rsidRPr="00CE6141">
        <w:rPr>
          <w:rStyle w:val="495pt"/>
          <w:bCs/>
          <w:sz w:val="22"/>
          <w:szCs w:val="22"/>
        </w:rPr>
        <w:t>условными параллельными плоскостями, проходящими на расстоянии 25 метров от осей крайних ниток магистрального газопровода;</w:t>
      </w:r>
    </w:p>
    <w:p w:rsidR="0089548D" w:rsidRPr="00CE6141" w:rsidRDefault="008B6F6B">
      <w:pPr>
        <w:pStyle w:val="40"/>
        <w:shd w:val="clear" w:color="auto" w:fill="auto"/>
        <w:tabs>
          <w:tab w:val="left" w:pos="880"/>
          <w:tab w:val="left" w:pos="2392"/>
        </w:tabs>
        <w:spacing w:line="250" w:lineRule="exact"/>
        <w:ind w:left="40" w:right="20" w:firstLine="540"/>
        <w:rPr>
          <w:b w:val="0"/>
          <w:sz w:val="22"/>
          <w:szCs w:val="22"/>
        </w:rPr>
      </w:pPr>
      <w:r w:rsidRPr="00CE6141">
        <w:rPr>
          <w:rStyle w:val="495pt"/>
          <w:bCs/>
          <w:sz w:val="22"/>
          <w:szCs w:val="22"/>
        </w:rPr>
        <w:t>в)</w:t>
      </w:r>
      <w:r w:rsidRPr="00CE6141">
        <w:rPr>
          <w:rStyle w:val="495pt"/>
          <w:bCs/>
          <w:sz w:val="22"/>
          <w:szCs w:val="22"/>
        </w:rPr>
        <w:tab/>
        <w:t>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w:t>
      </w:r>
      <w:r w:rsidRPr="00CE6141">
        <w:rPr>
          <w:rStyle w:val="495pt"/>
          <w:bCs/>
          <w:sz w:val="22"/>
          <w:szCs w:val="22"/>
        </w:rPr>
        <w:tab/>
        <w:t>плоскостями, отстоящими от оси магистрального газопровода на 100 метров с каждой стороны;</w:t>
      </w:r>
    </w:p>
    <w:p w:rsidR="00CE6141" w:rsidRPr="00CE6141" w:rsidRDefault="008B6F6B" w:rsidP="00CE6141">
      <w:pPr>
        <w:pStyle w:val="40"/>
        <w:shd w:val="clear" w:color="auto" w:fill="auto"/>
        <w:tabs>
          <w:tab w:val="left" w:pos="1278"/>
          <w:tab w:val="left" w:pos="2594"/>
        </w:tabs>
        <w:spacing w:line="250" w:lineRule="exact"/>
        <w:ind w:left="40" w:right="20" w:firstLine="540"/>
        <w:rPr>
          <w:b w:val="0"/>
          <w:sz w:val="22"/>
          <w:szCs w:val="22"/>
        </w:rPr>
      </w:pPr>
      <w:r w:rsidRPr="00CE6141">
        <w:rPr>
          <w:rStyle w:val="495pt"/>
          <w:bCs/>
          <w:sz w:val="22"/>
          <w:szCs w:val="22"/>
        </w:rPr>
        <w:t>г)</w:t>
      </w:r>
      <w:r w:rsidRPr="00CE6141">
        <w:rPr>
          <w:rStyle w:val="495pt"/>
          <w:bCs/>
          <w:sz w:val="22"/>
          <w:szCs w:val="22"/>
        </w:rPr>
        <w:tab/>
        <w:t>вдоль газопроводов, соединяющих объекты подземных хранилищ газа, - в виде территории, ограниченной</w:t>
      </w:r>
      <w:r w:rsidRPr="00CE6141">
        <w:rPr>
          <w:rStyle w:val="495pt"/>
          <w:bCs/>
          <w:sz w:val="22"/>
          <w:szCs w:val="22"/>
        </w:rPr>
        <w:tab/>
        <w:t>условными параллельными плоскостями, проходящими на расстоянии 25 метров от осе</w:t>
      </w:r>
      <w:r w:rsidR="00CE6141">
        <w:rPr>
          <w:rStyle w:val="495pt"/>
          <w:bCs/>
          <w:sz w:val="22"/>
          <w:szCs w:val="22"/>
        </w:rPr>
        <w:t xml:space="preserve">й газопроводов </w:t>
      </w:r>
      <w:r w:rsidRPr="00CE6141">
        <w:rPr>
          <w:rStyle w:val="495pt"/>
          <w:bCs/>
          <w:sz w:val="22"/>
          <w:szCs w:val="22"/>
        </w:rPr>
        <w:t xml:space="preserve"> </w:t>
      </w:r>
    </w:p>
    <w:p w:rsidR="0089548D" w:rsidRPr="00CE6141" w:rsidRDefault="008B6F6B">
      <w:pPr>
        <w:pStyle w:val="31"/>
        <w:shd w:val="clear" w:color="auto" w:fill="auto"/>
        <w:tabs>
          <w:tab w:val="left" w:leader="underscore" w:pos="678"/>
        </w:tabs>
        <w:spacing w:line="250" w:lineRule="exact"/>
        <w:ind w:left="40"/>
        <w:jc w:val="left"/>
        <w:rPr>
          <w:sz w:val="22"/>
          <w:szCs w:val="22"/>
        </w:rPr>
      </w:pPr>
      <w:r w:rsidRPr="00CE6141">
        <w:rPr>
          <w:sz w:val="22"/>
          <w:szCs w:val="22"/>
        </w:rPr>
        <w:lastRenderedPageBreak/>
        <w:t>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Постановление Правительства РФ от 20.11.2000 г. № 878 «Об утверждении Правил охраны газораспределительных сетей»; Правила охраны магистральных трубопроводов, утвержденные Минтопэнерго РФ 29.04.1992 г., Постановлением Госгортехнадзора РФ от 22.04.1992 г. № 9; СП</w:t>
      </w:r>
    </w:p>
    <w:p w:rsidR="0089548D" w:rsidRPr="00CE6141" w:rsidRDefault="008B6F6B">
      <w:pPr>
        <w:pStyle w:val="31"/>
        <w:numPr>
          <w:ilvl w:val="0"/>
          <w:numId w:val="35"/>
        </w:numPr>
        <w:shd w:val="clear" w:color="auto" w:fill="auto"/>
        <w:tabs>
          <w:tab w:val="left" w:pos="1590"/>
        </w:tabs>
        <w:spacing w:line="274" w:lineRule="exact"/>
        <w:ind w:left="20" w:right="80"/>
        <w:jc w:val="left"/>
        <w:rPr>
          <w:sz w:val="22"/>
          <w:szCs w:val="22"/>
        </w:rPr>
      </w:pPr>
      <w:r w:rsidRPr="00CE6141">
        <w:rPr>
          <w:sz w:val="22"/>
          <w:szCs w:val="22"/>
        </w:rPr>
        <w:t>«Свод правил. Магистральные трубопроводы. Актуализированная редакция СНиП 2.05.06-85*»; СП 125.13330.2012 «Свод правил. Нефтепродуктопроводы, прокладываемые на территории городов и других населенных пунктов»; СП 62.13330.2011 «Свод правил.</w:t>
      </w:r>
    </w:p>
    <w:p w:rsidR="0089548D" w:rsidRPr="00CE6141" w:rsidRDefault="008B6F6B">
      <w:pPr>
        <w:pStyle w:val="31"/>
        <w:shd w:val="clear" w:color="auto" w:fill="auto"/>
        <w:spacing w:line="274" w:lineRule="exact"/>
        <w:ind w:left="20" w:right="80"/>
        <w:jc w:val="left"/>
        <w:rPr>
          <w:sz w:val="22"/>
          <w:szCs w:val="22"/>
        </w:rPr>
        <w:sectPr w:rsidR="0089548D" w:rsidRPr="00CE6141">
          <w:type w:val="continuous"/>
          <w:pgSz w:w="11909" w:h="16838"/>
          <w:pgMar w:top="1639" w:right="1344" w:bottom="1106" w:left="3192" w:header="0" w:footer="3" w:gutter="0"/>
          <w:cols w:num="2" w:sep="1" w:space="198"/>
          <w:noEndnote/>
          <w:docGrid w:linePitch="360"/>
        </w:sectPr>
      </w:pPr>
      <w:r w:rsidRPr="00CE6141">
        <w:rPr>
          <w:sz w:val="22"/>
          <w:szCs w:val="22"/>
        </w:rPr>
        <w:t>Газораспределительные системы. Актуализированная редакция СНиП 42-01-2002. С изменением № 1»</w:t>
      </w:r>
    </w:p>
    <w:p w:rsidR="00AE5131" w:rsidRDefault="00CE6141">
      <w:pPr>
        <w:pStyle w:val="31"/>
        <w:shd w:val="clear" w:color="auto" w:fill="auto"/>
        <w:tabs>
          <w:tab w:val="left" w:pos="2040"/>
        </w:tabs>
        <w:spacing w:line="274" w:lineRule="exact"/>
        <w:rPr>
          <w:sz w:val="22"/>
          <w:szCs w:val="22"/>
        </w:rPr>
      </w:pPr>
      <w:r w:rsidRPr="00CE6141">
        <w:rPr>
          <w:sz w:val="22"/>
          <w:szCs w:val="22"/>
        </w:rPr>
        <w:lastRenderedPageBreak/>
        <w:t>в</w:t>
      </w:r>
      <w:r w:rsidR="00AE5131" w:rsidRPr="00CE6141">
        <w:rPr>
          <w:sz w:val="22"/>
          <w:szCs w:val="22"/>
        </w:rPr>
        <w:t>нешней границы указанных объектов на 100 метров с каждой стороны.</w:t>
      </w:r>
    </w:p>
    <w:p w:rsidR="00915FB9" w:rsidRDefault="00915FB9">
      <w:pPr>
        <w:pStyle w:val="31"/>
        <w:shd w:val="clear" w:color="auto" w:fill="auto"/>
        <w:tabs>
          <w:tab w:val="left" w:pos="2040"/>
        </w:tabs>
        <w:spacing w:line="274" w:lineRule="exact"/>
        <w:rPr>
          <w:sz w:val="22"/>
          <w:szCs w:val="22"/>
        </w:rPr>
      </w:pPr>
      <w:r>
        <w:rPr>
          <w:sz w:val="22"/>
          <w:szCs w:val="22"/>
        </w:rPr>
        <w:t>д</w:t>
      </w:r>
      <w:proofErr w:type="gramStart"/>
      <w:r>
        <w:rPr>
          <w:sz w:val="22"/>
          <w:szCs w:val="22"/>
        </w:rPr>
        <w:t>)в</w:t>
      </w:r>
      <w:proofErr w:type="gramEnd"/>
      <w:r>
        <w:rPr>
          <w:sz w:val="22"/>
          <w:szCs w:val="22"/>
        </w:rPr>
        <w:t xml:space="preserve">округ компрессорных станций, </w:t>
      </w:r>
      <w:proofErr w:type="spellStart"/>
      <w:r>
        <w:rPr>
          <w:sz w:val="22"/>
          <w:szCs w:val="22"/>
        </w:rPr>
        <w:t>газоизмерительных</w:t>
      </w:r>
      <w:proofErr w:type="spellEnd"/>
      <w:r>
        <w:rPr>
          <w:sz w:val="22"/>
          <w:szCs w:val="22"/>
        </w:rPr>
        <w:t xml:space="preserve"> станций, газораспределительных станций, узлов и пунктов редуцирования газа, станций охлаждения газа- в виде территории, ограниченной условной замкнутой линией, отстоящей от внешней границы указанных объектов на 100 метров с каждой стороны.</w:t>
      </w:r>
    </w:p>
    <w:p w:rsidR="00915FB9" w:rsidRPr="00CE6141" w:rsidRDefault="00915FB9">
      <w:pPr>
        <w:pStyle w:val="31"/>
        <w:shd w:val="clear" w:color="auto" w:fill="auto"/>
        <w:tabs>
          <w:tab w:val="left" w:pos="2040"/>
        </w:tabs>
        <w:spacing w:line="274" w:lineRule="exact"/>
        <w:rPr>
          <w:sz w:val="22"/>
          <w:szCs w:val="22"/>
        </w:rPr>
      </w:pPr>
      <w:r>
        <w:rPr>
          <w:sz w:val="22"/>
          <w:szCs w:val="22"/>
        </w:rPr>
        <w:t>е) вокруг наземных сооружений подземных хранилищ газ</w:t>
      </w:r>
      <w:proofErr w:type="gramStart"/>
      <w:r>
        <w:rPr>
          <w:sz w:val="22"/>
          <w:szCs w:val="22"/>
        </w:rPr>
        <w:t>а-</w:t>
      </w:r>
      <w:proofErr w:type="gramEnd"/>
      <w:r>
        <w:rPr>
          <w:sz w:val="22"/>
          <w:szCs w:val="22"/>
        </w:rPr>
        <w:t xml:space="preserve"> в виде территории, ограниченной условной замкнутой линией, отстоящей от внешней границы указанных </w:t>
      </w:r>
      <w:r>
        <w:rPr>
          <w:sz w:val="22"/>
          <w:szCs w:val="22"/>
        </w:rPr>
        <w:lastRenderedPageBreak/>
        <w:t>объектов на 100 метров с каждой стороны.</w:t>
      </w:r>
    </w:p>
    <w:p w:rsidR="0089548D" w:rsidRDefault="00CE6141" w:rsidP="00CE6141">
      <w:pPr>
        <w:pStyle w:val="31"/>
        <w:shd w:val="clear" w:color="auto" w:fill="auto"/>
        <w:tabs>
          <w:tab w:val="left" w:pos="2040"/>
        </w:tabs>
        <w:spacing w:line="274" w:lineRule="exact"/>
      </w:pPr>
      <w:r w:rsidRPr="00CE6141">
        <w:rPr>
          <w:rStyle w:val="28"/>
          <w:sz w:val="22"/>
          <w:szCs w:val="22"/>
          <w:u w:val="none"/>
        </w:rPr>
        <w:t>Территория с особыми</w:t>
      </w:r>
      <w:r>
        <w:rPr>
          <w:sz w:val="22"/>
          <w:szCs w:val="22"/>
        </w:rPr>
        <w:t xml:space="preserve"> </w:t>
      </w:r>
      <w:r>
        <w:t xml:space="preserve">условиями </w:t>
      </w:r>
      <w:proofErr w:type="spellStart"/>
      <w:r w:rsidR="008B6F6B">
        <w:t>использования</w:t>
      </w:r>
      <w:proofErr w:type="gramStart"/>
      <w:r w:rsidR="008B6F6B">
        <w:t>,у</w:t>
      </w:r>
      <w:proofErr w:type="gramEnd"/>
      <w:r w:rsidR="008B6F6B">
        <w:t>станавливаемая</w:t>
      </w:r>
      <w:proofErr w:type="spellEnd"/>
      <w:r w:rsidR="008B6F6B">
        <w:t xml:space="preserve">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89548D" w:rsidRDefault="008B6F6B">
      <w:pPr>
        <w:pStyle w:val="31"/>
        <w:shd w:val="clear" w:color="auto" w:fill="auto"/>
        <w:spacing w:line="274" w:lineRule="exact"/>
        <w:ind w:left="20" w:firstLine="560"/>
      </w:pPr>
      <w:r>
        <w:t>Для газораспределительных сетей устанавливаются следующие охранные зоны:</w:t>
      </w:r>
    </w:p>
    <w:p w:rsidR="0089548D" w:rsidRDefault="008B6F6B">
      <w:pPr>
        <w:pStyle w:val="31"/>
        <w:shd w:val="clear" w:color="auto" w:fill="auto"/>
        <w:tabs>
          <w:tab w:val="left" w:pos="1004"/>
          <w:tab w:val="left" w:pos="2473"/>
        </w:tabs>
        <w:spacing w:line="274" w:lineRule="exact"/>
        <w:ind w:left="20" w:firstLine="560"/>
      </w:pPr>
      <w:r>
        <w:t>а)</w:t>
      </w:r>
      <w:r>
        <w:tab/>
        <w:t>вдоль трасс наружных газопроводов - в виде территории, ограниченной</w:t>
      </w:r>
      <w:r>
        <w:tab/>
        <w:t>условными линиями, проходящими на расстоянии 2 м. с каждой стороны газопровода;</w:t>
      </w:r>
    </w:p>
    <w:p w:rsidR="0089548D" w:rsidRDefault="008B6F6B">
      <w:pPr>
        <w:pStyle w:val="31"/>
        <w:shd w:val="clear" w:color="auto" w:fill="auto"/>
        <w:tabs>
          <w:tab w:val="left" w:pos="990"/>
          <w:tab w:val="left" w:pos="2478"/>
        </w:tabs>
        <w:spacing w:line="274" w:lineRule="exact"/>
        <w:ind w:left="20" w:firstLine="560"/>
      </w:pPr>
      <w:r>
        <w:t>б)</w:t>
      </w:r>
      <w:r>
        <w:tab/>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w:t>
      </w:r>
      <w:r>
        <w:tab/>
        <w:t>условными линиями, проходящими на расстоянии 3 метров от газопровода со стороны провода и</w:t>
      </w:r>
    </w:p>
    <w:p w:rsidR="0089548D" w:rsidRDefault="008B6F6B">
      <w:pPr>
        <w:pStyle w:val="31"/>
        <w:numPr>
          <w:ilvl w:val="0"/>
          <w:numId w:val="36"/>
        </w:numPr>
        <w:shd w:val="clear" w:color="auto" w:fill="auto"/>
        <w:tabs>
          <w:tab w:val="left" w:pos="327"/>
        </w:tabs>
        <w:spacing w:line="274" w:lineRule="exact"/>
        <w:ind w:left="20"/>
      </w:pPr>
      <w:r>
        <w:t>метров - с противоположной стороны;</w:t>
      </w:r>
    </w:p>
    <w:p w:rsidR="0089548D" w:rsidRDefault="008B6F6B">
      <w:pPr>
        <w:pStyle w:val="31"/>
        <w:shd w:val="clear" w:color="auto" w:fill="auto"/>
        <w:tabs>
          <w:tab w:val="left" w:pos="908"/>
          <w:tab w:val="left" w:pos="2204"/>
          <w:tab w:val="left" w:pos="3236"/>
        </w:tabs>
        <w:spacing w:line="274" w:lineRule="exact"/>
        <w:ind w:left="20" w:firstLine="560"/>
      </w:pPr>
      <w:r>
        <w:t>в)</w:t>
      </w:r>
      <w:r>
        <w:tab/>
        <w:t>вокруг отдельно стоящих газорегуляторных пунктов - в виде территории,</w:t>
      </w:r>
      <w:r>
        <w:tab/>
        <w:t>ограниченной замкнутой линией, проведенной на расстоянии 10 метров от границ этих объектов.</w:t>
      </w:r>
      <w:r>
        <w:tab/>
        <w:t>Для газорегуляторных пунктов, пристроенных к зданиям, охранная зона не регламентируется;</w:t>
      </w:r>
    </w:p>
    <w:p w:rsidR="0089548D" w:rsidRDefault="008B6F6B">
      <w:pPr>
        <w:pStyle w:val="31"/>
        <w:shd w:val="clear" w:color="auto" w:fill="auto"/>
        <w:tabs>
          <w:tab w:val="left" w:pos="1633"/>
          <w:tab w:val="left" w:pos="3073"/>
        </w:tabs>
        <w:spacing w:line="274" w:lineRule="exact"/>
        <w:ind w:left="20" w:firstLine="560"/>
      </w:pPr>
      <w:r>
        <w:t>г)</w:t>
      </w:r>
      <w:r>
        <w:tab/>
        <w:t>вдоль</w:t>
      </w:r>
      <w:r>
        <w:tab/>
        <w:t xml:space="preserve">трасс межпоселковых газопроводов, проходящих по лесам и </w:t>
      </w:r>
      <w:proofErr w:type="spellStart"/>
      <w:r>
        <w:t>древесно</w:t>
      </w:r>
      <w:r>
        <w:softHyphen/>
        <w:t>кустарниковой</w:t>
      </w:r>
      <w:proofErr w:type="spellEnd"/>
      <w:r>
        <w:t xml:space="preserve"> растительности, - в виде просек шириной 6 метров, </w:t>
      </w:r>
      <w:proofErr w:type="gramStart"/>
      <w:r>
        <w:t>по</w:t>
      </w:r>
      <w:proofErr w:type="gramEnd"/>
    </w:p>
    <w:p w:rsidR="0089548D" w:rsidRDefault="008B6F6B">
      <w:pPr>
        <w:pStyle w:val="31"/>
        <w:numPr>
          <w:ilvl w:val="0"/>
          <w:numId w:val="36"/>
        </w:numPr>
        <w:shd w:val="clear" w:color="auto" w:fill="auto"/>
        <w:tabs>
          <w:tab w:val="left" w:pos="442"/>
        </w:tabs>
        <w:spacing w:line="274" w:lineRule="exact"/>
        <w:ind w:left="20"/>
        <w:sectPr w:rsidR="0089548D">
          <w:type w:val="continuous"/>
          <w:pgSz w:w="11909" w:h="16838"/>
          <w:pgMar w:top="1645" w:right="5068" w:bottom="1079" w:left="3220" w:header="0" w:footer="3" w:gutter="0"/>
          <w:cols w:space="720"/>
          <w:noEndnote/>
          <w:docGrid w:linePitch="360"/>
        </w:sectPr>
      </w:pPr>
      <w:r>
        <w:t>метра с каждой стороны газопровода. Для надземных участков газопроводов расстояние от деревьев до трубопровода должно быть не менее высоты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5256"/>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деревьев в течение всего срока эксплуатации газопровода;</w:t>
            </w:r>
          </w:p>
          <w:p w:rsidR="0089548D" w:rsidRDefault="008B6F6B">
            <w:pPr>
              <w:pStyle w:val="31"/>
              <w:framePr w:w="9586" w:wrap="notBeside" w:vAnchor="text" w:hAnchor="text" w:xAlign="center" w:y="1"/>
              <w:shd w:val="clear" w:color="auto" w:fill="auto"/>
              <w:spacing w:line="274" w:lineRule="exact"/>
              <w:ind w:firstLine="580"/>
            </w:pPr>
            <w: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89548D" w:rsidRDefault="008B6F6B">
            <w:pPr>
              <w:pStyle w:val="31"/>
              <w:framePr w:w="9586" w:wrap="notBeside" w:vAnchor="text" w:hAnchor="text" w:xAlign="center" w:y="1"/>
              <w:shd w:val="clear" w:color="auto" w:fill="auto"/>
              <w:spacing w:line="274" w:lineRule="exact"/>
              <w:ind w:firstLine="580"/>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4704"/>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Зона</w:t>
            </w:r>
          </w:p>
          <w:p w:rsidR="0089548D" w:rsidRDefault="008B6F6B">
            <w:pPr>
              <w:pStyle w:val="31"/>
              <w:framePr w:w="9586" w:wrap="notBeside" w:vAnchor="text" w:hAnchor="text" w:xAlign="center" w:y="1"/>
              <w:shd w:val="clear" w:color="auto" w:fill="auto"/>
              <w:spacing w:line="274" w:lineRule="exact"/>
            </w:pPr>
            <w:r>
              <w:t xml:space="preserve">минимальных расстояний </w:t>
            </w:r>
            <w:proofErr w:type="gramStart"/>
            <w:r>
              <w:t>до</w:t>
            </w:r>
            <w:proofErr w:type="gramEnd"/>
            <w:r>
              <w:t xml:space="preserve"> магистральных или</w:t>
            </w:r>
          </w:p>
          <w:p w:rsidR="0089548D" w:rsidRDefault="008B6F6B">
            <w:pPr>
              <w:pStyle w:val="31"/>
              <w:framePr w:w="9586" w:wrap="notBeside" w:vAnchor="text" w:hAnchor="text" w:xAlign="center" w:y="1"/>
              <w:shd w:val="clear" w:color="auto" w:fill="auto"/>
              <w:spacing w:line="274" w:lineRule="exact"/>
            </w:pPr>
            <w:r>
              <w:t>промышленных</w:t>
            </w:r>
          </w:p>
          <w:p w:rsidR="0089548D" w:rsidRDefault="008B6F6B">
            <w:pPr>
              <w:pStyle w:val="31"/>
              <w:framePr w:w="9586" w:wrap="notBeside" w:vAnchor="text" w:hAnchor="text" w:xAlign="center" w:y="1"/>
              <w:shd w:val="clear" w:color="auto" w:fill="auto"/>
              <w:spacing w:line="274" w:lineRule="exact"/>
            </w:pPr>
            <w:r>
              <w:t>трубопроводов</w:t>
            </w:r>
          </w:p>
          <w:p w:rsidR="0089548D" w:rsidRDefault="008B6F6B">
            <w:pPr>
              <w:pStyle w:val="31"/>
              <w:framePr w:w="9586" w:wrap="notBeside" w:vAnchor="text" w:hAnchor="text" w:xAlign="center" w:y="1"/>
              <w:shd w:val="clear" w:color="auto" w:fill="auto"/>
              <w:spacing w:line="274" w:lineRule="exact"/>
            </w:pPr>
            <w:proofErr w:type="gramStart"/>
            <w:r>
              <w:t>(газопроводов,</w:t>
            </w:r>
            <w:proofErr w:type="gramEnd"/>
          </w:p>
          <w:p w:rsidR="0089548D" w:rsidRDefault="008B6F6B">
            <w:pPr>
              <w:pStyle w:val="31"/>
              <w:framePr w:w="9586" w:wrap="notBeside" w:vAnchor="text" w:hAnchor="text" w:xAlign="center" w:y="1"/>
              <w:shd w:val="clear" w:color="auto" w:fill="auto"/>
              <w:spacing w:line="274" w:lineRule="exact"/>
            </w:pPr>
            <w:r>
              <w:t>нефтепроводов</w:t>
            </w:r>
          </w:p>
          <w:p w:rsidR="0089548D" w:rsidRDefault="008B6F6B">
            <w:pPr>
              <w:pStyle w:val="31"/>
              <w:framePr w:w="9586" w:wrap="notBeside" w:vAnchor="text" w:hAnchor="text" w:xAlign="center" w:y="1"/>
              <w:shd w:val="clear" w:color="auto" w:fill="auto"/>
              <w:spacing w:line="274" w:lineRule="exact"/>
            </w:pPr>
            <w:r>
              <w:t>и</w:t>
            </w:r>
          </w:p>
          <w:p w:rsidR="0089548D" w:rsidRDefault="008B6F6B">
            <w:pPr>
              <w:pStyle w:val="31"/>
              <w:framePr w:w="9586" w:wrap="notBeside" w:vAnchor="text" w:hAnchor="text" w:xAlign="center" w:y="1"/>
              <w:shd w:val="clear" w:color="auto" w:fill="auto"/>
              <w:spacing w:line="274" w:lineRule="exact"/>
            </w:pPr>
            <w:r>
              <w:t>нефтепродуктов,</w:t>
            </w:r>
          </w:p>
          <w:p w:rsidR="0089548D" w:rsidRDefault="009B2B31" w:rsidP="009B2B31">
            <w:pPr>
              <w:pStyle w:val="31"/>
              <w:framePr w:w="9586" w:wrap="notBeside" w:vAnchor="text" w:hAnchor="text" w:xAlign="center" w:y="1"/>
              <w:shd w:val="clear" w:color="auto" w:fill="auto"/>
              <w:spacing w:line="274" w:lineRule="exact"/>
            </w:pPr>
            <w:proofErr w:type="spellStart"/>
            <w:proofErr w:type="gramStart"/>
            <w:r>
              <w:t>аммиакопроводов</w:t>
            </w:r>
            <w:proofErr w:type="spellEnd"/>
            <w:r>
              <w:t>)</w:t>
            </w:r>
            <w:proofErr w:type="gramEnd"/>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proofErr w:type="gramStart"/>
            <w:r>
              <w:t>Территория с особыми условиями использования, устанавливаемая в порядке, определенном Правительством РФ,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и вокруг объектов, технологически связанных с транспортировкой данной продукции, в целях исключения возможности повреждения.</w:t>
            </w:r>
            <w:proofErr w:type="gramEnd"/>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Правила охраны магистральных трубопроводов, утвержденные Минтопэнерго РФ 29.04.1992 г., Постановлением Госгортехнадзора РФ от 22.04.1992 г. № 9; СП 36.13330.2012. «Свод правил. Магистральные трубопроводы. Актуализированная редакция СНиП 2.05.06-85*»; СП 125.13330.2012 «Свод правил. Нефтепродуктопроводы, прокладываемые на территории городов и других населенных пунктов»</w:t>
            </w:r>
          </w:p>
        </w:tc>
      </w:tr>
      <w:tr w:rsidR="0089548D">
        <w:trPr>
          <w:trHeight w:hRule="exact" w:val="3883"/>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Охранные зоны</w:t>
            </w:r>
          </w:p>
          <w:p w:rsidR="0089548D" w:rsidRDefault="008B6F6B">
            <w:pPr>
              <w:pStyle w:val="31"/>
              <w:framePr w:w="9586" w:wrap="notBeside" w:vAnchor="text" w:hAnchor="text" w:xAlign="center" w:y="1"/>
              <w:shd w:val="clear" w:color="auto" w:fill="auto"/>
              <w:spacing w:line="274" w:lineRule="exact"/>
            </w:pPr>
            <w:r>
              <w:t>объектов</w:t>
            </w:r>
          </w:p>
          <w:p w:rsidR="0089548D" w:rsidRDefault="008B6F6B">
            <w:pPr>
              <w:pStyle w:val="31"/>
              <w:framePr w:w="9586" w:wrap="notBeside" w:vAnchor="text" w:hAnchor="text" w:xAlign="center" w:y="1"/>
              <w:shd w:val="clear" w:color="auto" w:fill="auto"/>
              <w:spacing w:line="274" w:lineRule="exact"/>
            </w:pPr>
            <w:proofErr w:type="spellStart"/>
            <w:r>
              <w:t>электроэнергети</w:t>
            </w:r>
            <w:proofErr w:type="spellEnd"/>
          </w:p>
          <w:p w:rsidR="0089548D" w:rsidRDefault="008B6F6B">
            <w:pPr>
              <w:pStyle w:val="31"/>
              <w:framePr w:w="9586" w:wrap="notBeside" w:vAnchor="text" w:hAnchor="text" w:xAlign="center" w:y="1"/>
              <w:shd w:val="clear" w:color="auto" w:fill="auto"/>
              <w:spacing w:line="274" w:lineRule="exact"/>
            </w:pPr>
            <w:proofErr w:type="spellStart"/>
            <w:proofErr w:type="gramStart"/>
            <w:r>
              <w:t>ки</w:t>
            </w:r>
            <w:proofErr w:type="spellEnd"/>
            <w:r>
              <w:t xml:space="preserve"> (объектов</w:t>
            </w:r>
            <w:proofErr w:type="gramEnd"/>
          </w:p>
          <w:p w:rsidR="0089548D" w:rsidRDefault="008B6F6B">
            <w:pPr>
              <w:pStyle w:val="31"/>
              <w:framePr w:w="9586" w:wrap="notBeside" w:vAnchor="text" w:hAnchor="text" w:xAlign="center" w:y="1"/>
              <w:shd w:val="clear" w:color="auto" w:fill="auto"/>
              <w:spacing w:line="274" w:lineRule="exact"/>
            </w:pPr>
            <w:r>
              <w:t>электросетевого</w:t>
            </w:r>
          </w:p>
          <w:p w:rsidR="0089548D" w:rsidRDefault="008B6F6B">
            <w:pPr>
              <w:pStyle w:val="31"/>
              <w:framePr w:w="9586" w:wrap="notBeside" w:vAnchor="text" w:hAnchor="text" w:xAlign="center" w:y="1"/>
              <w:shd w:val="clear" w:color="auto" w:fill="auto"/>
              <w:spacing w:line="274" w:lineRule="exact"/>
            </w:pPr>
            <w:r>
              <w:t>хозяйства и</w:t>
            </w:r>
          </w:p>
          <w:p w:rsidR="0089548D" w:rsidRDefault="008B6F6B">
            <w:pPr>
              <w:pStyle w:val="31"/>
              <w:framePr w:w="9586" w:wrap="notBeside" w:vAnchor="text" w:hAnchor="text" w:xAlign="center" w:y="1"/>
              <w:shd w:val="clear" w:color="auto" w:fill="auto"/>
              <w:spacing w:line="274" w:lineRule="exact"/>
            </w:pPr>
            <w:r>
              <w:t xml:space="preserve">объектов </w:t>
            </w:r>
            <w:proofErr w:type="gramStart"/>
            <w:r>
              <w:t>по</w:t>
            </w:r>
            <w:proofErr w:type="gramEnd"/>
          </w:p>
          <w:p w:rsidR="0089548D" w:rsidRDefault="008B6F6B">
            <w:pPr>
              <w:pStyle w:val="31"/>
              <w:framePr w:w="9586" w:wrap="notBeside" w:vAnchor="text" w:hAnchor="text" w:xAlign="center" w:y="1"/>
              <w:shd w:val="clear" w:color="auto" w:fill="auto"/>
              <w:spacing w:line="274" w:lineRule="exact"/>
            </w:pPr>
            <w:r>
              <w:t>производству</w:t>
            </w:r>
          </w:p>
          <w:p w:rsidR="0089548D" w:rsidRDefault="008B6F6B">
            <w:pPr>
              <w:pStyle w:val="31"/>
              <w:framePr w:w="9586" w:wrap="notBeside" w:vAnchor="text" w:hAnchor="text" w:xAlign="center" w:y="1"/>
              <w:shd w:val="clear" w:color="auto" w:fill="auto"/>
              <w:spacing w:line="274" w:lineRule="exact"/>
            </w:pPr>
            <w:r>
              <w:t>электрической</w:t>
            </w:r>
          </w:p>
          <w:p w:rsidR="0089548D" w:rsidRDefault="008B6F6B">
            <w:pPr>
              <w:pStyle w:val="31"/>
              <w:framePr w:w="9586" w:wrap="notBeside" w:vAnchor="text" w:hAnchor="text" w:xAlign="center" w:y="1"/>
              <w:shd w:val="clear" w:color="auto" w:fill="auto"/>
              <w:spacing w:line="274" w:lineRule="exact"/>
            </w:pPr>
            <w:r>
              <w:t>энергии)</w:t>
            </w:r>
          </w:p>
          <w:p w:rsidR="0089548D" w:rsidRDefault="008B6F6B">
            <w:pPr>
              <w:pStyle w:val="31"/>
              <w:framePr w:w="9586" w:wrap="notBeside" w:vAnchor="text" w:hAnchor="text" w:xAlign="center" w:y="1"/>
              <w:shd w:val="clear" w:color="auto" w:fill="auto"/>
              <w:spacing w:line="274" w:lineRule="exact"/>
            </w:pPr>
            <w:r>
              <w:t>Зона</w:t>
            </w:r>
          </w:p>
          <w:p w:rsidR="0089548D" w:rsidRDefault="008B6F6B">
            <w:pPr>
              <w:pStyle w:val="31"/>
              <w:framePr w:w="9586" w:wrap="notBeside" w:vAnchor="text" w:hAnchor="text" w:xAlign="center" w:y="1"/>
              <w:shd w:val="clear" w:color="auto" w:fill="auto"/>
              <w:spacing w:line="274" w:lineRule="exact"/>
            </w:pPr>
            <w:r>
              <w:t>ограничений</w:t>
            </w:r>
          </w:p>
          <w:p w:rsidR="0089548D" w:rsidRDefault="008B6F6B">
            <w:pPr>
              <w:pStyle w:val="31"/>
              <w:framePr w:w="9586" w:wrap="notBeside" w:vAnchor="text" w:hAnchor="text" w:xAlign="center" w:y="1"/>
              <w:shd w:val="clear" w:color="auto" w:fill="auto"/>
              <w:spacing w:line="274" w:lineRule="exact"/>
            </w:pPr>
            <w:r>
              <w:t>передающего</w:t>
            </w:r>
          </w:p>
          <w:p w:rsidR="0089548D" w:rsidRDefault="008B6F6B">
            <w:pPr>
              <w:pStyle w:val="31"/>
              <w:framePr w:w="9586" w:wrap="notBeside" w:vAnchor="text" w:hAnchor="text" w:xAlign="center" w:y="1"/>
              <w:shd w:val="clear" w:color="auto" w:fill="auto"/>
              <w:spacing w:line="274" w:lineRule="exact"/>
            </w:pPr>
            <w:proofErr w:type="spellStart"/>
            <w:r>
              <w:t>радиотехническ</w:t>
            </w:r>
            <w:proofErr w:type="spellEnd"/>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Территория с особыми условиями использования, устанавливаемая в порядке, определенном Правительством РФ, вдоль линий электропередачи и вокруг подстанций системы электроснабжения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w:t>
            </w:r>
          </w:p>
          <w:p w:rsidR="0089548D" w:rsidRDefault="008B6F6B">
            <w:pPr>
              <w:pStyle w:val="31"/>
              <w:framePr w:w="9586" w:wrap="notBeside" w:vAnchor="text" w:hAnchor="text" w:xAlign="center" w:y="1"/>
              <w:shd w:val="clear" w:color="auto" w:fill="auto"/>
              <w:spacing w:line="274" w:lineRule="exact"/>
              <w:ind w:firstLine="580"/>
            </w:pPr>
            <w:r>
              <w:t>Территория с особыми условиями использования,</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Постановление Правительства РФ от 18.11.2013 г. № 1033 «О порядке</w:t>
            </w:r>
          </w:p>
          <w:p w:rsidR="0089548D" w:rsidRDefault="008B6F6B">
            <w:pPr>
              <w:pStyle w:val="31"/>
              <w:framePr w:w="9586" w:wrap="notBeside" w:vAnchor="text" w:hAnchor="text" w:xAlign="center" w:y="1"/>
              <w:shd w:val="clear" w:color="auto" w:fill="auto"/>
              <w:spacing w:line="274" w:lineRule="exact"/>
              <w:ind w:left="120"/>
              <w:jc w:val="left"/>
            </w:pPr>
            <w:r>
              <w:t>установления охранных зон объектов по производству электрической энергии и особых</w:t>
            </w:r>
          </w:p>
        </w:tc>
      </w:tr>
    </w:tbl>
    <w:p w:rsidR="0089548D" w:rsidRDefault="0089548D">
      <w:pPr>
        <w:rPr>
          <w:sz w:val="2"/>
          <w:szCs w:val="2"/>
        </w:rPr>
      </w:pPr>
    </w:p>
    <w:p w:rsidR="0089548D" w:rsidRDefault="0089548D">
      <w:pPr>
        <w:rPr>
          <w:sz w:val="2"/>
          <w:szCs w:val="2"/>
        </w:rPr>
        <w:sectPr w:rsidR="0089548D">
          <w:type w:val="continuous"/>
          <w:pgSz w:w="11909" w:h="16838"/>
          <w:pgMar w:top="1485" w:right="1157" w:bottom="1000" w:left="11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12432"/>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lastRenderedPageBreak/>
              <w:t>ого</w:t>
            </w:r>
            <w:proofErr w:type="gramEnd"/>
            <w:r>
              <w:t xml:space="preserve"> объекта,</w:t>
            </w:r>
          </w:p>
          <w:p w:rsidR="0089548D" w:rsidRDefault="008B6F6B">
            <w:pPr>
              <w:pStyle w:val="31"/>
              <w:framePr w:w="9586" w:wrap="notBeside" w:vAnchor="text" w:hAnchor="text" w:xAlign="center" w:y="1"/>
              <w:shd w:val="clear" w:color="auto" w:fill="auto"/>
              <w:spacing w:line="274" w:lineRule="exact"/>
              <w:ind w:left="120"/>
              <w:jc w:val="left"/>
            </w:pPr>
            <w:r>
              <w:t>являющего</w:t>
            </w:r>
          </w:p>
          <w:p w:rsidR="0089548D" w:rsidRDefault="008B6F6B">
            <w:pPr>
              <w:pStyle w:val="31"/>
              <w:framePr w:w="9586" w:wrap="notBeside" w:vAnchor="text" w:hAnchor="text" w:xAlign="center" w:y="1"/>
              <w:shd w:val="clear" w:color="auto" w:fill="auto"/>
              <w:spacing w:line="274" w:lineRule="exact"/>
              <w:ind w:left="120"/>
              <w:jc w:val="left"/>
            </w:pPr>
            <w:r>
              <w:t>объектом</w:t>
            </w:r>
          </w:p>
          <w:p w:rsidR="0089548D" w:rsidRDefault="008B6F6B">
            <w:pPr>
              <w:pStyle w:val="31"/>
              <w:framePr w:w="9586" w:wrap="notBeside" w:vAnchor="text" w:hAnchor="text" w:xAlign="center" w:y="1"/>
              <w:shd w:val="clear" w:color="auto" w:fill="auto"/>
              <w:spacing w:line="274" w:lineRule="exact"/>
              <w:ind w:left="120"/>
              <w:jc w:val="left"/>
            </w:pPr>
            <w:r>
              <w:t>капитального</w:t>
            </w:r>
          </w:p>
          <w:p w:rsidR="0089548D" w:rsidRDefault="008B6F6B">
            <w:pPr>
              <w:pStyle w:val="31"/>
              <w:framePr w:w="9586" w:wrap="notBeside" w:vAnchor="text" w:hAnchor="text" w:xAlign="center" w:y="1"/>
              <w:shd w:val="clear" w:color="auto" w:fill="auto"/>
              <w:spacing w:line="274" w:lineRule="exact"/>
              <w:ind w:left="120"/>
              <w:jc w:val="left"/>
            </w:pPr>
            <w:r>
              <w:t>строительства</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after="240" w:line="274" w:lineRule="exact"/>
            </w:pPr>
            <w:r>
              <w:t>устанавливаемая в порядке, определенном Правительством РФ, вдоль границы земельного участка, предоставленного для размещения объекта по производству электрической энергии, в целях обеспечения безопасного функционирования и эксплуатации объекта.</w:t>
            </w:r>
          </w:p>
          <w:p w:rsidR="0089548D" w:rsidRDefault="008B6F6B">
            <w:pPr>
              <w:pStyle w:val="31"/>
              <w:framePr w:w="9586" w:wrap="notBeside" w:vAnchor="text" w:hAnchor="text" w:xAlign="center" w:y="1"/>
              <w:shd w:val="clear" w:color="auto" w:fill="auto"/>
              <w:spacing w:before="240" w:line="274" w:lineRule="exact"/>
              <w:ind w:firstLine="600"/>
            </w:pPr>
            <w:r>
              <w:t>В соответствии с СанПиН 2.1.8/2.2.4.1383-03 в целях защиты населения от воздействия ЭМП, создаваемых антеннами передающих радиотехнических устройств, устанавливаются санитарно-защитные зоны и зоны ограничения с учетом перспективного развития передающих радиотехнических устройств и населенного пункта.</w:t>
            </w:r>
          </w:p>
          <w:p w:rsidR="0089548D" w:rsidRDefault="008B6F6B">
            <w:pPr>
              <w:pStyle w:val="31"/>
              <w:framePr w:w="9586" w:wrap="notBeside" w:vAnchor="text" w:hAnchor="text" w:xAlign="center" w:y="1"/>
              <w:shd w:val="clear" w:color="auto" w:fill="auto"/>
              <w:spacing w:line="274" w:lineRule="exact"/>
              <w:ind w:firstLine="600"/>
            </w:pPr>
            <w:r>
              <w:t>Уровни электромагнитных излучений не должны превышать предельно допустимые уровни (далее - ПДУ) согласно приложению 1 к СанПиН 2.1.8/2.2.4.1383-03.</w:t>
            </w:r>
          </w:p>
          <w:p w:rsidR="0089548D" w:rsidRDefault="008B6F6B">
            <w:pPr>
              <w:pStyle w:val="31"/>
              <w:framePr w:w="9586" w:wrap="notBeside" w:vAnchor="text" w:hAnchor="text" w:xAlign="center" w:y="1"/>
              <w:shd w:val="clear" w:color="auto" w:fill="auto"/>
              <w:spacing w:line="274" w:lineRule="exact"/>
              <w:ind w:firstLine="600"/>
            </w:pPr>
            <w:r>
              <w:t>Границы санитарно</w:t>
            </w:r>
            <w:r w:rsidR="009B2B31">
              <w:t>-</w:t>
            </w:r>
            <w:r>
              <w:softHyphen/>
              <w:t>защитных зон определяются на высоте 2 м от поверхности земли по ПДУ.</w:t>
            </w:r>
          </w:p>
          <w:p w:rsidR="0089548D" w:rsidRDefault="008B6F6B">
            <w:pPr>
              <w:pStyle w:val="31"/>
              <w:framePr w:w="9586" w:wrap="notBeside" w:vAnchor="text" w:hAnchor="text" w:xAlign="center" w:y="1"/>
              <w:shd w:val="clear" w:color="auto" w:fill="auto"/>
              <w:spacing w:line="274" w:lineRule="exact"/>
              <w:ind w:firstLine="600"/>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 xml:space="preserve">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roofErr w:type="gramStart"/>
            <w:r>
              <w:t>Постановление Главного государственного санитарного врача РФ от 09.06.2003 г. № 135 «О введении в действие Санитарных правил и нормативов - СанПиН 2.1.8./2.2.4.1383-03» (вместе с «СанПиН 2.1.8/2.2.4.1383-03. 2.1.8.</w:t>
            </w:r>
            <w:proofErr w:type="gramEnd"/>
            <w:r>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w:t>
            </w:r>
            <w:proofErr w:type="spellStart"/>
            <w:proofErr w:type="gramStart"/>
            <w:r>
              <w:t>Санитарно</w:t>
            </w:r>
            <w:r>
              <w:softHyphen/>
              <w:t>эпидемиологические</w:t>
            </w:r>
            <w:proofErr w:type="spellEnd"/>
            <w:r>
              <w:t xml:space="preserve"> правила и нормативы»)</w:t>
            </w:r>
            <w:proofErr w:type="gramEnd"/>
          </w:p>
        </w:tc>
      </w:tr>
      <w:tr w:rsidR="0089548D">
        <w:trPr>
          <w:trHeight w:hRule="exact" w:val="1402"/>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Охранные зоны линий и сооружений связи,</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600"/>
            </w:pPr>
            <w:r>
              <w:t>Территория с особыми условиями использования, устанавливаемая в порядке, определенном Правительством РФ, вдоль линий связи в целях</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09.06.1995 г. № 578 «Об утверждении Правил охраны линий и сооружений связи Российской Федерации»;</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4982"/>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РФ, наносит ущерб интересам граждан, производственной деятельности хозяйствующих субъектов, обороноспособности и безопасности РФ.</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proofErr w:type="gramStart"/>
            <w:r>
              <w:t>Постановление Главного государственного санитарного врача РФ от 09.06.2003 г. № 135 «О введении в действие Санитарных правил и нормативов - СанПиН 2.1.872.2.4.1383-03» (вместе с «СанПиН 2.1.8/2.2.4.1383-03. 2.1.8.</w:t>
            </w:r>
            <w:proofErr w:type="gramEnd"/>
            <w:r>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w:t>
            </w:r>
            <w:proofErr w:type="spellStart"/>
            <w:proofErr w:type="gramStart"/>
            <w:r>
              <w:t>Санитарно</w:t>
            </w:r>
            <w:r>
              <w:softHyphen/>
              <w:t>эпидемиологические</w:t>
            </w:r>
            <w:proofErr w:type="spellEnd"/>
            <w:r>
              <w:t xml:space="preserve"> правила и нормативы»)</w:t>
            </w:r>
            <w:proofErr w:type="gramEnd"/>
          </w:p>
        </w:tc>
      </w:tr>
      <w:tr w:rsidR="0089548D">
        <w:trPr>
          <w:trHeight w:hRule="exact" w:val="2789"/>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Охранная зона тепловых сетей</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pPr>
            <w: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t>бесканальной</w:t>
            </w:r>
            <w:proofErr w:type="spellEnd"/>
            <w:r>
              <w:t xml:space="preserve"> прокладки.</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pPr>
            <w:r>
              <w:t>Приказ Минстроя РФ от 17.08.1992 г. № 197 «О типовых правилах охраны коммунальных тепловых сетей»</w:t>
            </w:r>
          </w:p>
        </w:tc>
      </w:tr>
      <w:tr w:rsidR="0089548D">
        <w:trPr>
          <w:trHeight w:hRule="exact" w:val="5909"/>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Охранные зоны пунктов</w:t>
            </w:r>
          </w:p>
          <w:p w:rsidR="0089548D" w:rsidRDefault="008B6F6B">
            <w:pPr>
              <w:pStyle w:val="31"/>
              <w:framePr w:w="9586" w:wrap="notBeside" w:vAnchor="text" w:hAnchor="text" w:xAlign="center" w:y="1"/>
              <w:shd w:val="clear" w:color="auto" w:fill="auto"/>
              <w:spacing w:line="274" w:lineRule="exact"/>
            </w:pPr>
            <w:r>
              <w:t>государственной</w:t>
            </w:r>
          </w:p>
          <w:p w:rsidR="0089548D" w:rsidRDefault="008B6F6B">
            <w:pPr>
              <w:pStyle w:val="31"/>
              <w:framePr w:w="9586" w:wrap="notBeside" w:vAnchor="text" w:hAnchor="text" w:xAlign="center" w:y="1"/>
              <w:shd w:val="clear" w:color="auto" w:fill="auto"/>
              <w:spacing w:line="274" w:lineRule="exact"/>
            </w:pPr>
            <w:r>
              <w:t>геодезической</w:t>
            </w:r>
          </w:p>
          <w:p w:rsidR="0089548D" w:rsidRDefault="008B6F6B">
            <w:pPr>
              <w:pStyle w:val="31"/>
              <w:framePr w:w="9586" w:wrap="notBeside" w:vAnchor="text" w:hAnchor="text" w:xAlign="center" w:y="1"/>
              <w:shd w:val="clear" w:color="auto" w:fill="auto"/>
              <w:spacing w:line="274" w:lineRule="exact"/>
            </w:pPr>
            <w:r>
              <w:t>сети,</w:t>
            </w:r>
          </w:p>
          <w:p w:rsidR="0089548D" w:rsidRDefault="008B6F6B">
            <w:pPr>
              <w:pStyle w:val="31"/>
              <w:framePr w:w="9586" w:wrap="notBeside" w:vAnchor="text" w:hAnchor="text" w:xAlign="center" w:y="1"/>
              <w:shd w:val="clear" w:color="auto" w:fill="auto"/>
              <w:spacing w:line="274" w:lineRule="exact"/>
            </w:pPr>
            <w:r>
              <w:t>государственной нивелирной сети и</w:t>
            </w:r>
          </w:p>
          <w:p w:rsidR="0089548D" w:rsidRDefault="008B6F6B">
            <w:pPr>
              <w:pStyle w:val="31"/>
              <w:framePr w:w="9586" w:wrap="notBeside" w:vAnchor="text" w:hAnchor="text" w:xAlign="center" w:y="1"/>
              <w:shd w:val="clear" w:color="auto" w:fill="auto"/>
              <w:spacing w:line="274" w:lineRule="exact"/>
            </w:pPr>
            <w:r>
              <w:t xml:space="preserve">государственной </w:t>
            </w:r>
            <w:proofErr w:type="spellStart"/>
            <w:proofErr w:type="gramStart"/>
            <w:r>
              <w:t>гравиметрическ</w:t>
            </w:r>
            <w:proofErr w:type="spellEnd"/>
            <w:r>
              <w:t xml:space="preserve"> ой</w:t>
            </w:r>
            <w:proofErr w:type="gramEnd"/>
            <w:r>
              <w:t xml:space="preserve"> сети</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Зоны, в пределах которой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w:t>
            </w:r>
          </w:p>
          <w:p w:rsidR="0089548D" w:rsidRDefault="008B6F6B">
            <w:pPr>
              <w:pStyle w:val="31"/>
              <w:framePr w:w="9586" w:wrap="notBeside" w:vAnchor="text" w:hAnchor="text" w:xAlign="center" w:y="1"/>
              <w:shd w:val="clear" w:color="auto" w:fill="auto"/>
              <w:spacing w:line="250" w:lineRule="exact"/>
              <w:ind w:firstLine="580"/>
            </w:pPr>
            <w:r>
              <w:t>Границы охранной зоны пункта на местности представляют собой квадрат (сторона 4 метра), стороны которого ориентированы по сторонам света и центральной точкой (точкой пересечения диагоналей) которого является центр пункта.</w:t>
            </w:r>
          </w:p>
          <w:p w:rsidR="0089548D" w:rsidRDefault="008B6F6B">
            <w:pPr>
              <w:pStyle w:val="31"/>
              <w:framePr w:w="9586" w:wrap="notBeside" w:vAnchor="text" w:hAnchor="text" w:xAlign="center" w:y="1"/>
              <w:shd w:val="clear" w:color="auto" w:fill="auto"/>
              <w:spacing w:line="250" w:lineRule="exact"/>
              <w:ind w:firstLine="580"/>
            </w:pPr>
            <w:r>
              <w:t>Границы охранных зон пунктов</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pPr>
            <w:r>
              <w:t>Федеральный закон от 30.12.2015 г. № 431-ФЗ «О геодезии, картографии и пространственных данных и о внесении изменений в отдельные законодательные акты Российской Федерации»;</w:t>
            </w:r>
          </w:p>
          <w:p w:rsidR="0089548D" w:rsidRDefault="008B6F6B">
            <w:pPr>
              <w:pStyle w:val="31"/>
              <w:framePr w:w="9586" w:wrap="notBeside" w:vAnchor="text" w:hAnchor="text" w:xAlign="center" w:y="1"/>
              <w:shd w:val="clear" w:color="auto" w:fill="auto"/>
              <w:spacing w:line="250" w:lineRule="exact"/>
            </w:pPr>
            <w:r>
              <w:t>Постановление Правительства РФ от 12.10.2016 г.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w:t>
            </w:r>
          </w:p>
          <w:p w:rsidR="0089548D" w:rsidRDefault="008B6F6B">
            <w:pPr>
              <w:pStyle w:val="31"/>
              <w:framePr w:w="9586" w:wrap="notBeside" w:vAnchor="text" w:hAnchor="text" w:xAlign="center" w:y="1"/>
              <w:shd w:val="clear" w:color="auto" w:fill="auto"/>
              <w:spacing w:line="250" w:lineRule="exact"/>
            </w:pPr>
            <w:r>
              <w:t>утратившим силу Постановления Правительства РФ от 7.10.1996 г. № 1170»</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2794"/>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pPr>
            <w:r>
              <w:t>государственной геодезической сети и государственной нивелирной сети, центры которых размещаются в стенах зданий (строений, сооружений), а также пунктов государственной гравиметрической сети, размещенных в подвалах зданий (строений, сооружений), устанавливаются по контуру указанных зданий (строений, сооружений).</w:t>
            </w:r>
          </w:p>
        </w:tc>
        <w:tc>
          <w:tcPr>
            <w:tcW w:w="3802" w:type="dxa"/>
            <w:tcBorders>
              <w:top w:val="single" w:sz="4" w:space="0" w:color="auto"/>
              <w:left w:val="single" w:sz="4" w:space="0" w:color="auto"/>
              <w:right w:val="single" w:sz="4" w:space="0" w:color="auto"/>
            </w:tcBorders>
            <w:shd w:val="clear" w:color="auto" w:fill="FFFFFF"/>
          </w:tcPr>
          <w:p w:rsidR="0089548D" w:rsidRDefault="0089548D">
            <w:pPr>
              <w:framePr w:w="9586" w:wrap="notBeside" w:vAnchor="text" w:hAnchor="text" w:xAlign="center" w:y="1"/>
              <w:rPr>
                <w:sz w:val="10"/>
                <w:szCs w:val="10"/>
              </w:rPr>
            </w:pPr>
          </w:p>
        </w:tc>
      </w:tr>
      <w:tr w:rsidR="0089548D">
        <w:trPr>
          <w:trHeight w:hRule="exact" w:val="10176"/>
          <w:jc w:val="center"/>
        </w:trPr>
        <w:tc>
          <w:tcPr>
            <w:tcW w:w="1954"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Охранные зоны</w:t>
            </w:r>
          </w:p>
          <w:p w:rsidR="0089548D" w:rsidRDefault="008B6F6B">
            <w:pPr>
              <w:pStyle w:val="31"/>
              <w:framePr w:w="9586" w:wrap="notBeside" w:vAnchor="text" w:hAnchor="text" w:xAlign="center" w:y="1"/>
              <w:shd w:val="clear" w:color="auto" w:fill="auto"/>
              <w:spacing w:line="274" w:lineRule="exact"/>
              <w:ind w:left="120"/>
              <w:jc w:val="left"/>
            </w:pPr>
            <w:r>
              <w:t>стационарных</w:t>
            </w:r>
          </w:p>
          <w:p w:rsidR="0089548D" w:rsidRDefault="008B6F6B">
            <w:pPr>
              <w:pStyle w:val="31"/>
              <w:framePr w:w="9586" w:wrap="notBeside" w:vAnchor="text" w:hAnchor="text" w:xAlign="center" w:y="1"/>
              <w:shd w:val="clear" w:color="auto" w:fill="auto"/>
              <w:spacing w:line="274" w:lineRule="exact"/>
              <w:ind w:left="120"/>
              <w:jc w:val="left"/>
            </w:pPr>
            <w:r>
              <w:t>пунктов</w:t>
            </w:r>
          </w:p>
          <w:p w:rsidR="0089548D" w:rsidRDefault="008B6F6B">
            <w:pPr>
              <w:pStyle w:val="31"/>
              <w:framePr w:w="9586" w:wrap="notBeside" w:vAnchor="text" w:hAnchor="text" w:xAlign="center" w:y="1"/>
              <w:shd w:val="clear" w:color="auto" w:fill="auto"/>
              <w:spacing w:line="274" w:lineRule="exact"/>
              <w:ind w:left="120"/>
              <w:jc w:val="left"/>
            </w:pPr>
            <w:r>
              <w:t xml:space="preserve">наблюдений </w:t>
            </w:r>
            <w:proofErr w:type="gramStart"/>
            <w:r>
              <w:t>за</w:t>
            </w:r>
            <w:proofErr w:type="gramEnd"/>
          </w:p>
          <w:p w:rsidR="0089548D" w:rsidRDefault="008B6F6B">
            <w:pPr>
              <w:pStyle w:val="31"/>
              <w:framePr w:w="9586" w:wrap="notBeside" w:vAnchor="text" w:hAnchor="text" w:xAlign="center" w:y="1"/>
              <w:shd w:val="clear" w:color="auto" w:fill="auto"/>
              <w:spacing w:line="274" w:lineRule="exact"/>
              <w:ind w:left="120"/>
              <w:jc w:val="left"/>
            </w:pPr>
            <w:r>
              <w:t>состоянием</w:t>
            </w:r>
          </w:p>
          <w:p w:rsidR="0089548D" w:rsidRDefault="008B6F6B">
            <w:pPr>
              <w:pStyle w:val="31"/>
              <w:framePr w:w="9586" w:wrap="notBeside" w:vAnchor="text" w:hAnchor="text" w:xAlign="center" w:y="1"/>
              <w:shd w:val="clear" w:color="auto" w:fill="auto"/>
              <w:spacing w:line="274" w:lineRule="exact"/>
              <w:ind w:left="120"/>
              <w:jc w:val="left"/>
            </w:pPr>
            <w:r>
              <w:t>окружающей</w:t>
            </w:r>
          </w:p>
          <w:p w:rsidR="0089548D" w:rsidRDefault="008B6F6B">
            <w:pPr>
              <w:pStyle w:val="31"/>
              <w:framePr w:w="9586" w:wrap="notBeside" w:vAnchor="text" w:hAnchor="text" w:xAlign="center" w:y="1"/>
              <w:shd w:val="clear" w:color="auto" w:fill="auto"/>
              <w:spacing w:line="274" w:lineRule="exact"/>
              <w:ind w:left="120"/>
              <w:jc w:val="left"/>
            </w:pPr>
            <w:r>
              <w:t>природной</w:t>
            </w:r>
          </w:p>
          <w:p w:rsidR="0089548D" w:rsidRDefault="008B6F6B">
            <w:pPr>
              <w:pStyle w:val="31"/>
              <w:framePr w:w="9586" w:wrap="notBeside" w:vAnchor="text" w:hAnchor="text" w:xAlign="center" w:y="1"/>
              <w:shd w:val="clear" w:color="auto" w:fill="auto"/>
              <w:spacing w:line="274" w:lineRule="exact"/>
              <w:ind w:left="120"/>
              <w:jc w:val="left"/>
            </w:pPr>
            <w:r>
              <w:t>среды, ее</w:t>
            </w:r>
          </w:p>
          <w:p w:rsidR="0089548D" w:rsidRDefault="008B6F6B">
            <w:pPr>
              <w:pStyle w:val="31"/>
              <w:framePr w:w="9586" w:wrap="notBeside" w:vAnchor="text" w:hAnchor="text" w:xAlign="center" w:y="1"/>
              <w:shd w:val="clear" w:color="auto" w:fill="auto"/>
              <w:spacing w:line="274" w:lineRule="exact"/>
              <w:ind w:left="120"/>
              <w:jc w:val="left"/>
            </w:pPr>
            <w:r>
              <w:t>загрязнением</w:t>
            </w: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Территория с особыми условиями использования, устанавливаемая в порядке, определенном Правительством РФ, вокруг территорий пунктов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w:t>
            </w:r>
          </w:p>
          <w:p w:rsidR="0089548D" w:rsidRDefault="008B6F6B">
            <w:pPr>
              <w:pStyle w:val="31"/>
              <w:framePr w:w="9586" w:wrap="notBeside" w:vAnchor="text" w:hAnchor="text" w:xAlign="center" w:y="1"/>
              <w:shd w:val="clear" w:color="auto" w:fill="auto"/>
              <w:spacing w:line="250" w:lineRule="exact"/>
              <w:ind w:firstLine="580"/>
            </w:pPr>
            <w:r>
              <w:t>Охранная зона стационарных пунктов наблюдений за состоянием окружающей природной среды, ее загрязнением -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89548D" w:rsidRDefault="008B6F6B">
            <w:pPr>
              <w:pStyle w:val="31"/>
              <w:framePr w:w="9586" w:wrap="notBeside" w:vAnchor="text" w:hAnchor="text" w:xAlign="center" w:y="1"/>
              <w:shd w:val="clear" w:color="auto" w:fill="auto"/>
              <w:spacing w:line="250" w:lineRule="exact"/>
              <w:ind w:firstLine="580"/>
            </w:pPr>
            <w:r>
              <w:t>Размеры и границы охранных зон стационарных пунктов наблюдений определяются в зависимости от рельефа местности и других условий.</w:t>
            </w:r>
          </w:p>
          <w:p w:rsidR="0089548D" w:rsidRDefault="008B6F6B">
            <w:pPr>
              <w:pStyle w:val="31"/>
              <w:framePr w:w="9586" w:wrap="notBeside" w:vAnchor="text" w:hAnchor="text" w:xAlign="center" w:y="1"/>
              <w:shd w:val="clear" w:color="auto" w:fill="auto"/>
              <w:spacing w:line="250" w:lineRule="exact"/>
              <w:ind w:firstLine="580"/>
            </w:pPr>
            <w:r>
              <w:t>Стационарный пункт наблюдений за состоянием окружающей среды, ее загрязнением (далее - стационарный пункт наблюдений)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среды, ее загрязнения.</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left="120"/>
              <w:jc w:val="left"/>
            </w:pPr>
            <w:r>
              <w:t>Постановление Правительства РФ от 27.08.1999 г.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89548D">
        <w:trPr>
          <w:trHeight w:hRule="exact" w:val="850"/>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69" w:lineRule="exact"/>
              <w:ind w:left="120"/>
              <w:jc w:val="left"/>
            </w:pPr>
            <w:proofErr w:type="spellStart"/>
            <w:r>
              <w:t>Санитарно</w:t>
            </w:r>
            <w:r>
              <w:softHyphen/>
              <w:t>защитные</w:t>
            </w:r>
            <w:proofErr w:type="spellEnd"/>
            <w:r>
              <w:t xml:space="preserve"> зоны</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ind w:firstLine="580"/>
            </w:pPr>
            <w:r>
              <w:t>Специальные территории с особым режимом использования, устанавливаемые вокруг объектов</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54" w:lineRule="exact"/>
            </w:pPr>
            <w:r>
              <w:t>Постановление Правительства РФ от 03.03.2018 г. № 222 «Об утверждении Правил установления санитарно-</w:t>
            </w:r>
          </w:p>
        </w:tc>
      </w:tr>
    </w:tbl>
    <w:p w:rsidR="0089548D" w:rsidRDefault="0089548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830"/>
        <w:gridCol w:w="3802"/>
      </w:tblGrid>
      <w:tr w:rsidR="0089548D">
        <w:trPr>
          <w:trHeight w:hRule="exact" w:val="2496"/>
          <w:jc w:val="center"/>
        </w:trPr>
        <w:tc>
          <w:tcPr>
            <w:tcW w:w="1954" w:type="dxa"/>
            <w:tcBorders>
              <w:top w:val="single" w:sz="4" w:space="0" w:color="auto"/>
              <w:left w:val="single" w:sz="4" w:space="0" w:color="auto"/>
            </w:tcBorders>
            <w:shd w:val="clear" w:color="auto" w:fill="FFFFFF"/>
          </w:tcPr>
          <w:p w:rsidR="0089548D" w:rsidRDefault="0089548D">
            <w:pPr>
              <w:framePr w:w="9586"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89548D" w:rsidRDefault="008B6F6B">
            <w:pPr>
              <w:pStyle w:val="31"/>
              <w:framePr w:w="9586" w:wrap="notBeside" w:vAnchor="text" w:hAnchor="text" w:xAlign="center" w:y="1"/>
              <w:shd w:val="clear" w:color="auto" w:fill="auto"/>
              <w:spacing w:line="274" w:lineRule="exact"/>
            </w:pPr>
            <w:r>
              <w:t>и производств, являющихся источниками воздействия на среду обитания и здоровье человека, в целях обеспечения безопасности населения и в соответствии с Федеральным законом «О санитарно-эпидемиологическом благополучии населения» от 30.03.1999 г. № 52-ФЗ.</w:t>
            </w:r>
          </w:p>
        </w:tc>
        <w:tc>
          <w:tcPr>
            <w:tcW w:w="3802" w:type="dxa"/>
            <w:tcBorders>
              <w:top w:val="single" w:sz="4" w:space="0" w:color="auto"/>
              <w:left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54" w:lineRule="exact"/>
            </w:pPr>
            <w:r>
              <w:t>защитных зон и использования земельных участков, расположенных в границах санитарно-защитных</w:t>
            </w:r>
          </w:p>
          <w:p w:rsidR="0089548D" w:rsidRDefault="008B6F6B">
            <w:pPr>
              <w:pStyle w:val="31"/>
              <w:framePr w:w="9586" w:wrap="notBeside" w:vAnchor="text" w:hAnchor="text" w:xAlign="center" w:y="1"/>
              <w:shd w:val="clear" w:color="auto" w:fill="auto"/>
              <w:spacing w:line="274" w:lineRule="exact"/>
            </w:pPr>
            <w:r>
              <w:t>зон»;</w:t>
            </w:r>
          </w:p>
          <w:p w:rsidR="0089548D" w:rsidRDefault="008B6F6B">
            <w:pPr>
              <w:pStyle w:val="31"/>
              <w:framePr w:w="9586" w:wrap="notBeside" w:vAnchor="text" w:hAnchor="text" w:xAlign="center" w:y="1"/>
              <w:shd w:val="clear" w:color="auto" w:fill="auto"/>
              <w:spacing w:line="274" w:lineRule="exact"/>
              <w:ind w:left="120"/>
              <w:jc w:val="left"/>
            </w:pPr>
            <w:r>
              <w:t>СанПиН 2.2.1/2.1.1.1200-03 «Санитарно-защитные зоны и санитарная классификация предприятий, сооружений и иных объектов»</w:t>
            </w:r>
          </w:p>
        </w:tc>
      </w:tr>
      <w:tr w:rsidR="0089548D">
        <w:trPr>
          <w:trHeight w:hRule="exact" w:val="5078"/>
          <w:jc w:val="center"/>
        </w:trPr>
        <w:tc>
          <w:tcPr>
            <w:tcW w:w="1954"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ind w:left="120"/>
              <w:jc w:val="left"/>
            </w:pPr>
            <w:r>
              <w:t>Зона наблюдения. Зона</w:t>
            </w:r>
          </w:p>
          <w:p w:rsidR="0089548D" w:rsidRDefault="008B6F6B">
            <w:pPr>
              <w:pStyle w:val="31"/>
              <w:framePr w:w="9586" w:wrap="notBeside" w:vAnchor="text" w:hAnchor="text" w:xAlign="center" w:y="1"/>
              <w:shd w:val="clear" w:color="auto" w:fill="auto"/>
              <w:spacing w:line="250" w:lineRule="exact"/>
              <w:ind w:left="120"/>
              <w:jc w:val="left"/>
            </w:pPr>
            <w:r>
              <w:t>безопасности с особым правовым режимом</w:t>
            </w:r>
          </w:p>
        </w:tc>
        <w:tc>
          <w:tcPr>
            <w:tcW w:w="3830" w:type="dxa"/>
            <w:tcBorders>
              <w:top w:val="single" w:sz="4" w:space="0" w:color="auto"/>
              <w:left w:val="single" w:sz="4" w:space="0" w:color="auto"/>
              <w:bottom w:val="single" w:sz="4" w:space="0" w:color="auto"/>
            </w:tcBorders>
            <w:shd w:val="clear" w:color="auto" w:fill="FFFFFF"/>
          </w:tcPr>
          <w:p w:rsidR="0089548D" w:rsidRDefault="008B6F6B">
            <w:pPr>
              <w:pStyle w:val="31"/>
              <w:framePr w:w="9586" w:wrap="notBeside" w:vAnchor="text" w:hAnchor="text" w:xAlign="center" w:y="1"/>
              <w:shd w:val="clear" w:color="auto" w:fill="auto"/>
              <w:spacing w:line="250" w:lineRule="exact"/>
              <w:ind w:firstLine="540"/>
            </w:pPr>
            <w:r>
              <w:t>В целях защиты населения в районе размещения ядерной установки, радиационного источника или пункта хранения устанавливаются зоны с особыми условиями использования территорий - санитарно-защитная зона и зона наблюдения.</w:t>
            </w:r>
          </w:p>
          <w:p w:rsidR="0089548D" w:rsidRDefault="008B6F6B">
            <w:pPr>
              <w:pStyle w:val="31"/>
              <w:framePr w:w="9586" w:wrap="notBeside" w:vAnchor="text" w:hAnchor="text" w:xAlign="center" w:y="1"/>
              <w:shd w:val="clear" w:color="auto" w:fill="auto"/>
              <w:spacing w:line="250" w:lineRule="exact"/>
              <w:ind w:firstLine="540"/>
            </w:pPr>
            <w:r>
              <w:t xml:space="preserve">В санитарно-защитной зоне и зоне наблюдения должен осуществляться </w:t>
            </w:r>
            <w:proofErr w:type="gramStart"/>
            <w:r>
              <w:t>контроль за</w:t>
            </w:r>
            <w:proofErr w:type="gramEnd"/>
            <w:r>
              <w:t xml:space="preserve"> радиационной обстановкой.</w:t>
            </w:r>
          </w:p>
          <w:p w:rsidR="0089548D" w:rsidRDefault="008B6F6B">
            <w:pPr>
              <w:pStyle w:val="31"/>
              <w:framePr w:w="9586" w:wrap="notBeside" w:vAnchor="text" w:hAnchor="text" w:xAlign="center" w:y="1"/>
              <w:shd w:val="clear" w:color="auto" w:fill="auto"/>
              <w:spacing w:line="250" w:lineRule="exact"/>
              <w:ind w:firstLine="540"/>
            </w:pPr>
            <w:r>
              <w:t xml:space="preserve">В целях </w:t>
            </w:r>
            <w:proofErr w:type="gramStart"/>
            <w:r>
              <w:t>повышения уровня антитеррористической защищенности объектов использования атомной энергии</w:t>
            </w:r>
            <w:proofErr w:type="gramEnd"/>
            <w:r>
              <w:t xml:space="preserve"> устанавливается зона с особыми условиями использования территорий - зона безопасности с особым правовым режимом (далее - зона безопасности).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9548D" w:rsidRDefault="008B6F6B">
            <w:pPr>
              <w:pStyle w:val="31"/>
              <w:framePr w:w="9586" w:wrap="notBeside" w:vAnchor="text" w:hAnchor="text" w:xAlign="center" w:y="1"/>
              <w:shd w:val="clear" w:color="auto" w:fill="auto"/>
              <w:spacing w:line="254" w:lineRule="exact"/>
            </w:pPr>
            <w:r>
              <w:t xml:space="preserve">Федеральный закон от 21.11.1995 </w:t>
            </w:r>
            <w:r>
              <w:rPr>
                <w:lang w:val="en-US"/>
              </w:rPr>
              <w:t>N</w:t>
            </w:r>
            <w:r w:rsidRPr="008B6F6B">
              <w:t xml:space="preserve"> </w:t>
            </w:r>
            <w:r>
              <w:t>170-ФЗ «Об использовании атомной энергии»</w:t>
            </w:r>
          </w:p>
        </w:tc>
      </w:tr>
    </w:tbl>
    <w:p w:rsidR="0089548D" w:rsidRDefault="0089548D">
      <w:pPr>
        <w:rPr>
          <w:sz w:val="2"/>
          <w:szCs w:val="2"/>
        </w:rPr>
      </w:pPr>
    </w:p>
    <w:p w:rsidR="0089548D" w:rsidRDefault="0089548D">
      <w:pPr>
        <w:rPr>
          <w:sz w:val="2"/>
          <w:szCs w:val="2"/>
        </w:rPr>
        <w:sectPr w:rsidR="0089548D">
          <w:type w:val="continuous"/>
          <w:pgSz w:w="11909" w:h="16838"/>
          <w:pgMar w:top="1707" w:right="1157" w:bottom="1217" w:left="1157" w:header="0" w:footer="3" w:gutter="0"/>
          <w:cols w:space="720"/>
          <w:noEndnote/>
          <w:docGrid w:linePitch="360"/>
        </w:sectPr>
      </w:pPr>
    </w:p>
    <w:p w:rsidR="00AE5131" w:rsidRDefault="00AE5131">
      <w:pPr>
        <w:pStyle w:val="11"/>
        <w:keepNext/>
        <w:keepLines/>
        <w:shd w:val="clear" w:color="auto" w:fill="auto"/>
        <w:spacing w:after="0" w:line="230" w:lineRule="exact"/>
        <w:ind w:left="880" w:right="20" w:firstLine="0"/>
        <w:rPr>
          <w:rStyle w:val="12"/>
          <w:b/>
          <w:bCs/>
        </w:rPr>
      </w:pPr>
      <w:bookmarkStart w:id="18" w:name="bookmark17"/>
    </w:p>
    <w:p w:rsidR="00AE5131" w:rsidRDefault="00AE5131">
      <w:pPr>
        <w:pStyle w:val="11"/>
        <w:keepNext/>
        <w:keepLines/>
        <w:shd w:val="clear" w:color="auto" w:fill="auto"/>
        <w:spacing w:after="0" w:line="230" w:lineRule="exact"/>
        <w:ind w:left="880" w:right="20" w:firstLine="0"/>
        <w:rPr>
          <w:rStyle w:val="12"/>
          <w:b/>
          <w:bCs/>
        </w:rPr>
      </w:pPr>
    </w:p>
    <w:p w:rsidR="00AE5131" w:rsidRDefault="008B6F6B">
      <w:pPr>
        <w:pStyle w:val="11"/>
        <w:keepNext/>
        <w:keepLines/>
        <w:shd w:val="clear" w:color="auto" w:fill="auto"/>
        <w:spacing w:after="0" w:line="230" w:lineRule="exact"/>
        <w:ind w:left="880" w:right="20" w:firstLine="0"/>
        <w:rPr>
          <w:rStyle w:val="12"/>
          <w:b/>
          <w:bCs/>
        </w:rPr>
      </w:pPr>
      <w:r>
        <w:rPr>
          <w:rStyle w:val="12"/>
          <w:b/>
          <w:bCs/>
        </w:rPr>
        <w:t>Приложение 2. Перечень нормативных пр</w:t>
      </w:r>
      <w:r w:rsidR="00AE5131">
        <w:rPr>
          <w:rStyle w:val="12"/>
          <w:b/>
          <w:bCs/>
        </w:rPr>
        <w:t xml:space="preserve">авовых актов и иных документов. </w:t>
      </w:r>
    </w:p>
    <w:p w:rsidR="00AE5131" w:rsidRDefault="00AE5131">
      <w:pPr>
        <w:pStyle w:val="11"/>
        <w:keepNext/>
        <w:keepLines/>
        <w:shd w:val="clear" w:color="auto" w:fill="auto"/>
        <w:spacing w:after="0" w:line="230" w:lineRule="exact"/>
        <w:ind w:left="880" w:right="20" w:firstLine="0"/>
        <w:rPr>
          <w:rStyle w:val="12"/>
          <w:b/>
          <w:bCs/>
        </w:rPr>
      </w:pPr>
    </w:p>
    <w:p w:rsidR="0089548D" w:rsidRDefault="008B6F6B">
      <w:pPr>
        <w:pStyle w:val="11"/>
        <w:keepNext/>
        <w:keepLines/>
        <w:shd w:val="clear" w:color="auto" w:fill="auto"/>
        <w:spacing w:after="0" w:line="230" w:lineRule="exact"/>
        <w:ind w:left="880" w:right="20" w:firstLine="0"/>
      </w:pPr>
      <w:r>
        <w:rPr>
          <w:rStyle w:val="13"/>
          <w:b/>
          <w:bCs/>
        </w:rPr>
        <w:t>Федеральные законы:</w:t>
      </w:r>
      <w:bookmarkEnd w:id="18"/>
    </w:p>
    <w:p w:rsidR="0089548D" w:rsidRDefault="008B6F6B">
      <w:pPr>
        <w:pStyle w:val="31"/>
        <w:numPr>
          <w:ilvl w:val="0"/>
          <w:numId w:val="37"/>
        </w:numPr>
        <w:shd w:val="clear" w:color="auto" w:fill="auto"/>
        <w:tabs>
          <w:tab w:val="left" w:pos="1110"/>
        </w:tabs>
        <w:ind w:left="880"/>
      </w:pPr>
      <w:r>
        <w:t xml:space="preserve">Градостроительный кодекс Российской Федерации от 29.12.2004 </w:t>
      </w:r>
      <w:r>
        <w:rPr>
          <w:lang w:val="en-US"/>
        </w:rPr>
        <w:t>N</w:t>
      </w:r>
      <w:r w:rsidRPr="008B6F6B">
        <w:t xml:space="preserve"> </w:t>
      </w:r>
      <w:r>
        <w:t>190-ФЗ;</w:t>
      </w:r>
    </w:p>
    <w:p w:rsidR="0089548D" w:rsidRDefault="008B6F6B">
      <w:pPr>
        <w:pStyle w:val="31"/>
        <w:numPr>
          <w:ilvl w:val="0"/>
          <w:numId w:val="37"/>
        </w:numPr>
        <w:shd w:val="clear" w:color="auto" w:fill="auto"/>
        <w:tabs>
          <w:tab w:val="left" w:pos="1139"/>
        </w:tabs>
        <w:ind w:left="880"/>
      </w:pPr>
      <w:r>
        <w:t xml:space="preserve">Земельный кодекс Российской Федерации от 25.10.2001 </w:t>
      </w:r>
      <w:r>
        <w:rPr>
          <w:lang w:val="en-US"/>
        </w:rPr>
        <w:t>N</w:t>
      </w:r>
      <w:r w:rsidRPr="008B6F6B">
        <w:t xml:space="preserve"> </w:t>
      </w:r>
      <w:r>
        <w:t>136-ФЗ;</w:t>
      </w:r>
    </w:p>
    <w:p w:rsidR="0089548D" w:rsidRDefault="008B6F6B">
      <w:pPr>
        <w:pStyle w:val="31"/>
        <w:numPr>
          <w:ilvl w:val="0"/>
          <w:numId w:val="37"/>
        </w:numPr>
        <w:shd w:val="clear" w:color="auto" w:fill="auto"/>
        <w:tabs>
          <w:tab w:val="left" w:pos="1130"/>
        </w:tabs>
        <w:ind w:left="880"/>
      </w:pPr>
      <w:r>
        <w:t xml:space="preserve">Жилищный кодекс Российской Федерации от 29.12.2004 </w:t>
      </w:r>
      <w:r>
        <w:rPr>
          <w:lang w:val="en-US"/>
        </w:rPr>
        <w:t>N</w:t>
      </w:r>
      <w:r w:rsidRPr="008B6F6B">
        <w:t xml:space="preserve"> </w:t>
      </w:r>
      <w:r>
        <w:t>188-ФЗ;</w:t>
      </w:r>
    </w:p>
    <w:p w:rsidR="0089548D" w:rsidRDefault="008B6F6B">
      <w:pPr>
        <w:pStyle w:val="31"/>
        <w:numPr>
          <w:ilvl w:val="0"/>
          <w:numId w:val="37"/>
        </w:numPr>
        <w:shd w:val="clear" w:color="auto" w:fill="auto"/>
        <w:tabs>
          <w:tab w:val="left" w:pos="1134"/>
        </w:tabs>
        <w:ind w:left="880"/>
      </w:pPr>
      <w:r>
        <w:t xml:space="preserve">Водный кодекс Российской Федерации от 03.06.2006 </w:t>
      </w:r>
      <w:r>
        <w:rPr>
          <w:lang w:val="en-US"/>
        </w:rPr>
        <w:t>N</w:t>
      </w:r>
      <w:r w:rsidRPr="008B6F6B">
        <w:t xml:space="preserve"> </w:t>
      </w:r>
      <w:r>
        <w:t>74-ФЗ;</w:t>
      </w:r>
    </w:p>
    <w:p w:rsidR="0089548D" w:rsidRDefault="008B6F6B">
      <w:pPr>
        <w:pStyle w:val="31"/>
        <w:numPr>
          <w:ilvl w:val="0"/>
          <w:numId w:val="37"/>
        </w:numPr>
        <w:shd w:val="clear" w:color="auto" w:fill="auto"/>
        <w:tabs>
          <w:tab w:val="left" w:pos="1130"/>
        </w:tabs>
        <w:ind w:left="880"/>
      </w:pPr>
      <w:r>
        <w:t xml:space="preserve">Лесной кодекс Российской Федерации от 04.12.2006 </w:t>
      </w:r>
      <w:r>
        <w:rPr>
          <w:lang w:val="en-US"/>
        </w:rPr>
        <w:t>N</w:t>
      </w:r>
      <w:r w:rsidRPr="008B6F6B">
        <w:t xml:space="preserve"> </w:t>
      </w:r>
      <w:r>
        <w:t>200-ФЗ;</w:t>
      </w:r>
    </w:p>
    <w:p w:rsidR="0089548D" w:rsidRDefault="008B6F6B">
      <w:pPr>
        <w:pStyle w:val="31"/>
        <w:numPr>
          <w:ilvl w:val="0"/>
          <w:numId w:val="37"/>
        </w:numPr>
        <w:shd w:val="clear" w:color="auto" w:fill="auto"/>
        <w:tabs>
          <w:tab w:val="left" w:pos="1130"/>
        </w:tabs>
        <w:ind w:left="880"/>
      </w:pPr>
      <w:r>
        <w:t xml:space="preserve">Воздушный кодекс Российской Федерации от 19.03.1997 </w:t>
      </w:r>
      <w:r>
        <w:rPr>
          <w:lang w:val="en-US"/>
        </w:rPr>
        <w:t>N</w:t>
      </w:r>
      <w:r w:rsidRPr="008B6F6B">
        <w:t xml:space="preserve"> </w:t>
      </w:r>
      <w:r>
        <w:t>60-ФЗ;</w:t>
      </w:r>
    </w:p>
    <w:p w:rsidR="0089548D" w:rsidRDefault="008B6F6B">
      <w:pPr>
        <w:pStyle w:val="31"/>
        <w:numPr>
          <w:ilvl w:val="0"/>
          <w:numId w:val="37"/>
        </w:numPr>
        <w:shd w:val="clear" w:color="auto" w:fill="auto"/>
        <w:tabs>
          <w:tab w:val="left" w:pos="1134"/>
        </w:tabs>
        <w:ind w:left="20" w:right="20" w:firstLine="860"/>
        <w:jc w:val="left"/>
      </w:pPr>
      <w:r>
        <w:t xml:space="preserve">Федеральный закон от 06.10.2003 </w:t>
      </w:r>
      <w:r>
        <w:rPr>
          <w:lang w:val="en-US"/>
        </w:rPr>
        <w:t>N</w:t>
      </w:r>
      <w:r w:rsidRPr="008B6F6B">
        <w:t xml:space="preserve"> </w:t>
      </w:r>
      <w:r>
        <w:t>131-ФЗ "Об общих принципах организации местного самоуправления в Российской Федерации";</w:t>
      </w:r>
    </w:p>
    <w:p w:rsidR="0089548D" w:rsidRDefault="008B6F6B">
      <w:pPr>
        <w:pStyle w:val="31"/>
        <w:numPr>
          <w:ilvl w:val="0"/>
          <w:numId w:val="37"/>
        </w:numPr>
        <w:shd w:val="clear" w:color="auto" w:fill="auto"/>
        <w:tabs>
          <w:tab w:val="left" w:pos="1148"/>
        </w:tabs>
        <w:ind w:left="20" w:right="20" w:firstLine="860"/>
        <w:jc w:val="left"/>
      </w:pPr>
      <w:r>
        <w:t xml:space="preserve">Федеральный закон от 21.12.1994 </w:t>
      </w:r>
      <w:r>
        <w:rPr>
          <w:lang w:val="en-US"/>
        </w:rPr>
        <w:t>N</w:t>
      </w:r>
      <w:r w:rsidRPr="008B6F6B">
        <w:t xml:space="preserve"> </w:t>
      </w:r>
      <w:r>
        <w:t>68-ФЗ "О защите населения и территорий от чрезвычайных ситуаций природного и техногенного характера";</w:t>
      </w:r>
    </w:p>
    <w:p w:rsidR="0089548D" w:rsidRDefault="008B6F6B">
      <w:pPr>
        <w:pStyle w:val="31"/>
        <w:numPr>
          <w:ilvl w:val="0"/>
          <w:numId w:val="37"/>
        </w:numPr>
        <w:shd w:val="clear" w:color="auto" w:fill="auto"/>
        <w:tabs>
          <w:tab w:val="left" w:pos="1139"/>
        </w:tabs>
        <w:ind w:left="880"/>
      </w:pPr>
      <w:r>
        <w:t xml:space="preserve">Федеральный закон от 12.02.1998 </w:t>
      </w:r>
      <w:r>
        <w:rPr>
          <w:lang w:val="en-US"/>
        </w:rPr>
        <w:t>N</w:t>
      </w:r>
      <w:r w:rsidRPr="008B6F6B">
        <w:t xml:space="preserve"> </w:t>
      </w:r>
      <w:r>
        <w:t>28-ФЗ "О гражданской обороне";</w:t>
      </w:r>
    </w:p>
    <w:p w:rsidR="0089548D" w:rsidRDefault="008B6F6B">
      <w:pPr>
        <w:pStyle w:val="31"/>
        <w:numPr>
          <w:ilvl w:val="0"/>
          <w:numId w:val="37"/>
        </w:numPr>
        <w:shd w:val="clear" w:color="auto" w:fill="auto"/>
        <w:tabs>
          <w:tab w:val="left" w:pos="1354"/>
        </w:tabs>
        <w:ind w:left="20" w:right="20" w:firstLine="860"/>
        <w:jc w:val="left"/>
      </w:pPr>
      <w:r>
        <w:t xml:space="preserve">Федеральный закон от 22.07.2008 </w:t>
      </w:r>
      <w:r>
        <w:rPr>
          <w:lang w:val="en-US"/>
        </w:rPr>
        <w:t>N</w:t>
      </w:r>
      <w:r w:rsidRPr="008B6F6B">
        <w:t xml:space="preserve"> </w:t>
      </w:r>
      <w:r>
        <w:t xml:space="preserve">123-ФЗ "Технический регламент о </w:t>
      </w:r>
      <w:r>
        <w:lastRenderedPageBreak/>
        <w:t>требованиях пожарной безопасности";</w:t>
      </w:r>
    </w:p>
    <w:p w:rsidR="0089548D" w:rsidRDefault="008B6F6B">
      <w:pPr>
        <w:pStyle w:val="31"/>
        <w:numPr>
          <w:ilvl w:val="0"/>
          <w:numId w:val="37"/>
        </w:numPr>
        <w:shd w:val="clear" w:color="auto" w:fill="auto"/>
        <w:tabs>
          <w:tab w:val="left" w:pos="1263"/>
        </w:tabs>
        <w:ind w:left="20" w:right="20" w:firstLine="860"/>
        <w:jc w:val="left"/>
      </w:pPr>
      <w:r>
        <w:t xml:space="preserve">Федеральный закон от 24.11.1995 </w:t>
      </w:r>
      <w:r>
        <w:rPr>
          <w:lang w:val="en-US"/>
        </w:rPr>
        <w:t>N</w:t>
      </w:r>
      <w:r w:rsidRPr="008B6F6B">
        <w:t xml:space="preserve"> </w:t>
      </w:r>
      <w:r>
        <w:t>181-ФЗ "О социальной защите инвалидов в Российской Федерации";</w:t>
      </w:r>
    </w:p>
    <w:p w:rsidR="0089548D" w:rsidRDefault="008B6F6B">
      <w:pPr>
        <w:pStyle w:val="31"/>
        <w:numPr>
          <w:ilvl w:val="0"/>
          <w:numId w:val="37"/>
        </w:numPr>
        <w:shd w:val="clear" w:color="auto" w:fill="auto"/>
        <w:tabs>
          <w:tab w:val="left" w:pos="1273"/>
        </w:tabs>
        <w:ind w:left="20" w:right="20" w:firstLine="860"/>
        <w:jc w:val="left"/>
      </w:pPr>
      <w:r>
        <w:t xml:space="preserve">Федеральный закон от 14.03.1995 </w:t>
      </w:r>
      <w:r>
        <w:rPr>
          <w:lang w:val="en-US"/>
        </w:rPr>
        <w:t>N</w:t>
      </w:r>
      <w:r w:rsidRPr="008B6F6B">
        <w:t xml:space="preserve"> </w:t>
      </w:r>
      <w:r>
        <w:t>33-ФЗ "Об особо охраняемых природных территориях";</w:t>
      </w:r>
    </w:p>
    <w:p w:rsidR="0089548D" w:rsidRDefault="008B6F6B">
      <w:pPr>
        <w:pStyle w:val="31"/>
        <w:numPr>
          <w:ilvl w:val="0"/>
          <w:numId w:val="37"/>
        </w:numPr>
        <w:shd w:val="clear" w:color="auto" w:fill="auto"/>
        <w:tabs>
          <w:tab w:val="left" w:pos="1235"/>
        </w:tabs>
        <w:ind w:left="880"/>
      </w:pPr>
      <w:r>
        <w:t xml:space="preserve">Закон Российской Федерации от 21.02.1992 </w:t>
      </w:r>
      <w:r>
        <w:rPr>
          <w:lang w:val="en-US"/>
        </w:rPr>
        <w:t>N</w:t>
      </w:r>
      <w:r w:rsidRPr="008B6F6B">
        <w:t xml:space="preserve"> </w:t>
      </w:r>
      <w:r>
        <w:t>2395-1 "О недрах";</w:t>
      </w:r>
    </w:p>
    <w:p w:rsidR="0089548D" w:rsidRDefault="008B6F6B">
      <w:pPr>
        <w:pStyle w:val="31"/>
        <w:numPr>
          <w:ilvl w:val="0"/>
          <w:numId w:val="37"/>
        </w:numPr>
        <w:shd w:val="clear" w:color="auto" w:fill="auto"/>
        <w:tabs>
          <w:tab w:val="left" w:pos="1330"/>
        </w:tabs>
        <w:ind w:left="20" w:right="20" w:firstLine="860"/>
        <w:jc w:val="left"/>
      </w:pPr>
      <w:r>
        <w:t xml:space="preserve">Федеральный закон от 24.06.1998 </w:t>
      </w:r>
      <w:r>
        <w:rPr>
          <w:lang w:val="en-US"/>
        </w:rPr>
        <w:t>N</w:t>
      </w:r>
      <w:r w:rsidRPr="008B6F6B">
        <w:t xml:space="preserve"> </w:t>
      </w:r>
      <w:r>
        <w:t>89-ФЗ "Об отходах производства и потребления";</w:t>
      </w:r>
    </w:p>
    <w:p w:rsidR="0089548D" w:rsidRDefault="008B6F6B">
      <w:pPr>
        <w:pStyle w:val="31"/>
        <w:numPr>
          <w:ilvl w:val="0"/>
          <w:numId w:val="37"/>
        </w:numPr>
        <w:shd w:val="clear" w:color="auto" w:fill="auto"/>
        <w:tabs>
          <w:tab w:val="left" w:pos="1240"/>
        </w:tabs>
        <w:ind w:left="880"/>
      </w:pPr>
      <w:r>
        <w:t xml:space="preserve">Федеральный закон от 10.01.2002 </w:t>
      </w:r>
      <w:r>
        <w:rPr>
          <w:lang w:val="en-US"/>
        </w:rPr>
        <w:t>N</w:t>
      </w:r>
      <w:r w:rsidRPr="008B6F6B">
        <w:t xml:space="preserve"> </w:t>
      </w:r>
      <w:r>
        <w:t>7-ФЗ "Об охране окружающей среды";</w:t>
      </w:r>
    </w:p>
    <w:p w:rsidR="0089548D" w:rsidRDefault="008B6F6B">
      <w:pPr>
        <w:pStyle w:val="31"/>
        <w:numPr>
          <w:ilvl w:val="0"/>
          <w:numId w:val="37"/>
        </w:numPr>
        <w:shd w:val="clear" w:color="auto" w:fill="auto"/>
        <w:tabs>
          <w:tab w:val="left" w:pos="1240"/>
        </w:tabs>
        <w:ind w:left="880"/>
      </w:pPr>
      <w:r>
        <w:t xml:space="preserve">Федеральный закон от 04.05.1999 </w:t>
      </w:r>
      <w:r>
        <w:rPr>
          <w:lang w:val="en-US"/>
        </w:rPr>
        <w:t>N</w:t>
      </w:r>
      <w:r w:rsidRPr="008B6F6B">
        <w:t xml:space="preserve"> </w:t>
      </w:r>
      <w:r>
        <w:t>96-ФЗ "Об охране атмосферного воздуха";</w:t>
      </w:r>
    </w:p>
    <w:p w:rsidR="0089548D" w:rsidRDefault="008B6F6B">
      <w:pPr>
        <w:pStyle w:val="31"/>
        <w:numPr>
          <w:ilvl w:val="0"/>
          <w:numId w:val="37"/>
        </w:numPr>
        <w:shd w:val="clear" w:color="auto" w:fill="auto"/>
        <w:tabs>
          <w:tab w:val="left" w:pos="1258"/>
        </w:tabs>
        <w:ind w:left="20" w:right="20" w:firstLine="860"/>
        <w:jc w:val="left"/>
      </w:pPr>
      <w:r>
        <w:t xml:space="preserve">Федеральный закон от 30.03.1999 </w:t>
      </w:r>
      <w:r>
        <w:rPr>
          <w:lang w:val="en-US"/>
        </w:rPr>
        <w:t>N</w:t>
      </w:r>
      <w:r w:rsidRPr="008B6F6B">
        <w:t xml:space="preserve"> </w:t>
      </w:r>
      <w:r>
        <w:t>52-ФЗ "О санитарно-эпидемиологическом благополучии населения";</w:t>
      </w:r>
    </w:p>
    <w:p w:rsidR="0089548D" w:rsidRDefault="008B6F6B">
      <w:pPr>
        <w:pStyle w:val="31"/>
        <w:numPr>
          <w:ilvl w:val="0"/>
          <w:numId w:val="37"/>
        </w:numPr>
        <w:shd w:val="clear" w:color="auto" w:fill="auto"/>
        <w:tabs>
          <w:tab w:val="left" w:pos="1359"/>
        </w:tabs>
        <w:ind w:left="20" w:right="20" w:firstLine="860"/>
        <w:jc w:val="left"/>
      </w:pPr>
      <w:r>
        <w:t xml:space="preserve">Федеральный закон от 25.06.2002 </w:t>
      </w:r>
      <w:r>
        <w:rPr>
          <w:lang w:val="en-US"/>
        </w:rPr>
        <w:t>N</w:t>
      </w:r>
      <w:r w:rsidRPr="008B6F6B">
        <w:t xml:space="preserve"> </w:t>
      </w:r>
      <w:r>
        <w:t>73-ФЗ "Об объектах культурного наследия (памятниках истории и культуры) народов Российской Федерации";</w:t>
      </w:r>
    </w:p>
    <w:p w:rsidR="0089548D" w:rsidRDefault="008B6F6B">
      <w:pPr>
        <w:pStyle w:val="31"/>
        <w:numPr>
          <w:ilvl w:val="0"/>
          <w:numId w:val="37"/>
        </w:numPr>
        <w:shd w:val="clear" w:color="auto" w:fill="auto"/>
        <w:tabs>
          <w:tab w:val="left" w:pos="1240"/>
        </w:tabs>
        <w:ind w:left="880"/>
      </w:pPr>
      <w:r>
        <w:t xml:space="preserve">Федеральный закон от 27.12.2002 </w:t>
      </w:r>
      <w:r>
        <w:rPr>
          <w:lang w:val="en-US"/>
        </w:rPr>
        <w:t>N</w:t>
      </w:r>
      <w:r w:rsidRPr="008B6F6B">
        <w:t xml:space="preserve"> </w:t>
      </w:r>
      <w:r>
        <w:t>184-ФЗ "О техническом регулировании";</w:t>
      </w:r>
    </w:p>
    <w:p w:rsidR="0089548D" w:rsidRDefault="008B6F6B">
      <w:pPr>
        <w:pStyle w:val="31"/>
        <w:numPr>
          <w:ilvl w:val="0"/>
          <w:numId w:val="37"/>
        </w:numPr>
        <w:shd w:val="clear" w:color="auto" w:fill="auto"/>
        <w:tabs>
          <w:tab w:val="left" w:pos="1345"/>
        </w:tabs>
        <w:ind w:left="20" w:right="20" w:firstLine="860"/>
        <w:jc w:val="left"/>
      </w:pPr>
      <w:r>
        <w:t xml:space="preserve">Федеральный закон от 30.12.2009 </w:t>
      </w:r>
      <w:r>
        <w:rPr>
          <w:lang w:val="en-US"/>
        </w:rPr>
        <w:t>N</w:t>
      </w:r>
      <w:r w:rsidRPr="008B6F6B">
        <w:t xml:space="preserve"> </w:t>
      </w:r>
      <w:r>
        <w:t>384-ФЗ "Технический регламент о безопасности зданий и сооружений";</w:t>
      </w:r>
    </w:p>
    <w:p w:rsidR="0089548D" w:rsidRDefault="008B6F6B">
      <w:pPr>
        <w:pStyle w:val="31"/>
        <w:numPr>
          <w:ilvl w:val="0"/>
          <w:numId w:val="37"/>
        </w:numPr>
        <w:shd w:val="clear" w:color="auto" w:fill="auto"/>
        <w:tabs>
          <w:tab w:val="left" w:pos="1264"/>
        </w:tabs>
        <w:ind w:left="880"/>
      </w:pPr>
      <w:r>
        <w:t xml:space="preserve">Федеральный закон от 26.03.2003 </w:t>
      </w:r>
      <w:r>
        <w:rPr>
          <w:lang w:val="en-US"/>
        </w:rPr>
        <w:t>N</w:t>
      </w:r>
      <w:r w:rsidRPr="008B6F6B">
        <w:t xml:space="preserve"> </w:t>
      </w:r>
      <w:r>
        <w:t>35-ФЗ "Об электроэнергетике";</w:t>
      </w:r>
    </w:p>
    <w:p w:rsidR="0089548D" w:rsidRDefault="008B6F6B">
      <w:pPr>
        <w:pStyle w:val="31"/>
        <w:numPr>
          <w:ilvl w:val="0"/>
          <w:numId w:val="37"/>
        </w:numPr>
        <w:shd w:val="clear" w:color="auto" w:fill="auto"/>
        <w:tabs>
          <w:tab w:val="left" w:pos="1287"/>
        </w:tabs>
        <w:ind w:left="20" w:right="20" w:firstLine="860"/>
      </w:pPr>
      <w:r>
        <w:t xml:space="preserve">Федеральный закон от 31.03.1999 </w:t>
      </w:r>
      <w:r>
        <w:rPr>
          <w:lang w:val="en-US"/>
        </w:rPr>
        <w:t>N</w:t>
      </w:r>
      <w:r w:rsidRPr="008B6F6B">
        <w:t xml:space="preserve"> </w:t>
      </w:r>
      <w:r>
        <w:t>69-ФЗ "О газоснабжении в Российской Федерации";</w:t>
      </w:r>
    </w:p>
    <w:p w:rsidR="0089548D" w:rsidRDefault="008B6F6B">
      <w:pPr>
        <w:pStyle w:val="31"/>
        <w:numPr>
          <w:ilvl w:val="0"/>
          <w:numId w:val="37"/>
        </w:numPr>
        <w:shd w:val="clear" w:color="auto" w:fill="auto"/>
        <w:tabs>
          <w:tab w:val="left" w:pos="1264"/>
        </w:tabs>
        <w:ind w:left="20" w:firstLine="860"/>
      </w:pPr>
      <w:r>
        <w:t xml:space="preserve">Федеральный закон от 27.07.2010 </w:t>
      </w:r>
      <w:r>
        <w:rPr>
          <w:lang w:val="en-US"/>
        </w:rPr>
        <w:t>N</w:t>
      </w:r>
      <w:r w:rsidRPr="008B6F6B">
        <w:t xml:space="preserve"> </w:t>
      </w:r>
      <w:r>
        <w:t>190-ФЗ "О теплоснабжении";</w:t>
      </w:r>
    </w:p>
    <w:p w:rsidR="0089548D" w:rsidRDefault="008B6F6B">
      <w:pPr>
        <w:pStyle w:val="31"/>
        <w:numPr>
          <w:ilvl w:val="0"/>
          <w:numId w:val="37"/>
        </w:numPr>
        <w:shd w:val="clear" w:color="auto" w:fill="auto"/>
        <w:tabs>
          <w:tab w:val="left" w:pos="1268"/>
        </w:tabs>
        <w:ind w:left="20" w:right="20" w:firstLine="860"/>
      </w:pPr>
      <w:r>
        <w:t xml:space="preserve">Федеральный закон от 21 июля 2011 года </w:t>
      </w:r>
      <w:r>
        <w:rPr>
          <w:lang w:val="en-US"/>
        </w:rPr>
        <w:t>N</w:t>
      </w:r>
      <w:r w:rsidRPr="008B6F6B">
        <w:t xml:space="preserve"> </w:t>
      </w:r>
      <w:r>
        <w:t>256-ФЗ "О безопасности объектов топливно-энергетического комплекса";</w:t>
      </w:r>
    </w:p>
    <w:p w:rsidR="0089548D" w:rsidRDefault="008B6F6B">
      <w:pPr>
        <w:pStyle w:val="31"/>
        <w:numPr>
          <w:ilvl w:val="0"/>
          <w:numId w:val="37"/>
        </w:numPr>
        <w:shd w:val="clear" w:color="auto" w:fill="auto"/>
        <w:tabs>
          <w:tab w:val="left" w:pos="1412"/>
        </w:tabs>
        <w:ind w:left="20" w:right="20" w:firstLine="860"/>
      </w:pPr>
      <w:r>
        <w:t xml:space="preserve">Федеральный закон от 07.12.2011 </w:t>
      </w:r>
      <w:r>
        <w:rPr>
          <w:lang w:val="en-US"/>
        </w:rPr>
        <w:t>N</w:t>
      </w:r>
      <w:r w:rsidRPr="008B6F6B">
        <w:t xml:space="preserve"> </w:t>
      </w:r>
      <w:r>
        <w:t>416-ФЗ "О водоснабжении и водоотведении";</w:t>
      </w:r>
    </w:p>
    <w:p w:rsidR="0089548D" w:rsidRDefault="008B6F6B">
      <w:pPr>
        <w:pStyle w:val="31"/>
        <w:numPr>
          <w:ilvl w:val="0"/>
          <w:numId w:val="37"/>
        </w:numPr>
        <w:shd w:val="clear" w:color="auto" w:fill="auto"/>
        <w:tabs>
          <w:tab w:val="left" w:pos="1282"/>
        </w:tabs>
        <w:ind w:left="20" w:right="20" w:firstLine="860"/>
      </w:pPr>
      <w:r>
        <w:t xml:space="preserve">Федеральный закон от 08.11.2007 </w:t>
      </w:r>
      <w:r>
        <w:rPr>
          <w:lang w:val="en-US"/>
        </w:rPr>
        <w:t>N</w:t>
      </w:r>
      <w:r w:rsidRPr="008B6F6B">
        <w:t xml:space="preserve"> </w:t>
      </w:r>
      <w: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548D" w:rsidRDefault="008B6F6B">
      <w:pPr>
        <w:pStyle w:val="31"/>
        <w:numPr>
          <w:ilvl w:val="0"/>
          <w:numId w:val="37"/>
        </w:numPr>
        <w:shd w:val="clear" w:color="auto" w:fill="auto"/>
        <w:tabs>
          <w:tab w:val="left" w:pos="1268"/>
        </w:tabs>
        <w:ind w:left="20" w:right="20" w:firstLine="860"/>
      </w:pPr>
      <w:r>
        <w:t xml:space="preserve">Федеральный закон от 10.01.2003 </w:t>
      </w:r>
      <w:r>
        <w:rPr>
          <w:lang w:val="en-US"/>
        </w:rPr>
        <w:t>N</w:t>
      </w:r>
      <w:r w:rsidRPr="008B6F6B">
        <w:t xml:space="preserve"> </w:t>
      </w:r>
      <w:r>
        <w:t>17-ФЗ "О железнодорожном транспорте в Российской Федерации";</w:t>
      </w:r>
    </w:p>
    <w:p w:rsidR="0089548D" w:rsidRDefault="008B6F6B">
      <w:pPr>
        <w:pStyle w:val="31"/>
        <w:numPr>
          <w:ilvl w:val="0"/>
          <w:numId w:val="37"/>
        </w:numPr>
        <w:shd w:val="clear" w:color="auto" w:fill="auto"/>
        <w:tabs>
          <w:tab w:val="left" w:pos="1354"/>
        </w:tabs>
        <w:ind w:left="20" w:right="20" w:firstLine="860"/>
      </w:pPr>
      <w:r>
        <w:t xml:space="preserve">Федеральный закон от 28.12.2013 </w:t>
      </w:r>
      <w:r>
        <w:rPr>
          <w:lang w:val="en-US"/>
        </w:rPr>
        <w:t>N</w:t>
      </w:r>
      <w:r w:rsidRPr="008B6F6B">
        <w:t xml:space="preserve"> </w:t>
      </w:r>
      <w:r>
        <w:t>442-ФЗ "Об основах социального обслуживания граждан в Российской Федерации";</w:t>
      </w:r>
    </w:p>
    <w:p w:rsidR="0089548D" w:rsidRDefault="008B6F6B">
      <w:pPr>
        <w:pStyle w:val="31"/>
        <w:numPr>
          <w:ilvl w:val="0"/>
          <w:numId w:val="37"/>
        </w:numPr>
        <w:shd w:val="clear" w:color="auto" w:fill="auto"/>
        <w:tabs>
          <w:tab w:val="left" w:pos="1306"/>
        </w:tabs>
        <w:ind w:left="20" w:right="20" w:firstLine="860"/>
      </w:pPr>
      <w:r>
        <w:t xml:space="preserve">Федеральный закон от 29 декабря 2012 года </w:t>
      </w:r>
      <w:r>
        <w:rPr>
          <w:lang w:val="en-US"/>
        </w:rPr>
        <w:t>N</w:t>
      </w:r>
      <w:r w:rsidRPr="008B6F6B">
        <w:t xml:space="preserve"> </w:t>
      </w:r>
      <w:r>
        <w:t xml:space="preserve">273-ФЗ "Об образовании в </w:t>
      </w:r>
      <w:r>
        <w:lastRenderedPageBreak/>
        <w:t>Российской Федерации";</w:t>
      </w:r>
    </w:p>
    <w:p w:rsidR="0089548D" w:rsidRDefault="008B6F6B">
      <w:pPr>
        <w:pStyle w:val="31"/>
        <w:numPr>
          <w:ilvl w:val="0"/>
          <w:numId w:val="37"/>
        </w:numPr>
        <w:shd w:val="clear" w:color="auto" w:fill="auto"/>
        <w:tabs>
          <w:tab w:val="left" w:pos="1302"/>
        </w:tabs>
        <w:ind w:left="20" w:right="20" w:firstLine="860"/>
      </w:pPr>
      <w:r>
        <w:t xml:space="preserve">Федеральный закон от 21.11.2011 </w:t>
      </w:r>
      <w:r>
        <w:rPr>
          <w:lang w:val="en-US"/>
        </w:rPr>
        <w:t>N</w:t>
      </w:r>
      <w:r w:rsidRPr="008B6F6B">
        <w:t xml:space="preserve"> </w:t>
      </w:r>
      <w:r>
        <w:t>323-ФЗ "Об основах охраны здоровья граждан в Российской Федерации";</w:t>
      </w:r>
    </w:p>
    <w:p w:rsidR="0089548D" w:rsidRDefault="008B6F6B">
      <w:pPr>
        <w:pStyle w:val="31"/>
        <w:numPr>
          <w:ilvl w:val="0"/>
          <w:numId w:val="37"/>
        </w:numPr>
        <w:shd w:val="clear" w:color="auto" w:fill="auto"/>
        <w:tabs>
          <w:tab w:val="left" w:pos="1259"/>
        </w:tabs>
        <w:ind w:left="20" w:firstLine="860"/>
      </w:pPr>
      <w:r>
        <w:t xml:space="preserve">Федеральный закон от 27.05.1996 </w:t>
      </w:r>
      <w:r>
        <w:rPr>
          <w:lang w:val="en-US"/>
        </w:rPr>
        <w:t>N</w:t>
      </w:r>
      <w:r w:rsidRPr="008B6F6B">
        <w:t xml:space="preserve"> </w:t>
      </w:r>
      <w:r>
        <w:t>57-ФЗ "О государственной охране";</w:t>
      </w:r>
    </w:p>
    <w:p w:rsidR="0089548D" w:rsidRDefault="008B6F6B">
      <w:pPr>
        <w:pStyle w:val="31"/>
        <w:numPr>
          <w:ilvl w:val="0"/>
          <w:numId w:val="37"/>
        </w:numPr>
        <w:shd w:val="clear" w:color="auto" w:fill="auto"/>
        <w:tabs>
          <w:tab w:val="left" w:pos="1297"/>
        </w:tabs>
        <w:ind w:left="20" w:right="20" w:firstLine="860"/>
      </w:pPr>
      <w:r>
        <w:t xml:space="preserve">Федеральный закон от 20.12.2004 </w:t>
      </w:r>
      <w:r>
        <w:rPr>
          <w:lang w:val="en-US"/>
        </w:rPr>
        <w:t>N</w:t>
      </w:r>
      <w:r w:rsidRPr="008B6F6B">
        <w:t xml:space="preserve"> </w:t>
      </w:r>
      <w:r>
        <w:t>166-ФЗ "О рыболовстве и сохранении водных биологических ресурсов";</w:t>
      </w:r>
    </w:p>
    <w:p w:rsidR="0089548D" w:rsidRDefault="008B6F6B">
      <w:pPr>
        <w:pStyle w:val="31"/>
        <w:numPr>
          <w:ilvl w:val="0"/>
          <w:numId w:val="37"/>
        </w:numPr>
        <w:shd w:val="clear" w:color="auto" w:fill="auto"/>
        <w:tabs>
          <w:tab w:val="left" w:pos="1335"/>
        </w:tabs>
        <w:ind w:left="20" w:right="20" w:firstLine="860"/>
      </w:pPr>
      <w:r>
        <w:t xml:space="preserve">Федеральный закон от 21.11.1995 </w:t>
      </w:r>
      <w:r>
        <w:rPr>
          <w:lang w:val="en-US"/>
        </w:rPr>
        <w:t>N</w:t>
      </w:r>
      <w:r w:rsidRPr="008B6F6B">
        <w:t xml:space="preserve"> </w:t>
      </w:r>
      <w:r>
        <w:t>170-ФЗ "Об использовании атомной энергии";</w:t>
      </w:r>
    </w:p>
    <w:p w:rsidR="0089548D" w:rsidRDefault="008B6F6B">
      <w:pPr>
        <w:pStyle w:val="31"/>
        <w:numPr>
          <w:ilvl w:val="0"/>
          <w:numId w:val="37"/>
        </w:numPr>
        <w:shd w:val="clear" w:color="auto" w:fill="auto"/>
        <w:tabs>
          <w:tab w:val="left" w:pos="1330"/>
        </w:tabs>
        <w:spacing w:after="360"/>
        <w:ind w:left="20" w:right="20" w:firstLine="860"/>
      </w:pPr>
      <w:r>
        <w:t xml:space="preserve">Федеральный закон от 30.12.2015 </w:t>
      </w:r>
      <w:r>
        <w:rPr>
          <w:lang w:val="en-US"/>
        </w:rPr>
        <w:t>N</w:t>
      </w:r>
      <w:r w:rsidRPr="008B6F6B">
        <w:t xml:space="preserve"> </w:t>
      </w:r>
      <w:r>
        <w:t>431-ФЗ "О геодезии, картографии и пространственных данных и о внесении изменений в отдельные законодательные акты Российской Федерации".</w:t>
      </w:r>
    </w:p>
    <w:p w:rsidR="0089548D" w:rsidRDefault="008B6F6B">
      <w:pPr>
        <w:pStyle w:val="11"/>
        <w:keepNext/>
        <w:keepLines/>
        <w:shd w:val="clear" w:color="auto" w:fill="auto"/>
        <w:spacing w:after="0" w:line="413" w:lineRule="exact"/>
        <w:ind w:left="20" w:firstLine="860"/>
      </w:pPr>
      <w:bookmarkStart w:id="19" w:name="bookmark18"/>
      <w:r>
        <w:rPr>
          <w:rStyle w:val="13"/>
          <w:b/>
          <w:bCs/>
        </w:rPr>
        <w:t>Иные нормативные и правовые акты Российской Федерации:</w:t>
      </w:r>
      <w:bookmarkEnd w:id="19"/>
    </w:p>
    <w:p w:rsidR="0089548D" w:rsidRDefault="008B6F6B">
      <w:pPr>
        <w:pStyle w:val="31"/>
        <w:numPr>
          <w:ilvl w:val="0"/>
          <w:numId w:val="38"/>
        </w:numPr>
        <w:shd w:val="clear" w:color="auto" w:fill="auto"/>
        <w:tabs>
          <w:tab w:val="left" w:pos="1143"/>
        </w:tabs>
        <w:ind w:left="20" w:right="20" w:firstLine="860"/>
      </w:pPr>
      <w:r>
        <w:t xml:space="preserve">Постановление Правительства Российской Федерации от 12.09.2015 </w:t>
      </w:r>
      <w:r>
        <w:rPr>
          <w:lang w:val="en-US"/>
        </w:rPr>
        <w:t>N</w:t>
      </w:r>
      <w:r w:rsidRPr="008B6F6B">
        <w:t xml:space="preserve"> </w:t>
      </w:r>
      <w:r>
        <w:t xml:space="preserve">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t>утратившими</w:t>
      </w:r>
      <w:proofErr w:type="gramEnd"/>
      <w:r>
        <w:t xml:space="preserve"> силу отдельных положений нормативных правовых актов Правительства Российской Федерации";</w:t>
      </w:r>
    </w:p>
    <w:p w:rsidR="0089548D" w:rsidRDefault="008B6F6B">
      <w:pPr>
        <w:pStyle w:val="31"/>
        <w:numPr>
          <w:ilvl w:val="0"/>
          <w:numId w:val="38"/>
        </w:numPr>
        <w:shd w:val="clear" w:color="auto" w:fill="auto"/>
        <w:tabs>
          <w:tab w:val="left" w:pos="1148"/>
        </w:tabs>
        <w:ind w:left="20" w:right="20" w:firstLine="860"/>
      </w:pPr>
      <w:r>
        <w:t xml:space="preserve">Постановление Правительства Российской Федерации от 30.12.2003 </w:t>
      </w:r>
      <w:r>
        <w:rPr>
          <w:lang w:val="en-US"/>
        </w:rPr>
        <w:t>N</w:t>
      </w:r>
      <w:r w:rsidRPr="008B6F6B">
        <w:t xml:space="preserve"> </w:t>
      </w:r>
      <w:r>
        <w:t>794 "О единой государственной системе предупреждения и ликвидации чрезвычайных ситуаций";</w:t>
      </w:r>
    </w:p>
    <w:p w:rsidR="0089548D" w:rsidRDefault="008B6F6B">
      <w:pPr>
        <w:pStyle w:val="31"/>
        <w:numPr>
          <w:ilvl w:val="0"/>
          <w:numId w:val="38"/>
        </w:numPr>
        <w:shd w:val="clear" w:color="auto" w:fill="auto"/>
        <w:tabs>
          <w:tab w:val="left" w:pos="1148"/>
        </w:tabs>
        <w:ind w:left="20" w:right="20" w:firstLine="860"/>
      </w:pPr>
      <w:r>
        <w:t xml:space="preserve">Постановление Правительства Российской Федерации от 25.04.2012 </w:t>
      </w:r>
      <w:r>
        <w:rPr>
          <w:lang w:val="en-US"/>
        </w:rPr>
        <w:t>N</w:t>
      </w:r>
      <w:r w:rsidRPr="008B6F6B">
        <w:t xml:space="preserve"> </w:t>
      </w:r>
      <w:r>
        <w:t>390 "О противопожарном режиме";</w:t>
      </w:r>
    </w:p>
    <w:p w:rsidR="0089548D" w:rsidRDefault="008B6F6B">
      <w:pPr>
        <w:pStyle w:val="31"/>
        <w:numPr>
          <w:ilvl w:val="0"/>
          <w:numId w:val="38"/>
        </w:numPr>
        <w:shd w:val="clear" w:color="auto" w:fill="auto"/>
        <w:tabs>
          <w:tab w:val="left" w:pos="1158"/>
        </w:tabs>
        <w:ind w:left="20" w:right="20" w:firstLine="860"/>
      </w:pPr>
      <w:r>
        <w:t xml:space="preserve">Постановление Правительства Российской Федерации от 24.02.2009 </w:t>
      </w:r>
      <w:r>
        <w:rPr>
          <w:lang w:val="en-US"/>
        </w:rPr>
        <w:t>N</w:t>
      </w:r>
      <w:r w:rsidRPr="008B6F6B">
        <w:t xml:space="preserve"> </w:t>
      </w:r>
      <w: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548D" w:rsidRDefault="008B6F6B">
      <w:pPr>
        <w:pStyle w:val="31"/>
        <w:numPr>
          <w:ilvl w:val="0"/>
          <w:numId w:val="38"/>
        </w:numPr>
        <w:shd w:val="clear" w:color="auto" w:fill="auto"/>
        <w:tabs>
          <w:tab w:val="left" w:pos="1143"/>
        </w:tabs>
        <w:ind w:left="20" w:right="20" w:firstLine="860"/>
      </w:pPr>
      <w:r>
        <w:t xml:space="preserve">Постановление Правительства Российской Федерации от 20.11.2000 </w:t>
      </w:r>
      <w:r>
        <w:rPr>
          <w:lang w:val="en-US"/>
        </w:rPr>
        <w:t>N</w:t>
      </w:r>
      <w:r w:rsidRPr="008B6F6B">
        <w:t xml:space="preserve"> </w:t>
      </w:r>
      <w:r>
        <w:t>878 "Об утверждении Правил охраны газораспределительных сетей";</w:t>
      </w:r>
    </w:p>
    <w:p w:rsidR="0089548D" w:rsidRDefault="008B6F6B">
      <w:pPr>
        <w:pStyle w:val="31"/>
        <w:numPr>
          <w:ilvl w:val="0"/>
          <w:numId w:val="38"/>
        </w:numPr>
        <w:shd w:val="clear" w:color="auto" w:fill="auto"/>
        <w:tabs>
          <w:tab w:val="left" w:pos="1162"/>
        </w:tabs>
        <w:ind w:left="20" w:right="20" w:firstLine="860"/>
      </w:pPr>
      <w:r>
        <w:t xml:space="preserve">Постановление Правительства Российской Федерации от 16.02.2008 </w:t>
      </w:r>
      <w:r>
        <w:rPr>
          <w:lang w:val="en-US"/>
        </w:rPr>
        <w:t>N</w:t>
      </w:r>
      <w:r w:rsidRPr="008B6F6B">
        <w:t xml:space="preserve"> </w:t>
      </w:r>
      <w:r>
        <w:t>87 "О составе разделов проектной документации и требованиях к их содержанию";</w:t>
      </w:r>
    </w:p>
    <w:p w:rsidR="0089548D" w:rsidRDefault="008B6F6B">
      <w:pPr>
        <w:pStyle w:val="31"/>
        <w:numPr>
          <w:ilvl w:val="0"/>
          <w:numId w:val="38"/>
        </w:numPr>
        <w:shd w:val="clear" w:color="auto" w:fill="auto"/>
        <w:tabs>
          <w:tab w:val="left" w:pos="1153"/>
        </w:tabs>
        <w:ind w:left="20" w:right="20" w:firstLine="860"/>
      </w:pPr>
      <w:r>
        <w:t xml:space="preserve">Постановление Правительства Российской Федерации от 19.01.2006 </w:t>
      </w:r>
      <w:r>
        <w:rPr>
          <w:lang w:val="en-US"/>
        </w:rPr>
        <w:t>N</w:t>
      </w:r>
      <w:r w:rsidRPr="008B6F6B">
        <w:t xml:space="preserve"> </w:t>
      </w:r>
      <w:r>
        <w:t>20 "Об инженерных изысканиях для подготовки проектной документации, строительства, реконструкции объектов капитального строительства";</w:t>
      </w:r>
    </w:p>
    <w:p w:rsidR="0089548D" w:rsidRDefault="008B6F6B">
      <w:pPr>
        <w:pStyle w:val="31"/>
        <w:numPr>
          <w:ilvl w:val="0"/>
          <w:numId w:val="38"/>
        </w:numPr>
        <w:shd w:val="clear" w:color="auto" w:fill="auto"/>
        <w:tabs>
          <w:tab w:val="left" w:pos="1143"/>
        </w:tabs>
        <w:ind w:left="20" w:right="20" w:firstLine="860"/>
      </w:pPr>
      <w:r>
        <w:t xml:space="preserve">Постановление Правительства Российской Федерации от 20.06.2006 </w:t>
      </w:r>
      <w:r>
        <w:rPr>
          <w:lang w:val="en-US"/>
        </w:rPr>
        <w:t>N</w:t>
      </w:r>
      <w:r w:rsidRPr="008B6F6B">
        <w:t xml:space="preserve"> </w:t>
      </w:r>
      <w:r>
        <w:t xml:space="preserve">384 "Об утверждении </w:t>
      </w:r>
      <w:proofErr w:type="gramStart"/>
      <w:r>
        <w:t>Правил определения границ зон охраняемых объектов</w:t>
      </w:r>
      <w:proofErr w:type="gramEnd"/>
      <w:r>
        <w:t xml:space="preserve"> и согласования </w:t>
      </w:r>
      <w:r>
        <w:lastRenderedPageBreak/>
        <w:t>градостроительных регламентов для таких зон";</w:t>
      </w:r>
    </w:p>
    <w:p w:rsidR="0089548D" w:rsidRDefault="008B6F6B">
      <w:pPr>
        <w:pStyle w:val="31"/>
        <w:numPr>
          <w:ilvl w:val="0"/>
          <w:numId w:val="38"/>
        </w:numPr>
        <w:shd w:val="clear" w:color="auto" w:fill="auto"/>
        <w:tabs>
          <w:tab w:val="left" w:pos="1129"/>
        </w:tabs>
        <w:ind w:left="20" w:right="20" w:firstLine="860"/>
      </w:pPr>
      <w:r>
        <w:t xml:space="preserve">Постановление Правительства Российской Федерации от 26.12.2014 </w:t>
      </w:r>
      <w:r>
        <w:rPr>
          <w:lang w:val="en-US"/>
        </w:rPr>
        <w:t>N</w:t>
      </w:r>
      <w:r w:rsidRPr="008B6F6B">
        <w:t xml:space="preserve"> </w:t>
      </w:r>
      <w: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roofErr w:type="gramStart"/>
      <w:r>
        <w:t xml:space="preserve"> ;</w:t>
      </w:r>
      <w:proofErr w:type="gramEnd"/>
    </w:p>
    <w:p w:rsidR="0089548D" w:rsidRDefault="008B6F6B">
      <w:pPr>
        <w:pStyle w:val="31"/>
        <w:numPr>
          <w:ilvl w:val="0"/>
          <w:numId w:val="38"/>
        </w:numPr>
        <w:shd w:val="clear" w:color="auto" w:fill="auto"/>
        <w:tabs>
          <w:tab w:val="left" w:pos="1249"/>
        </w:tabs>
        <w:ind w:left="20" w:right="20" w:firstLine="860"/>
      </w:pPr>
      <w:r>
        <w:t xml:space="preserve">Постановление Правительства Российской Федерации от 11.03.2010 </w:t>
      </w:r>
      <w:r>
        <w:rPr>
          <w:lang w:val="en-US"/>
        </w:rPr>
        <w:t>N</w:t>
      </w:r>
      <w:r w:rsidRPr="008B6F6B">
        <w:t xml:space="preserve"> </w:t>
      </w:r>
      <w:r>
        <w:t>138 "Об утверждении Федеральных правил использования воздушного пространства Российской Федерации";</w:t>
      </w:r>
    </w:p>
    <w:p w:rsidR="0089548D" w:rsidRDefault="008B6F6B">
      <w:pPr>
        <w:pStyle w:val="31"/>
        <w:numPr>
          <w:ilvl w:val="0"/>
          <w:numId w:val="38"/>
        </w:numPr>
        <w:shd w:val="clear" w:color="auto" w:fill="auto"/>
        <w:tabs>
          <w:tab w:val="left" w:pos="1254"/>
        </w:tabs>
        <w:ind w:left="20" w:right="20" w:firstLine="860"/>
      </w:pPr>
      <w:r>
        <w:t xml:space="preserve">Постановление Правительства Российской Федерации от 28.09.2009 </w:t>
      </w:r>
      <w:r>
        <w:rPr>
          <w:lang w:val="en-US"/>
        </w:rPr>
        <w:t>N</w:t>
      </w:r>
      <w:r w:rsidRPr="008B6F6B">
        <w:t xml:space="preserve"> </w:t>
      </w:r>
      <w:r>
        <w:t>767 "О классификации автомобильных дорог в Российской Федерации";</w:t>
      </w:r>
    </w:p>
    <w:p w:rsidR="0089548D" w:rsidRDefault="008B6F6B">
      <w:pPr>
        <w:pStyle w:val="31"/>
        <w:numPr>
          <w:ilvl w:val="0"/>
          <w:numId w:val="38"/>
        </w:numPr>
        <w:shd w:val="clear" w:color="auto" w:fill="auto"/>
        <w:tabs>
          <w:tab w:val="left" w:pos="1263"/>
        </w:tabs>
        <w:ind w:left="20" w:right="20" w:firstLine="860"/>
      </w:pPr>
      <w:r>
        <w:t xml:space="preserve">Постановление Правительства Российской Федерации от 29.10.2009 </w:t>
      </w:r>
      <w:r>
        <w:rPr>
          <w:lang w:val="en-US"/>
        </w:rPr>
        <w:t>N</w:t>
      </w:r>
      <w:r w:rsidRPr="008B6F6B">
        <w:t xml:space="preserve"> </w:t>
      </w:r>
      <w: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89548D" w:rsidRDefault="008B6F6B">
      <w:pPr>
        <w:pStyle w:val="31"/>
        <w:numPr>
          <w:ilvl w:val="0"/>
          <w:numId w:val="38"/>
        </w:numPr>
        <w:shd w:val="clear" w:color="auto" w:fill="auto"/>
        <w:tabs>
          <w:tab w:val="left" w:pos="1254"/>
        </w:tabs>
        <w:ind w:left="20" w:right="20" w:firstLine="860"/>
      </w:pPr>
      <w:r>
        <w:t xml:space="preserve">Постановление Правительства Российской Федерации от 02.09.2009 </w:t>
      </w:r>
      <w:r>
        <w:rPr>
          <w:lang w:val="en-US"/>
        </w:rPr>
        <w:t>N</w:t>
      </w:r>
      <w:r w:rsidRPr="008B6F6B">
        <w:t xml:space="preserve"> </w:t>
      </w:r>
      <w:r>
        <w:t>717 "О нормах отвода земель для размещения автомобильных дорог и (или) объектов дорожного</w:t>
      </w:r>
    </w:p>
    <w:p w:rsidR="0089548D" w:rsidRDefault="008B6F6B">
      <w:pPr>
        <w:pStyle w:val="31"/>
        <w:shd w:val="clear" w:color="auto" w:fill="auto"/>
        <w:ind w:left="20"/>
        <w:jc w:val="left"/>
      </w:pPr>
      <w:r>
        <w:t>сервиса";</w:t>
      </w:r>
    </w:p>
    <w:p w:rsidR="0089548D" w:rsidRDefault="008B6F6B">
      <w:pPr>
        <w:pStyle w:val="31"/>
        <w:numPr>
          <w:ilvl w:val="0"/>
          <w:numId w:val="38"/>
        </w:numPr>
        <w:shd w:val="clear" w:color="auto" w:fill="auto"/>
        <w:tabs>
          <w:tab w:val="left" w:pos="1282"/>
        </w:tabs>
        <w:ind w:left="20" w:right="20" w:firstLine="860"/>
      </w:pPr>
      <w:r>
        <w:t xml:space="preserve">Постановление Правительства Российской Федерации от 22.12.2011 </w:t>
      </w:r>
      <w:r>
        <w:rPr>
          <w:lang w:val="en-US"/>
        </w:rPr>
        <w:t>N</w:t>
      </w:r>
      <w:r w:rsidRPr="008B6F6B">
        <w:t xml:space="preserve"> </w:t>
      </w:r>
      <w:r>
        <w:t xml:space="preserve">1108 "Об утверждении </w:t>
      </w:r>
      <w:proofErr w:type="gramStart"/>
      <w:r>
        <w:t>методики расчета нормативов минимальной обеспеченности населения</w:t>
      </w:r>
      <w:proofErr w:type="gramEnd"/>
      <w:r>
        <w:t xml:space="preserve"> пунктами технического осмотра для субъектов Российской Федерации и входящих в их состав муниципальных образований";</w:t>
      </w:r>
    </w:p>
    <w:p w:rsidR="0089548D" w:rsidRDefault="008B6F6B">
      <w:pPr>
        <w:pStyle w:val="31"/>
        <w:numPr>
          <w:ilvl w:val="0"/>
          <w:numId w:val="38"/>
        </w:numPr>
        <w:shd w:val="clear" w:color="auto" w:fill="auto"/>
        <w:tabs>
          <w:tab w:val="left" w:pos="1422"/>
        </w:tabs>
        <w:ind w:left="20" w:right="20" w:firstLine="860"/>
      </w:pPr>
      <w:r>
        <w:t xml:space="preserve">Указ Президента Российской Федерации от 24.03.2014 </w:t>
      </w:r>
      <w:r>
        <w:rPr>
          <w:lang w:val="en-US"/>
        </w:rPr>
        <w:t>N</w:t>
      </w:r>
      <w:r w:rsidRPr="008B6F6B">
        <w:t xml:space="preserve"> </w:t>
      </w:r>
      <w:r>
        <w:t>172 "О Всероссийском физкультурно-спортивном комплексе "Готов к труду и обороне" (ГТО)";</w:t>
      </w:r>
    </w:p>
    <w:p w:rsidR="0089548D" w:rsidRDefault="008B6F6B">
      <w:pPr>
        <w:pStyle w:val="31"/>
        <w:numPr>
          <w:ilvl w:val="0"/>
          <w:numId w:val="38"/>
        </w:numPr>
        <w:shd w:val="clear" w:color="auto" w:fill="auto"/>
        <w:tabs>
          <w:tab w:val="left" w:pos="1249"/>
        </w:tabs>
        <w:ind w:left="20" w:right="20" w:firstLine="860"/>
      </w:pPr>
      <w:r>
        <w:t xml:space="preserve">Постановление Правительства Российской Федерации от 11.06.2014 </w:t>
      </w:r>
      <w:r>
        <w:rPr>
          <w:lang w:val="en-US"/>
        </w:rPr>
        <w:t>N</w:t>
      </w:r>
      <w:r w:rsidRPr="008B6F6B">
        <w:t xml:space="preserve"> </w:t>
      </w:r>
      <w:r>
        <w:t>540 "Об утверждении Положения о Всероссийском физкультурно-спортивном комплексе "Готов к труду и обороне" (ГТО)";</w:t>
      </w:r>
    </w:p>
    <w:p w:rsidR="0089548D" w:rsidRDefault="008B6F6B">
      <w:pPr>
        <w:pStyle w:val="31"/>
        <w:numPr>
          <w:ilvl w:val="0"/>
          <w:numId w:val="38"/>
        </w:numPr>
        <w:shd w:val="clear" w:color="auto" w:fill="auto"/>
        <w:tabs>
          <w:tab w:val="left" w:pos="1268"/>
        </w:tabs>
        <w:ind w:left="20" w:right="20" w:firstLine="860"/>
      </w:pPr>
      <w:r>
        <w:t xml:space="preserve">Постановление Правительства Российской Федерации от 21.01.2015 </w:t>
      </w:r>
      <w:r>
        <w:rPr>
          <w:lang w:val="en-US"/>
        </w:rPr>
        <w:t>N</w:t>
      </w:r>
      <w:r w:rsidRPr="008B6F6B">
        <w:t xml:space="preserve"> </w:t>
      </w:r>
      <w:r>
        <w:t>30 "О Федеральной целевой программе "Развитие физической культуры и спорта в Российской Федерации на 2016 - 2020 годы";</w:t>
      </w:r>
    </w:p>
    <w:p w:rsidR="0089548D" w:rsidRDefault="008B6F6B">
      <w:pPr>
        <w:pStyle w:val="31"/>
        <w:numPr>
          <w:ilvl w:val="0"/>
          <w:numId w:val="38"/>
        </w:numPr>
        <w:shd w:val="clear" w:color="auto" w:fill="auto"/>
        <w:tabs>
          <w:tab w:val="left" w:pos="1239"/>
        </w:tabs>
        <w:ind w:left="20" w:right="20" w:firstLine="860"/>
      </w:pPr>
      <w:r>
        <w:t xml:space="preserve">Постановление Правительства Российской Федерации от 18.04.2014 </w:t>
      </w:r>
      <w:r>
        <w:rPr>
          <w:lang w:val="en-US"/>
        </w:rPr>
        <w:t>N</w:t>
      </w:r>
      <w:r w:rsidRPr="008B6F6B">
        <w:t xml:space="preserve"> </w:t>
      </w:r>
      <w:r>
        <w:t>360 "Об определении границ зон затопления, подтопления";</w:t>
      </w:r>
    </w:p>
    <w:p w:rsidR="0089548D" w:rsidRDefault="008B6F6B">
      <w:pPr>
        <w:pStyle w:val="31"/>
        <w:numPr>
          <w:ilvl w:val="0"/>
          <w:numId w:val="38"/>
        </w:numPr>
        <w:shd w:val="clear" w:color="auto" w:fill="auto"/>
        <w:tabs>
          <w:tab w:val="left" w:pos="1249"/>
        </w:tabs>
        <w:ind w:left="20" w:right="20" w:firstLine="860"/>
      </w:pPr>
      <w:proofErr w:type="gramStart"/>
      <w:r>
        <w:t xml:space="preserve">Постановление Правительства Российской Федерации от 05.05.2014 </w:t>
      </w:r>
      <w:r>
        <w:rPr>
          <w:lang w:val="en-US"/>
        </w:rPr>
        <w:t>N</w:t>
      </w:r>
      <w:r w:rsidRPr="008B6F6B">
        <w:t xml:space="preserve"> </w:t>
      </w:r>
      <w:r>
        <w:t xml:space="preserve">405 "Об установлении запретных и иных зон с особыми условиями использования земель для </w:t>
      </w:r>
      <w:r>
        <w:lastRenderedPageBreak/>
        <w:t>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w:t>
      </w:r>
      <w:proofErr w:type="gramEnd"/>
      <w:r>
        <w:t xml:space="preserve"> </w:t>
      </w:r>
      <w:proofErr w:type="gramStart"/>
      <w:r>
        <w:t>Сил Российской Федерации, других войск, воинских формирований и органов, выполняющих задачи в области обороны страны");</w:t>
      </w:r>
      <w:proofErr w:type="gramEnd"/>
    </w:p>
    <w:p w:rsidR="0089548D" w:rsidRDefault="008B6F6B">
      <w:pPr>
        <w:pStyle w:val="31"/>
        <w:numPr>
          <w:ilvl w:val="0"/>
          <w:numId w:val="38"/>
        </w:numPr>
        <w:shd w:val="clear" w:color="auto" w:fill="auto"/>
        <w:tabs>
          <w:tab w:val="left" w:pos="1268"/>
        </w:tabs>
        <w:ind w:left="20" w:right="20" w:firstLine="860"/>
      </w:pPr>
      <w:r>
        <w:t xml:space="preserve">Постановлением Правительства Российской Федерации от 12.10.2006 </w:t>
      </w:r>
      <w:r>
        <w:rPr>
          <w:lang w:val="en-US"/>
        </w:rPr>
        <w:t>N</w:t>
      </w:r>
      <w:r w:rsidRPr="008B6F6B">
        <w:t xml:space="preserve"> </w:t>
      </w:r>
      <w:r>
        <w:t xml:space="preserve">611 "О порядке установления и использования полос отвода и охранных </w:t>
      </w:r>
      <w:proofErr w:type="gramStart"/>
      <w:r>
        <w:t>зон</w:t>
      </w:r>
      <w:proofErr w:type="gramEnd"/>
      <w:r>
        <w:t xml:space="preserve"> железных дорог";</w:t>
      </w:r>
    </w:p>
    <w:p w:rsidR="0089548D" w:rsidRDefault="008B6F6B">
      <w:pPr>
        <w:pStyle w:val="31"/>
        <w:numPr>
          <w:ilvl w:val="0"/>
          <w:numId w:val="38"/>
        </w:numPr>
        <w:shd w:val="clear" w:color="auto" w:fill="auto"/>
        <w:tabs>
          <w:tab w:val="left" w:pos="1292"/>
        </w:tabs>
        <w:ind w:left="20" w:right="20" w:firstLine="860"/>
      </w:pPr>
      <w:proofErr w:type="gramStart"/>
      <w:r>
        <w:t xml:space="preserve">Постановление Правительства Российской Федерации от 08.09.2017 </w:t>
      </w:r>
      <w:r>
        <w:rPr>
          <w:lang w:val="en-US"/>
        </w:rPr>
        <w:t>N</w:t>
      </w:r>
      <w:r w:rsidRPr="008B6F6B">
        <w:t xml:space="preserve"> </w:t>
      </w:r>
      <w:r>
        <w:t>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w:t>
      </w:r>
      <w:proofErr w:type="gramEnd"/>
      <w:r>
        <w:t>, органами государственной власти субъектов</w:t>
      </w:r>
    </w:p>
    <w:p w:rsidR="0089548D" w:rsidRDefault="008B6F6B">
      <w:pPr>
        <w:pStyle w:val="31"/>
        <w:shd w:val="clear" w:color="auto" w:fill="auto"/>
        <w:ind w:left="20" w:right="20"/>
      </w:pPr>
      <w:r>
        <w:t>Российской Федерации и органами местного самоуправления дополнительных сведений, воспроизводимых на публичных кадастровых картах";</w:t>
      </w:r>
    </w:p>
    <w:p w:rsidR="0089548D" w:rsidRDefault="008B6F6B">
      <w:pPr>
        <w:pStyle w:val="31"/>
        <w:numPr>
          <w:ilvl w:val="0"/>
          <w:numId w:val="38"/>
        </w:numPr>
        <w:shd w:val="clear" w:color="auto" w:fill="auto"/>
        <w:tabs>
          <w:tab w:val="left" w:pos="1249"/>
        </w:tabs>
        <w:ind w:left="20" w:right="20" w:firstLine="840"/>
      </w:pPr>
      <w:r>
        <w:t xml:space="preserve">Постановление Правительства Российской Федерации от 06.09.2012 </w:t>
      </w:r>
      <w:r>
        <w:rPr>
          <w:lang w:val="en-US"/>
        </w:rPr>
        <w:t>N</w:t>
      </w:r>
      <w:r w:rsidRPr="008B6F6B">
        <w:t xml:space="preserve"> </w:t>
      </w:r>
      <w:r>
        <w:t>884 "Об установлении охранных зон для гидроэнергетических объектов";</w:t>
      </w:r>
    </w:p>
    <w:p w:rsidR="0089548D" w:rsidRDefault="008B6F6B">
      <w:pPr>
        <w:pStyle w:val="31"/>
        <w:numPr>
          <w:ilvl w:val="0"/>
          <w:numId w:val="38"/>
        </w:numPr>
        <w:shd w:val="clear" w:color="auto" w:fill="auto"/>
        <w:tabs>
          <w:tab w:val="left" w:pos="1249"/>
        </w:tabs>
        <w:ind w:left="20" w:right="20" w:firstLine="840"/>
      </w:pPr>
      <w:proofErr w:type="gramStart"/>
      <w:r>
        <w:t xml:space="preserve">Постановление Правительства Российской Федерации от 18.11.2013 </w:t>
      </w:r>
      <w:r>
        <w:rPr>
          <w:lang w:val="en-US"/>
        </w:rPr>
        <w:t>N</w:t>
      </w:r>
      <w:r w:rsidRPr="008B6F6B">
        <w:t xml:space="preserve"> </w:t>
      </w:r>
      <w: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roofErr w:type="gramEnd"/>
    </w:p>
    <w:p w:rsidR="0089548D" w:rsidRDefault="008B6F6B">
      <w:pPr>
        <w:pStyle w:val="31"/>
        <w:numPr>
          <w:ilvl w:val="0"/>
          <w:numId w:val="38"/>
        </w:numPr>
        <w:shd w:val="clear" w:color="auto" w:fill="auto"/>
        <w:tabs>
          <w:tab w:val="left" w:pos="1249"/>
        </w:tabs>
        <w:ind w:left="20" w:right="20" w:firstLine="840"/>
      </w:pPr>
      <w:r>
        <w:t xml:space="preserve">Постановление Правительства Российской Федерации от 09.06.1995 </w:t>
      </w:r>
      <w:r>
        <w:rPr>
          <w:lang w:val="en-US"/>
        </w:rPr>
        <w:t>N</w:t>
      </w:r>
      <w:r w:rsidRPr="008B6F6B">
        <w:t xml:space="preserve"> </w:t>
      </w:r>
      <w:r>
        <w:t>578 "Об утверждении Правил охраны линий и сооружений связи Российской Федерации";</w:t>
      </w:r>
    </w:p>
    <w:p w:rsidR="0089548D" w:rsidRDefault="008B6F6B">
      <w:pPr>
        <w:pStyle w:val="31"/>
        <w:numPr>
          <w:ilvl w:val="0"/>
          <w:numId w:val="38"/>
        </w:numPr>
        <w:shd w:val="clear" w:color="auto" w:fill="auto"/>
        <w:tabs>
          <w:tab w:val="left" w:pos="1282"/>
        </w:tabs>
        <w:ind w:left="20" w:right="20" w:firstLine="840"/>
      </w:pPr>
      <w:r>
        <w:t xml:space="preserve">Постановление Правительства Российской Федерации от 12.10.2016 </w:t>
      </w:r>
      <w:r>
        <w:rPr>
          <w:lang w:val="en-US"/>
        </w:rPr>
        <w:t>N</w:t>
      </w:r>
      <w:r w:rsidRPr="008B6F6B">
        <w:t xml:space="preserve"> </w:t>
      </w:r>
      <w:r>
        <w:t xml:space="preserve">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РФ от 7.10.1996 </w:t>
      </w:r>
      <w:r>
        <w:rPr>
          <w:lang w:val="en-US"/>
        </w:rPr>
        <w:t>N</w:t>
      </w:r>
      <w:r w:rsidRPr="008B6F6B">
        <w:t xml:space="preserve"> </w:t>
      </w:r>
      <w:r>
        <w:t>1170";</w:t>
      </w:r>
    </w:p>
    <w:p w:rsidR="0089548D" w:rsidRDefault="008B6F6B">
      <w:pPr>
        <w:pStyle w:val="31"/>
        <w:numPr>
          <w:ilvl w:val="0"/>
          <w:numId w:val="38"/>
        </w:numPr>
        <w:shd w:val="clear" w:color="auto" w:fill="auto"/>
        <w:tabs>
          <w:tab w:val="left" w:pos="1249"/>
        </w:tabs>
        <w:ind w:left="20" w:right="20" w:firstLine="840"/>
      </w:pPr>
      <w:r>
        <w:t xml:space="preserve">Постановление Правительства Российской Федерации от 27.08.1999 </w:t>
      </w:r>
      <w:r>
        <w:rPr>
          <w:lang w:val="en-US"/>
        </w:rPr>
        <w:t>N</w:t>
      </w:r>
      <w:r w:rsidRPr="008B6F6B">
        <w:t xml:space="preserve"> </w:t>
      </w:r>
      <w:r>
        <w:t xml:space="preserve">972 "Об </w:t>
      </w:r>
      <w:r>
        <w:lastRenderedPageBreak/>
        <w:t>утверждении Положения о создании охранных зон стационарных пунктов наблюдений за состоянием окружающей природной среды, ее загрязнением";</w:t>
      </w:r>
    </w:p>
    <w:p w:rsidR="0089548D" w:rsidRDefault="008B6F6B">
      <w:pPr>
        <w:pStyle w:val="31"/>
        <w:numPr>
          <w:ilvl w:val="0"/>
          <w:numId w:val="38"/>
        </w:numPr>
        <w:shd w:val="clear" w:color="auto" w:fill="auto"/>
        <w:tabs>
          <w:tab w:val="left" w:pos="1249"/>
        </w:tabs>
        <w:ind w:left="20" w:right="20" w:firstLine="840"/>
      </w:pPr>
      <w:r>
        <w:t xml:space="preserve">Постановление Правительства Российской Федерации от 03.03.2018 </w:t>
      </w:r>
      <w:r>
        <w:rPr>
          <w:lang w:val="en-US"/>
        </w:rPr>
        <w:t>N</w:t>
      </w:r>
      <w:r w:rsidRPr="008B6F6B">
        <w:t xml:space="preserve"> </w:t>
      </w:r>
      <w:r>
        <w:t>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9548D" w:rsidRDefault="008B6F6B">
      <w:pPr>
        <w:pStyle w:val="31"/>
        <w:numPr>
          <w:ilvl w:val="0"/>
          <w:numId w:val="38"/>
        </w:numPr>
        <w:shd w:val="clear" w:color="auto" w:fill="auto"/>
        <w:tabs>
          <w:tab w:val="left" w:pos="1254"/>
        </w:tabs>
        <w:ind w:left="20" w:right="20" w:firstLine="840"/>
      </w:pPr>
      <w: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w:t>
      </w:r>
      <w:r>
        <w:rPr>
          <w:lang w:val="en-US"/>
        </w:rPr>
        <w:t>N</w:t>
      </w:r>
      <w:r w:rsidRPr="008B6F6B">
        <w:t xml:space="preserve"> </w:t>
      </w:r>
      <w:r>
        <w:t xml:space="preserve">422, Министерства информационных технологий и связи Российской Федерации </w:t>
      </w:r>
      <w:r>
        <w:rPr>
          <w:lang w:val="en-US"/>
        </w:rPr>
        <w:t>N</w:t>
      </w:r>
      <w:r w:rsidRPr="008B6F6B">
        <w:t xml:space="preserve"> </w:t>
      </w:r>
      <w:r>
        <w:t xml:space="preserve">90 и Министерства культуры и массовых коммуникаций Российской Федерации </w:t>
      </w:r>
      <w:r>
        <w:rPr>
          <w:lang w:val="en-US"/>
        </w:rPr>
        <w:t>N</w:t>
      </w:r>
      <w:r w:rsidRPr="008B6F6B">
        <w:t xml:space="preserve"> </w:t>
      </w:r>
      <w:r>
        <w:t xml:space="preserve">376 </w:t>
      </w:r>
      <w:proofErr w:type="gramStart"/>
      <w:r>
        <w:t>от</w:t>
      </w:r>
      <w:proofErr w:type="gramEnd"/>
    </w:p>
    <w:p w:rsidR="0089548D" w:rsidRDefault="008B6F6B">
      <w:pPr>
        <w:pStyle w:val="31"/>
        <w:numPr>
          <w:ilvl w:val="0"/>
          <w:numId w:val="39"/>
        </w:numPr>
        <w:shd w:val="clear" w:color="auto" w:fill="auto"/>
        <w:tabs>
          <w:tab w:val="left" w:pos="1254"/>
          <w:tab w:val="left" w:pos="1172"/>
        </w:tabs>
        <w:ind w:left="20"/>
      </w:pPr>
      <w:r>
        <w:t>"Об утверждении Положения о системах оповещения населения";</w:t>
      </w:r>
    </w:p>
    <w:p w:rsidR="0089548D" w:rsidRDefault="008B6F6B">
      <w:pPr>
        <w:pStyle w:val="31"/>
        <w:numPr>
          <w:ilvl w:val="0"/>
          <w:numId w:val="38"/>
        </w:numPr>
        <w:shd w:val="clear" w:color="auto" w:fill="auto"/>
        <w:tabs>
          <w:tab w:val="left" w:pos="1254"/>
        </w:tabs>
        <w:ind w:left="20" w:right="20" w:firstLine="840"/>
      </w:pPr>
      <w:r>
        <w:t xml:space="preserve">Приказ Министерства транспорта Российской Федерации от 06.08.2008 </w:t>
      </w:r>
      <w:r>
        <w:rPr>
          <w:lang w:val="en-US"/>
        </w:rPr>
        <w:t>N</w:t>
      </w:r>
      <w:r w:rsidRPr="008B6F6B">
        <w:t xml:space="preserve"> </w:t>
      </w:r>
      <w:r>
        <w:t>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89548D" w:rsidRDefault="008B6F6B">
      <w:pPr>
        <w:pStyle w:val="31"/>
        <w:numPr>
          <w:ilvl w:val="0"/>
          <w:numId w:val="38"/>
        </w:numPr>
        <w:shd w:val="clear" w:color="auto" w:fill="auto"/>
        <w:tabs>
          <w:tab w:val="left" w:pos="1268"/>
        </w:tabs>
        <w:ind w:left="20" w:right="20" w:firstLine="840"/>
      </w:pPr>
      <w:r>
        <w:t xml:space="preserve">Распоряжение Правительства Российской Федерации от 03.07.1996 </w:t>
      </w:r>
      <w:r>
        <w:rPr>
          <w:lang w:val="en-US"/>
        </w:rPr>
        <w:t>N</w:t>
      </w:r>
      <w:r w:rsidRPr="008B6F6B">
        <w:t xml:space="preserve"> </w:t>
      </w:r>
      <w:r>
        <w:t>1063 -</w:t>
      </w:r>
      <w:proofErr w:type="gramStart"/>
      <w:r>
        <w:t>р</w:t>
      </w:r>
      <w:proofErr w:type="gramEnd"/>
      <w:r>
        <w:t xml:space="preserve"> (О социальных нормативах и нормах);</w:t>
      </w:r>
    </w:p>
    <w:p w:rsidR="0089548D" w:rsidRDefault="008B6F6B">
      <w:pPr>
        <w:pStyle w:val="31"/>
        <w:numPr>
          <w:ilvl w:val="0"/>
          <w:numId w:val="38"/>
        </w:numPr>
        <w:shd w:val="clear" w:color="auto" w:fill="auto"/>
        <w:tabs>
          <w:tab w:val="left" w:pos="1249"/>
        </w:tabs>
        <w:ind w:left="20" w:right="20" w:firstLine="860"/>
      </w:pPr>
      <w:proofErr w:type="gramStart"/>
      <w:r>
        <w:t xml:space="preserve">Постановление Правительства Российской Федерации от 13.08.2006 </w:t>
      </w:r>
      <w:r>
        <w:rPr>
          <w:lang w:val="en-US"/>
        </w:rPr>
        <w:t>N</w:t>
      </w:r>
      <w:r w:rsidRPr="008B6F6B">
        <w:t xml:space="preserve"> </w:t>
      </w:r>
      <w: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9548D" w:rsidRDefault="008B6F6B">
      <w:pPr>
        <w:pStyle w:val="31"/>
        <w:numPr>
          <w:ilvl w:val="0"/>
          <w:numId w:val="38"/>
        </w:numPr>
        <w:shd w:val="clear" w:color="auto" w:fill="auto"/>
        <w:tabs>
          <w:tab w:val="left" w:pos="1263"/>
        </w:tabs>
        <w:ind w:left="20" w:right="20" w:firstLine="860"/>
      </w:pPr>
      <w:r>
        <w:t xml:space="preserve">Приказ </w:t>
      </w:r>
      <w:proofErr w:type="spellStart"/>
      <w:r>
        <w:t>Минземстроя</w:t>
      </w:r>
      <w:proofErr w:type="spellEnd"/>
      <w:r>
        <w:t xml:space="preserve"> РФ от 04.08.1998 </w:t>
      </w:r>
      <w:r>
        <w:rPr>
          <w:lang w:val="en-US"/>
        </w:rPr>
        <w:t>N</w:t>
      </w:r>
      <w:r w:rsidRPr="008B6F6B">
        <w:t xml:space="preserve"> </w:t>
      </w:r>
      <w:r>
        <w:t>37 "Об утверждении Инструкции о проведении учета жилищного фонда в Российской Федерации";</w:t>
      </w:r>
    </w:p>
    <w:p w:rsidR="0089548D" w:rsidRDefault="008B6F6B">
      <w:pPr>
        <w:pStyle w:val="31"/>
        <w:numPr>
          <w:ilvl w:val="0"/>
          <w:numId w:val="40"/>
        </w:numPr>
        <w:shd w:val="clear" w:color="auto" w:fill="auto"/>
        <w:tabs>
          <w:tab w:val="left" w:pos="990"/>
        </w:tabs>
        <w:ind w:left="20" w:right="20" w:firstLine="860"/>
      </w:pPr>
      <w:r>
        <w:t xml:space="preserve">3) Приказ Министерства здравоохранения и социального развития Российской Федерации от 15.05.2012 </w:t>
      </w:r>
      <w:r>
        <w:rPr>
          <w:lang w:val="en-US"/>
        </w:rPr>
        <w:t>N</w:t>
      </w:r>
      <w:r w:rsidRPr="008B6F6B">
        <w:t xml:space="preserve"> </w:t>
      </w:r>
      <w:r>
        <w:t>543н "Об утверждении Положения об организации оказания первичной медико-санитарной помощи взрослому населению";</w:t>
      </w:r>
    </w:p>
    <w:p w:rsidR="0089548D" w:rsidRDefault="008B6F6B">
      <w:pPr>
        <w:pStyle w:val="31"/>
        <w:numPr>
          <w:ilvl w:val="0"/>
          <w:numId w:val="41"/>
        </w:numPr>
        <w:shd w:val="clear" w:color="auto" w:fill="auto"/>
        <w:tabs>
          <w:tab w:val="left" w:pos="1402"/>
        </w:tabs>
        <w:ind w:left="20" w:right="20" w:firstLine="860"/>
      </w:pPr>
      <w:r>
        <w:t xml:space="preserve">Приказ Минздрава России от 08.06.2016 </w:t>
      </w:r>
      <w:r>
        <w:rPr>
          <w:lang w:val="en-US"/>
        </w:rPr>
        <w:t>N</w:t>
      </w:r>
      <w:r w:rsidRPr="008B6F6B">
        <w:t xml:space="preserve"> </w:t>
      </w:r>
      <w:r>
        <w:t>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89548D" w:rsidRDefault="008B6F6B">
      <w:pPr>
        <w:pStyle w:val="31"/>
        <w:numPr>
          <w:ilvl w:val="0"/>
          <w:numId w:val="41"/>
        </w:numPr>
        <w:shd w:val="clear" w:color="auto" w:fill="auto"/>
        <w:tabs>
          <w:tab w:val="left" w:pos="1258"/>
        </w:tabs>
        <w:ind w:left="20" w:right="20" w:firstLine="860"/>
      </w:pPr>
      <w:r>
        <w:t xml:space="preserve">Приказ Минтруда России от 05.05.2016 </w:t>
      </w:r>
      <w:r>
        <w:rPr>
          <w:lang w:val="en-US"/>
        </w:rPr>
        <w:t>N</w:t>
      </w:r>
      <w:r w:rsidRPr="008B6F6B">
        <w:t xml:space="preserve"> </w:t>
      </w:r>
      <w:r>
        <w:t>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89548D" w:rsidRDefault="008B6F6B">
      <w:pPr>
        <w:pStyle w:val="31"/>
        <w:numPr>
          <w:ilvl w:val="0"/>
          <w:numId w:val="41"/>
        </w:numPr>
        <w:shd w:val="clear" w:color="auto" w:fill="auto"/>
        <w:tabs>
          <w:tab w:val="left" w:pos="1402"/>
        </w:tabs>
        <w:ind w:left="20" w:right="20" w:firstLine="860"/>
      </w:pPr>
      <w:r>
        <w:lastRenderedPageBreak/>
        <w:t xml:space="preserve">Приказ Минтруда России от 24.11.2014 </w:t>
      </w:r>
      <w:r>
        <w:rPr>
          <w:lang w:val="en-US"/>
        </w:rPr>
        <w:t>N</w:t>
      </w:r>
      <w:r w:rsidRPr="008B6F6B">
        <w:t xml:space="preserve"> </w:t>
      </w:r>
      <w: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89548D" w:rsidRDefault="008B6F6B">
      <w:pPr>
        <w:pStyle w:val="31"/>
        <w:numPr>
          <w:ilvl w:val="0"/>
          <w:numId w:val="41"/>
        </w:numPr>
        <w:shd w:val="clear" w:color="auto" w:fill="auto"/>
        <w:tabs>
          <w:tab w:val="left" w:pos="1268"/>
        </w:tabs>
        <w:ind w:left="20" w:right="20" w:firstLine="860"/>
      </w:pPr>
      <w:r>
        <w:t xml:space="preserve">Распоряжение Минкультуры России от 02.08.2017 </w:t>
      </w:r>
      <w:r>
        <w:rPr>
          <w:lang w:val="en-US"/>
        </w:rPr>
        <w:t>N</w:t>
      </w:r>
      <w:r w:rsidRPr="008B6F6B">
        <w:t xml:space="preserve"> </w:t>
      </w:r>
      <w:r>
        <w:t>Р-965 (О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89548D" w:rsidRDefault="008B6F6B">
      <w:pPr>
        <w:pStyle w:val="31"/>
        <w:numPr>
          <w:ilvl w:val="0"/>
          <w:numId w:val="41"/>
        </w:numPr>
        <w:shd w:val="clear" w:color="auto" w:fill="auto"/>
        <w:tabs>
          <w:tab w:val="left" w:pos="1412"/>
        </w:tabs>
        <w:ind w:left="20" w:right="20" w:firstLine="860"/>
      </w:pPr>
      <w:r>
        <w:t xml:space="preserve">Приказ </w:t>
      </w:r>
      <w:proofErr w:type="spellStart"/>
      <w:r>
        <w:t>Минспорта</w:t>
      </w:r>
      <w:proofErr w:type="spellEnd"/>
      <w:r>
        <w:t xml:space="preserve"> России от 25.05.2016 </w:t>
      </w:r>
      <w:r>
        <w:rPr>
          <w:lang w:val="en-US"/>
        </w:rPr>
        <w:t>N</w:t>
      </w:r>
      <w:r w:rsidRPr="008B6F6B">
        <w:t xml:space="preserve"> </w:t>
      </w:r>
      <w:r>
        <w:t>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89548D" w:rsidRDefault="008B6F6B">
      <w:pPr>
        <w:pStyle w:val="31"/>
        <w:numPr>
          <w:ilvl w:val="0"/>
          <w:numId w:val="41"/>
        </w:numPr>
        <w:shd w:val="clear" w:color="auto" w:fill="auto"/>
        <w:tabs>
          <w:tab w:val="left" w:pos="1258"/>
        </w:tabs>
        <w:ind w:left="20" w:right="20" w:firstLine="860"/>
      </w:pPr>
      <w:r>
        <w:t xml:space="preserve">Приказ Госстроя РФ от 15.12.1999 </w:t>
      </w:r>
      <w:r>
        <w:rPr>
          <w:lang w:val="en-US"/>
        </w:rPr>
        <w:t>N</w:t>
      </w:r>
      <w:r w:rsidRPr="008B6F6B">
        <w:t xml:space="preserve"> </w:t>
      </w:r>
      <w:r>
        <w:t>153 "Об утверждении Правил создания, охраны и содержания зеленых насаждений в городах Российской Федерации";</w:t>
      </w:r>
    </w:p>
    <w:p w:rsidR="0089548D" w:rsidRDefault="008B6F6B">
      <w:pPr>
        <w:pStyle w:val="31"/>
        <w:numPr>
          <w:ilvl w:val="0"/>
          <w:numId w:val="41"/>
        </w:numPr>
        <w:shd w:val="clear" w:color="auto" w:fill="auto"/>
        <w:tabs>
          <w:tab w:val="left" w:pos="1422"/>
        </w:tabs>
        <w:ind w:left="20" w:right="20" w:firstLine="860"/>
      </w:pPr>
      <w:r>
        <w:t xml:space="preserve">"Ветеринарно-санитарные правила сбора, утилизации и уничтожения биологических отходов" (утв. Минсельхозпродом РФ 04.12.1995 </w:t>
      </w:r>
      <w:r>
        <w:rPr>
          <w:lang w:val="en-US"/>
        </w:rPr>
        <w:t xml:space="preserve">N </w:t>
      </w:r>
      <w:r>
        <w:t>13-7-2/469);</w:t>
      </w:r>
    </w:p>
    <w:p w:rsidR="0089548D" w:rsidRDefault="008B6F6B">
      <w:pPr>
        <w:pStyle w:val="31"/>
        <w:numPr>
          <w:ilvl w:val="0"/>
          <w:numId w:val="41"/>
        </w:numPr>
        <w:shd w:val="clear" w:color="auto" w:fill="auto"/>
        <w:tabs>
          <w:tab w:val="left" w:pos="1258"/>
        </w:tabs>
        <w:ind w:left="20" w:right="20" w:firstLine="860"/>
      </w:pPr>
      <w:r>
        <w:t xml:space="preserve">Приказ Министерства транспорта Российской Федерации от 13.03.2017 </w:t>
      </w:r>
      <w:r>
        <w:rPr>
          <w:lang w:val="en-US"/>
        </w:rPr>
        <w:t>N</w:t>
      </w:r>
      <w:r w:rsidRPr="008B6F6B">
        <w:t xml:space="preserve"> </w:t>
      </w:r>
      <w:r>
        <w:t>91 "Об утверждении федеральных авиационных правил "Требования, предъявляемые к вертодромам, предназначенным для взлета, посадки, руления и стоянки гражданских воздушных судов";</w:t>
      </w:r>
    </w:p>
    <w:p w:rsidR="0089548D" w:rsidRDefault="008B6F6B">
      <w:pPr>
        <w:pStyle w:val="31"/>
        <w:numPr>
          <w:ilvl w:val="0"/>
          <w:numId w:val="41"/>
        </w:numPr>
        <w:shd w:val="clear" w:color="auto" w:fill="auto"/>
        <w:tabs>
          <w:tab w:val="left" w:pos="1282"/>
        </w:tabs>
        <w:ind w:left="20" w:right="20" w:firstLine="860"/>
      </w:pPr>
      <w:r>
        <w:t xml:space="preserve">Приказ Министерства транспорта Российской Федерации от 13.01.2010 </w:t>
      </w:r>
      <w:r>
        <w:rPr>
          <w:lang w:val="en-US"/>
        </w:rPr>
        <w:t>N</w:t>
      </w:r>
      <w:r w:rsidRPr="008B6F6B">
        <w:t xml:space="preserve"> </w:t>
      </w:r>
      <w:r>
        <w:t>4 "Об установлении и использовании придорожных полос автомобильных дорог федерального значения";</w:t>
      </w:r>
    </w:p>
    <w:p w:rsidR="0089548D" w:rsidRDefault="008B6F6B">
      <w:pPr>
        <w:pStyle w:val="31"/>
        <w:numPr>
          <w:ilvl w:val="0"/>
          <w:numId w:val="41"/>
        </w:numPr>
        <w:shd w:val="clear" w:color="auto" w:fill="auto"/>
        <w:tabs>
          <w:tab w:val="left" w:pos="1263"/>
        </w:tabs>
        <w:spacing w:after="360"/>
        <w:ind w:left="20" w:right="20" w:firstLine="860"/>
      </w:pPr>
      <w:r>
        <w:t xml:space="preserve">Приказ Минстроя Российской Федерации от 17.08.1992 г. </w:t>
      </w:r>
      <w:r>
        <w:rPr>
          <w:lang w:val="en-US"/>
        </w:rPr>
        <w:t>N</w:t>
      </w:r>
      <w:r w:rsidRPr="008B6F6B">
        <w:t xml:space="preserve"> </w:t>
      </w:r>
      <w:r>
        <w:t>197 "О типовых правилах охраны коммунальных тепловых сетей".</w:t>
      </w:r>
    </w:p>
    <w:p w:rsidR="0089548D" w:rsidRDefault="008B6F6B">
      <w:pPr>
        <w:pStyle w:val="11"/>
        <w:keepNext/>
        <w:keepLines/>
        <w:shd w:val="clear" w:color="auto" w:fill="auto"/>
        <w:spacing w:after="0" w:line="413" w:lineRule="exact"/>
        <w:ind w:left="20" w:firstLine="860"/>
      </w:pPr>
      <w:bookmarkStart w:id="20" w:name="bookmark19"/>
      <w:r>
        <w:rPr>
          <w:rStyle w:val="13"/>
          <w:b/>
          <w:bCs/>
        </w:rPr>
        <w:t>Нормативные и правовые акты Воронежской области:</w:t>
      </w:r>
      <w:bookmarkEnd w:id="20"/>
    </w:p>
    <w:p w:rsidR="0089548D" w:rsidRDefault="008B6F6B">
      <w:pPr>
        <w:pStyle w:val="31"/>
        <w:numPr>
          <w:ilvl w:val="0"/>
          <w:numId w:val="42"/>
        </w:numPr>
        <w:shd w:val="clear" w:color="auto" w:fill="auto"/>
        <w:tabs>
          <w:tab w:val="left" w:pos="1244"/>
        </w:tabs>
        <w:ind w:left="20" w:right="20" w:firstLine="860"/>
      </w:pPr>
      <w:r>
        <w:t xml:space="preserve">Закон Воронежской области от 07.07.2006 </w:t>
      </w:r>
      <w:r>
        <w:rPr>
          <w:lang w:val="en-US"/>
        </w:rPr>
        <w:t>N</w:t>
      </w:r>
      <w:r w:rsidRPr="008B6F6B">
        <w:t xml:space="preserve"> </w:t>
      </w:r>
      <w:r>
        <w:t>61-ОЗ "О регулировании градостроительной деятельности в Воронежской области";</w:t>
      </w:r>
    </w:p>
    <w:p w:rsidR="0089548D" w:rsidRDefault="008B6F6B">
      <w:pPr>
        <w:pStyle w:val="31"/>
        <w:numPr>
          <w:ilvl w:val="0"/>
          <w:numId w:val="42"/>
        </w:numPr>
        <w:shd w:val="clear" w:color="auto" w:fill="auto"/>
        <w:tabs>
          <w:tab w:val="left" w:pos="1254"/>
        </w:tabs>
        <w:ind w:left="20" w:right="20" w:firstLine="860"/>
      </w:pPr>
      <w:r>
        <w:t xml:space="preserve">Закон Воронежской области от 13.05.2008 </w:t>
      </w:r>
      <w:r>
        <w:rPr>
          <w:lang w:val="en-US"/>
        </w:rPr>
        <w:t>N</w:t>
      </w:r>
      <w:r w:rsidRPr="008B6F6B">
        <w:t xml:space="preserve"> </w:t>
      </w:r>
      <w:r>
        <w:t>25-ОЗ "О регулировании земельных отношений на территории Воронежской области";</w:t>
      </w:r>
    </w:p>
    <w:p w:rsidR="0089548D" w:rsidRDefault="008B6F6B">
      <w:pPr>
        <w:pStyle w:val="31"/>
        <w:numPr>
          <w:ilvl w:val="0"/>
          <w:numId w:val="42"/>
        </w:numPr>
        <w:shd w:val="clear" w:color="auto" w:fill="auto"/>
        <w:tabs>
          <w:tab w:val="left" w:pos="1244"/>
        </w:tabs>
        <w:ind w:left="20" w:right="20" w:firstLine="860"/>
      </w:pPr>
      <w:r>
        <w:t xml:space="preserve">Закон Воронежской области от 27.05.2014 </w:t>
      </w:r>
      <w:r>
        <w:rPr>
          <w:lang w:val="en-US"/>
        </w:rPr>
        <w:t>N</w:t>
      </w:r>
      <w:r w:rsidRPr="008B6F6B">
        <w:t xml:space="preserve"> </w:t>
      </w:r>
      <w:r>
        <w:t xml:space="preserve">68-ОЗ "О регулировании отдельных отношений в сфере особо охраняемых природных территорий в Воронежской области и признании </w:t>
      </w:r>
      <w:proofErr w:type="gramStart"/>
      <w:r>
        <w:t>утратившими</w:t>
      </w:r>
      <w:proofErr w:type="gramEnd"/>
      <w:r>
        <w:t xml:space="preserve"> силу некоторых законодательных актов (положений некоторых законодательных актов) Воронежской области";</w:t>
      </w:r>
    </w:p>
    <w:p w:rsidR="0089548D" w:rsidRDefault="008B6F6B">
      <w:pPr>
        <w:pStyle w:val="31"/>
        <w:numPr>
          <w:ilvl w:val="0"/>
          <w:numId w:val="42"/>
        </w:numPr>
        <w:shd w:val="clear" w:color="auto" w:fill="auto"/>
        <w:tabs>
          <w:tab w:val="left" w:pos="1258"/>
        </w:tabs>
        <w:ind w:left="20" w:right="20" w:firstLine="860"/>
      </w:pPr>
      <w:r>
        <w:t xml:space="preserve">Закон Воронежской области от 05.05.2015 </w:t>
      </w:r>
      <w:r>
        <w:rPr>
          <w:lang w:val="en-US"/>
        </w:rPr>
        <w:t>N</w:t>
      </w:r>
      <w:r w:rsidRPr="008B6F6B">
        <w:t xml:space="preserve"> </w:t>
      </w:r>
      <w:r>
        <w:t xml:space="preserve">46-ОЗ "Об особенностях правового регулирования отношений, связанных с сохранением, использованием, популяризацией и </w:t>
      </w:r>
      <w:r>
        <w:lastRenderedPageBreak/>
        <w:t>государственной охраной объектов культурного наследия на территории Воронежской области";</w:t>
      </w:r>
    </w:p>
    <w:p w:rsidR="0089548D" w:rsidRDefault="008B6F6B">
      <w:pPr>
        <w:pStyle w:val="31"/>
        <w:numPr>
          <w:ilvl w:val="0"/>
          <w:numId w:val="42"/>
        </w:numPr>
        <w:shd w:val="clear" w:color="auto" w:fill="auto"/>
        <w:tabs>
          <w:tab w:val="left" w:pos="1201"/>
        </w:tabs>
        <w:ind w:left="20" w:right="20" w:firstLine="860"/>
      </w:pPr>
      <w:r>
        <w:t xml:space="preserve">Закон Воронежской области от 27.10.2006 </w:t>
      </w:r>
      <w:r>
        <w:rPr>
          <w:lang w:val="en-US"/>
        </w:rPr>
        <w:t>N</w:t>
      </w:r>
      <w:r w:rsidRPr="008B6F6B">
        <w:t xml:space="preserve"> </w:t>
      </w:r>
      <w:r>
        <w:t xml:space="preserve">87-ОЗ "Об </w:t>
      </w:r>
      <w:proofErr w:type="spellStart"/>
      <w:r>
        <w:t>административно</w:t>
      </w:r>
      <w:r>
        <w:softHyphen/>
        <w:t>территориальном</w:t>
      </w:r>
      <w:proofErr w:type="spellEnd"/>
      <w:r>
        <w:t xml:space="preserve"> устройстве Воронежской области и порядке его изменения";</w:t>
      </w:r>
    </w:p>
    <w:p w:rsidR="0089548D" w:rsidRDefault="008B6F6B">
      <w:pPr>
        <w:pStyle w:val="31"/>
        <w:numPr>
          <w:ilvl w:val="0"/>
          <w:numId w:val="42"/>
        </w:numPr>
        <w:shd w:val="clear" w:color="auto" w:fill="auto"/>
        <w:tabs>
          <w:tab w:val="left" w:pos="1172"/>
        </w:tabs>
        <w:ind w:left="20" w:right="20" w:firstLine="860"/>
      </w:pPr>
      <w:r>
        <w:t xml:space="preserve">Закон Воронежской области от 30.06.2010 </w:t>
      </w:r>
      <w:r>
        <w:rPr>
          <w:lang w:val="en-US"/>
        </w:rPr>
        <w:t>N</w:t>
      </w:r>
      <w:r w:rsidRPr="008B6F6B">
        <w:t xml:space="preserve"> </w:t>
      </w:r>
      <w:r>
        <w:t xml:space="preserve">65-ОЗ "О стратегии </w:t>
      </w:r>
      <w:proofErr w:type="spellStart"/>
      <w:r>
        <w:t>социально</w:t>
      </w:r>
      <w:r>
        <w:softHyphen/>
        <w:t>экономического</w:t>
      </w:r>
      <w:proofErr w:type="spellEnd"/>
      <w:r>
        <w:t xml:space="preserve"> развития Воронежской области на период до 2020 года";</w:t>
      </w:r>
    </w:p>
    <w:p w:rsidR="0089548D" w:rsidRDefault="008B6F6B">
      <w:pPr>
        <w:pStyle w:val="31"/>
        <w:numPr>
          <w:ilvl w:val="0"/>
          <w:numId w:val="42"/>
        </w:numPr>
        <w:shd w:val="clear" w:color="auto" w:fill="auto"/>
        <w:tabs>
          <w:tab w:val="left" w:pos="1162"/>
        </w:tabs>
        <w:ind w:left="20" w:right="20" w:firstLine="860"/>
      </w:pPr>
      <w:r>
        <w:t xml:space="preserve">Постановление правительства Воронежской области от 29.10.2015 </w:t>
      </w:r>
      <w:r>
        <w:rPr>
          <w:lang w:val="en-US"/>
        </w:rPr>
        <w:t>N</w:t>
      </w:r>
      <w:r w:rsidRPr="008B6F6B">
        <w:t xml:space="preserve"> </w:t>
      </w:r>
      <w:r>
        <w:t>834 "Об утверждении государственной программы Воронежской области "Обеспечение доступным и комфортным жильем населения Воронежской области";</w:t>
      </w:r>
    </w:p>
    <w:p w:rsidR="0089548D" w:rsidRDefault="008B6F6B">
      <w:pPr>
        <w:pStyle w:val="31"/>
        <w:numPr>
          <w:ilvl w:val="0"/>
          <w:numId w:val="42"/>
        </w:numPr>
        <w:shd w:val="clear" w:color="auto" w:fill="auto"/>
        <w:tabs>
          <w:tab w:val="left" w:pos="1148"/>
        </w:tabs>
        <w:ind w:left="20" w:right="20" w:firstLine="860"/>
      </w:pPr>
      <w:r>
        <w:t xml:space="preserve">Постановление правительства Воронежской области от 17.12.2013 </w:t>
      </w:r>
      <w:r>
        <w:rPr>
          <w:lang w:val="en-US"/>
        </w:rPr>
        <w:t>N</w:t>
      </w:r>
      <w:r w:rsidRPr="008B6F6B">
        <w:t xml:space="preserve"> </w:t>
      </w:r>
      <w:r>
        <w:t>1102 "Об утверждении государственной программы Воронежской области "Развитие образования";</w:t>
      </w:r>
    </w:p>
    <w:p w:rsidR="0089548D" w:rsidRDefault="008B6F6B">
      <w:pPr>
        <w:pStyle w:val="31"/>
        <w:numPr>
          <w:ilvl w:val="0"/>
          <w:numId w:val="42"/>
        </w:numPr>
        <w:shd w:val="clear" w:color="auto" w:fill="auto"/>
        <w:tabs>
          <w:tab w:val="left" w:pos="1148"/>
        </w:tabs>
        <w:ind w:left="20" w:right="20" w:firstLine="860"/>
      </w:pPr>
      <w:r>
        <w:t xml:space="preserve">Постановление правительства Воронежской области от 31.12.2013 </w:t>
      </w:r>
      <w:r>
        <w:rPr>
          <w:lang w:val="en-US"/>
        </w:rPr>
        <w:t>N</w:t>
      </w:r>
      <w:r w:rsidRPr="008B6F6B">
        <w:t xml:space="preserve"> </w:t>
      </w:r>
      <w:r>
        <w:t>1188 "Об утверждении государственной программы Воронежской области "Развитие транспортной системы";</w:t>
      </w:r>
    </w:p>
    <w:p w:rsidR="0089548D" w:rsidRDefault="008B6F6B">
      <w:pPr>
        <w:pStyle w:val="31"/>
        <w:numPr>
          <w:ilvl w:val="0"/>
          <w:numId w:val="42"/>
        </w:numPr>
        <w:shd w:val="clear" w:color="auto" w:fill="auto"/>
        <w:tabs>
          <w:tab w:val="left" w:pos="1258"/>
        </w:tabs>
        <w:ind w:left="20" w:right="20" w:firstLine="860"/>
      </w:pPr>
      <w:r>
        <w:t xml:space="preserve">Постановление правительства Воронежской области от 18.12.2013 </w:t>
      </w:r>
      <w:r>
        <w:rPr>
          <w:lang w:val="en-US"/>
        </w:rPr>
        <w:t>N</w:t>
      </w:r>
      <w:r w:rsidRPr="008B6F6B">
        <w:t xml:space="preserve"> </w:t>
      </w:r>
      <w:r>
        <w:t>1119 "Об утверждении государственной программы Воронежской области "Развитие культуры и туризма";</w:t>
      </w:r>
    </w:p>
    <w:p w:rsidR="0089548D" w:rsidRDefault="008B6F6B">
      <w:pPr>
        <w:pStyle w:val="31"/>
        <w:numPr>
          <w:ilvl w:val="0"/>
          <w:numId w:val="42"/>
        </w:numPr>
        <w:shd w:val="clear" w:color="auto" w:fill="auto"/>
        <w:tabs>
          <w:tab w:val="left" w:pos="1258"/>
        </w:tabs>
        <w:ind w:left="20" w:right="20" w:firstLine="860"/>
      </w:pPr>
      <w:r>
        <w:t xml:space="preserve">Постановление правительства Воронежской области от 31.12.2013 </w:t>
      </w:r>
      <w:r>
        <w:rPr>
          <w:lang w:val="en-US"/>
        </w:rPr>
        <w:t>N</w:t>
      </w:r>
      <w:r w:rsidRPr="008B6F6B">
        <w:t xml:space="preserve"> </w:t>
      </w:r>
      <w:r>
        <w:t>1202 "Об утверждении государственной программы Воронежской области "Развитие физической культуры и спорта";</w:t>
      </w:r>
    </w:p>
    <w:p w:rsidR="0089548D" w:rsidRDefault="008B6F6B">
      <w:pPr>
        <w:pStyle w:val="31"/>
        <w:numPr>
          <w:ilvl w:val="0"/>
          <w:numId w:val="42"/>
        </w:numPr>
        <w:shd w:val="clear" w:color="auto" w:fill="auto"/>
        <w:tabs>
          <w:tab w:val="left" w:pos="1258"/>
        </w:tabs>
        <w:ind w:left="20" w:right="20" w:firstLine="860"/>
      </w:pPr>
      <w:r>
        <w:t xml:space="preserve">Постановление правительства Воронежской области от 31.12.2013 </w:t>
      </w:r>
      <w:r>
        <w:rPr>
          <w:lang w:val="en-US"/>
        </w:rPr>
        <w:t>N</w:t>
      </w:r>
      <w:r w:rsidRPr="008B6F6B">
        <w:t xml:space="preserve"> </w:t>
      </w:r>
      <w:r>
        <w:t>1194 "Об утверждении государственной программы Воронежской области "Доступная среда";</w:t>
      </w:r>
    </w:p>
    <w:p w:rsidR="0089548D" w:rsidRDefault="008B6F6B">
      <w:pPr>
        <w:pStyle w:val="31"/>
        <w:numPr>
          <w:ilvl w:val="0"/>
          <w:numId w:val="42"/>
        </w:numPr>
        <w:shd w:val="clear" w:color="auto" w:fill="auto"/>
        <w:tabs>
          <w:tab w:val="left" w:pos="1258"/>
        </w:tabs>
        <w:ind w:left="20" w:right="20" w:firstLine="860"/>
      </w:pPr>
      <w:r>
        <w:t xml:space="preserve">Постановление правительства Воронежской области от 09.12.2013 </w:t>
      </w:r>
      <w:r>
        <w:rPr>
          <w:lang w:val="en-US"/>
        </w:rPr>
        <w:t>N</w:t>
      </w:r>
      <w:r w:rsidRPr="008B6F6B">
        <w:t xml:space="preserve"> </w:t>
      </w:r>
      <w:r>
        <w:t>1072 "Об утверждении государственной программы Воронежской области "Содействие развитию муниципальных образований и местного самоуправления";</w:t>
      </w:r>
    </w:p>
    <w:p w:rsidR="0089548D" w:rsidRDefault="008B6F6B">
      <w:pPr>
        <w:pStyle w:val="31"/>
        <w:numPr>
          <w:ilvl w:val="0"/>
          <w:numId w:val="42"/>
        </w:numPr>
        <w:shd w:val="clear" w:color="auto" w:fill="auto"/>
        <w:tabs>
          <w:tab w:val="left" w:pos="1258"/>
        </w:tabs>
        <w:spacing w:after="360"/>
        <w:ind w:left="20" w:right="20" w:firstLine="860"/>
      </w:pPr>
      <w:r>
        <w:t xml:space="preserve">Постановление правительства Воронежской области от 31.12.2013 </w:t>
      </w:r>
      <w:r>
        <w:rPr>
          <w:lang w:val="en-US"/>
        </w:rPr>
        <w:t>N</w:t>
      </w:r>
      <w:r w:rsidRPr="008B6F6B">
        <w:t xml:space="preserve"> </w:t>
      </w:r>
      <w:r>
        <w:t>1189 "Об утверждении государственной программы Воронежской области "Развитие здравоохранения".</w:t>
      </w:r>
    </w:p>
    <w:p w:rsidR="0089548D" w:rsidRDefault="008B6F6B">
      <w:pPr>
        <w:pStyle w:val="11"/>
        <w:keepNext/>
        <w:keepLines/>
        <w:shd w:val="clear" w:color="auto" w:fill="auto"/>
        <w:spacing w:after="0" w:line="413" w:lineRule="exact"/>
        <w:ind w:left="20" w:firstLine="860"/>
      </w:pPr>
      <w:bookmarkStart w:id="21" w:name="bookmark20"/>
      <w:r>
        <w:rPr>
          <w:rStyle w:val="13"/>
          <w:b/>
          <w:bCs/>
        </w:rPr>
        <w:t>Своды правил по проектированию и строительству (СП):</w:t>
      </w:r>
      <w:bookmarkEnd w:id="21"/>
    </w:p>
    <w:p w:rsidR="0089548D" w:rsidRDefault="008B6F6B">
      <w:pPr>
        <w:pStyle w:val="31"/>
        <w:numPr>
          <w:ilvl w:val="0"/>
          <w:numId w:val="43"/>
        </w:numPr>
        <w:shd w:val="clear" w:color="auto" w:fill="auto"/>
        <w:tabs>
          <w:tab w:val="left" w:pos="1177"/>
        </w:tabs>
        <w:ind w:left="20" w:right="20" w:firstLine="860"/>
      </w:pPr>
      <w:r>
        <w:t>СП 42.13330.2016 Градостроительство. Планировка и застройка городских и сельских поселений. Актуализированная редакция СНиП 2.07.01-89*;</w:t>
      </w:r>
    </w:p>
    <w:p w:rsidR="0089548D" w:rsidRDefault="008B6F6B">
      <w:pPr>
        <w:pStyle w:val="31"/>
        <w:numPr>
          <w:ilvl w:val="0"/>
          <w:numId w:val="43"/>
        </w:numPr>
        <w:shd w:val="clear" w:color="auto" w:fill="auto"/>
        <w:tabs>
          <w:tab w:val="left" w:pos="1177"/>
        </w:tabs>
        <w:ind w:left="20" w:right="20" w:firstLine="860"/>
      </w:pPr>
      <w:r>
        <w:t>СП 42.13330.2011 Градостроительство. Планировка и застройка городских и сельских поселений. Актуализированная редакция СНиП 2.07.01-89*;</w:t>
      </w:r>
    </w:p>
    <w:p w:rsidR="0089548D" w:rsidRDefault="008B6F6B">
      <w:pPr>
        <w:pStyle w:val="31"/>
        <w:numPr>
          <w:ilvl w:val="0"/>
          <w:numId w:val="43"/>
        </w:numPr>
        <w:shd w:val="clear" w:color="auto" w:fill="auto"/>
        <w:tabs>
          <w:tab w:val="left" w:pos="1354"/>
        </w:tabs>
        <w:ind w:left="20" w:right="20" w:firstLine="860"/>
      </w:pPr>
      <w:r>
        <w:lastRenderedPageBreak/>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9548D" w:rsidRDefault="008B6F6B">
      <w:pPr>
        <w:pStyle w:val="31"/>
        <w:numPr>
          <w:ilvl w:val="0"/>
          <w:numId w:val="43"/>
        </w:numPr>
        <w:shd w:val="clear" w:color="auto" w:fill="auto"/>
        <w:tabs>
          <w:tab w:val="left" w:pos="1186"/>
        </w:tabs>
        <w:ind w:left="20" w:right="20" w:firstLine="860"/>
      </w:pPr>
      <w:r>
        <w:t>СП 8.13130.2009 Системы противопожарной защиты. Источники наружного противопожарного водоснабжения. Требования пожарной безопасности;</w:t>
      </w:r>
    </w:p>
    <w:p w:rsidR="0089548D" w:rsidRDefault="008B6F6B">
      <w:pPr>
        <w:pStyle w:val="31"/>
        <w:numPr>
          <w:ilvl w:val="0"/>
          <w:numId w:val="43"/>
        </w:numPr>
        <w:shd w:val="clear" w:color="auto" w:fill="auto"/>
        <w:tabs>
          <w:tab w:val="left" w:pos="1407"/>
        </w:tabs>
        <w:ind w:left="20" w:right="20" w:firstLine="860"/>
      </w:pPr>
      <w:r>
        <w:t xml:space="preserve">СП 88.13330.2014 Защитные сооружения гражданской обороны. Актуализированная редакция СНиП </w:t>
      </w:r>
      <w:r>
        <w:rPr>
          <w:lang w:val="en-US"/>
        </w:rPr>
        <w:t>II-11-77*;</w:t>
      </w:r>
    </w:p>
    <w:p w:rsidR="0089548D" w:rsidRDefault="008B6F6B">
      <w:pPr>
        <w:pStyle w:val="31"/>
        <w:numPr>
          <w:ilvl w:val="0"/>
          <w:numId w:val="43"/>
        </w:numPr>
        <w:shd w:val="clear" w:color="auto" w:fill="auto"/>
        <w:tabs>
          <w:tab w:val="left" w:pos="1191"/>
        </w:tabs>
        <w:ind w:left="20" w:right="20" w:firstLine="860"/>
      </w:pPr>
      <w:r>
        <w:t>СП 165.1325800.2014 Инженерно-технические мероприятия по гражданской обороне. Актуализированная редакция СНиП 2.01.51-90;</w:t>
      </w:r>
    </w:p>
    <w:p w:rsidR="0089548D" w:rsidRDefault="008B6F6B">
      <w:pPr>
        <w:pStyle w:val="31"/>
        <w:numPr>
          <w:ilvl w:val="0"/>
          <w:numId w:val="43"/>
        </w:numPr>
        <w:shd w:val="clear" w:color="auto" w:fill="auto"/>
        <w:tabs>
          <w:tab w:val="left" w:pos="1287"/>
        </w:tabs>
        <w:ind w:left="20" w:right="20" w:firstLine="860"/>
      </w:pPr>
      <w:r>
        <w:t>СП 104.13330.2016 Инженерная защита территории от затопления и подтопления. Актуализированная редакция СНиП 2.06.15-85;</w:t>
      </w:r>
    </w:p>
    <w:p w:rsidR="0089548D" w:rsidRDefault="008B6F6B">
      <w:pPr>
        <w:pStyle w:val="31"/>
        <w:numPr>
          <w:ilvl w:val="0"/>
          <w:numId w:val="43"/>
        </w:numPr>
        <w:shd w:val="clear" w:color="auto" w:fill="auto"/>
        <w:tabs>
          <w:tab w:val="left" w:pos="1167"/>
        </w:tabs>
        <w:ind w:left="20" w:right="20" w:firstLine="860"/>
      </w:pPr>
      <w:r>
        <w:t>СП 116.13330.2012 Инженерная защита территорий, зданий и сооружений от опасных геологических процессов. Основные положения. Актуализированная редакция</w:t>
      </w:r>
    </w:p>
    <w:p w:rsidR="0089548D" w:rsidRDefault="008B6F6B">
      <w:pPr>
        <w:pStyle w:val="31"/>
        <w:shd w:val="clear" w:color="auto" w:fill="auto"/>
        <w:jc w:val="left"/>
      </w:pPr>
      <w:r>
        <w:t>СНиП 22-02-2003;</w:t>
      </w:r>
    </w:p>
    <w:p w:rsidR="0089548D" w:rsidRDefault="008B6F6B">
      <w:pPr>
        <w:pStyle w:val="31"/>
        <w:numPr>
          <w:ilvl w:val="0"/>
          <w:numId w:val="43"/>
        </w:numPr>
        <w:shd w:val="clear" w:color="auto" w:fill="auto"/>
        <w:tabs>
          <w:tab w:val="left" w:pos="1224"/>
        </w:tabs>
        <w:ind w:right="20" w:firstLine="860"/>
        <w:jc w:val="left"/>
      </w:pPr>
      <w:r>
        <w:t>СП 47.13330.2016 Инженерные изыскания для строительства. Основные положения. Актуализированная редакция СНиП 11-02-96;</w:t>
      </w:r>
    </w:p>
    <w:p w:rsidR="0089548D" w:rsidRDefault="008B6F6B">
      <w:pPr>
        <w:pStyle w:val="31"/>
        <w:numPr>
          <w:ilvl w:val="0"/>
          <w:numId w:val="43"/>
        </w:numPr>
        <w:shd w:val="clear" w:color="auto" w:fill="auto"/>
        <w:tabs>
          <w:tab w:val="left" w:pos="1330"/>
        </w:tabs>
        <w:ind w:right="20" w:firstLine="860"/>
        <w:jc w:val="left"/>
      </w:pPr>
      <w:r>
        <w:t>СП 47.13330.2012 Инженерные изыскания для строительства. Основные положения. Актуализированная редакция СНиП 11 -02-96;</w:t>
      </w:r>
    </w:p>
    <w:p w:rsidR="0089548D" w:rsidRDefault="008B6F6B">
      <w:pPr>
        <w:pStyle w:val="31"/>
        <w:numPr>
          <w:ilvl w:val="0"/>
          <w:numId w:val="43"/>
        </w:numPr>
        <w:shd w:val="clear" w:color="auto" w:fill="auto"/>
        <w:tabs>
          <w:tab w:val="left" w:pos="1339"/>
        </w:tabs>
        <w:ind w:right="20" w:firstLine="860"/>
        <w:jc w:val="left"/>
      </w:pPr>
      <w:r>
        <w:t>СП 58.13330.2012 Гидротехнические сооружения. Основные положения. Актуализированная редакция СНиП 33-01-2003;</w:t>
      </w:r>
    </w:p>
    <w:p w:rsidR="0089548D" w:rsidRDefault="008B6F6B">
      <w:pPr>
        <w:pStyle w:val="31"/>
        <w:numPr>
          <w:ilvl w:val="0"/>
          <w:numId w:val="43"/>
        </w:numPr>
        <w:shd w:val="clear" w:color="auto" w:fill="auto"/>
        <w:tabs>
          <w:tab w:val="left" w:pos="1238"/>
        </w:tabs>
        <w:ind w:right="20" w:firstLine="860"/>
        <w:jc w:val="left"/>
      </w:pPr>
      <w:r>
        <w:t>СП 131.13330.2012 Строительная климатология. Актуализированная редакция СНиП 23-01-99*;</w:t>
      </w:r>
    </w:p>
    <w:p w:rsidR="0089548D" w:rsidRDefault="008B6F6B">
      <w:pPr>
        <w:pStyle w:val="31"/>
        <w:numPr>
          <w:ilvl w:val="0"/>
          <w:numId w:val="43"/>
        </w:numPr>
        <w:shd w:val="clear" w:color="auto" w:fill="auto"/>
        <w:tabs>
          <w:tab w:val="left" w:pos="1430"/>
        </w:tabs>
        <w:ind w:right="20" w:firstLine="860"/>
        <w:jc w:val="left"/>
      </w:pPr>
      <w:r>
        <w:t>СП 30.13330.2016 Внутренний водопровод и канализация зданий. Актуализированная редакция СНиП 2.04.01-85*;</w:t>
      </w:r>
    </w:p>
    <w:p w:rsidR="0089548D" w:rsidRDefault="008B6F6B">
      <w:pPr>
        <w:pStyle w:val="31"/>
        <w:numPr>
          <w:ilvl w:val="0"/>
          <w:numId w:val="43"/>
        </w:numPr>
        <w:shd w:val="clear" w:color="auto" w:fill="auto"/>
        <w:tabs>
          <w:tab w:val="left" w:pos="1430"/>
        </w:tabs>
        <w:ind w:right="20" w:firstLine="860"/>
        <w:jc w:val="left"/>
      </w:pPr>
      <w:r>
        <w:t>СП 30.13330.2012 Внутренний водопровод и канализация зданий. Актуализированная редакция СНиП 2.04.01-85*;</w:t>
      </w:r>
    </w:p>
    <w:p w:rsidR="0089548D" w:rsidRDefault="008B6F6B">
      <w:pPr>
        <w:pStyle w:val="31"/>
        <w:numPr>
          <w:ilvl w:val="0"/>
          <w:numId w:val="43"/>
        </w:numPr>
        <w:shd w:val="clear" w:color="auto" w:fill="auto"/>
        <w:tabs>
          <w:tab w:val="left" w:pos="1430"/>
        </w:tabs>
        <w:ind w:right="20" w:firstLine="860"/>
        <w:jc w:val="left"/>
      </w:pPr>
      <w:r>
        <w:t xml:space="preserve">СП 31.13330.2012 Водоснабжение. Наружные сети и сооружения. Актуализированная редакция СНиП 2.04.02-84*. С изменением </w:t>
      </w:r>
      <w:r>
        <w:rPr>
          <w:lang w:val="en-US"/>
        </w:rPr>
        <w:t>N</w:t>
      </w:r>
      <w:r w:rsidRPr="00134467">
        <w:t xml:space="preserve"> </w:t>
      </w:r>
      <w:r>
        <w:t>1;</w:t>
      </w:r>
    </w:p>
    <w:p w:rsidR="0089548D" w:rsidRDefault="008B6F6B">
      <w:pPr>
        <w:pStyle w:val="31"/>
        <w:numPr>
          <w:ilvl w:val="0"/>
          <w:numId w:val="43"/>
        </w:numPr>
        <w:shd w:val="clear" w:color="auto" w:fill="auto"/>
        <w:tabs>
          <w:tab w:val="left" w:pos="1474"/>
        </w:tabs>
        <w:ind w:right="20" w:firstLine="860"/>
        <w:jc w:val="left"/>
      </w:pPr>
      <w:r>
        <w:t>СП 32.13330.2012 Канализация. Наружные сети и сооружения. Актуализированная редакция СНиП 2.04.03-85;</w:t>
      </w:r>
    </w:p>
    <w:p w:rsidR="0089548D" w:rsidRDefault="008B6F6B">
      <w:pPr>
        <w:pStyle w:val="31"/>
        <w:numPr>
          <w:ilvl w:val="0"/>
          <w:numId w:val="43"/>
        </w:numPr>
        <w:shd w:val="clear" w:color="auto" w:fill="auto"/>
        <w:tabs>
          <w:tab w:val="left" w:pos="1421"/>
        </w:tabs>
        <w:ind w:right="20" w:firstLine="860"/>
        <w:jc w:val="left"/>
      </w:pPr>
      <w:r>
        <w:t>СП 36.13330.2012 Магистральные трубопроводы. Актуализированная редакция СНиП 2.05.06-85*;</w:t>
      </w:r>
    </w:p>
    <w:p w:rsidR="0089548D" w:rsidRDefault="008B6F6B">
      <w:pPr>
        <w:pStyle w:val="31"/>
        <w:numPr>
          <w:ilvl w:val="0"/>
          <w:numId w:val="43"/>
        </w:numPr>
        <w:shd w:val="clear" w:color="auto" w:fill="auto"/>
        <w:tabs>
          <w:tab w:val="left" w:pos="1310"/>
        </w:tabs>
        <w:ind w:right="20" w:firstLine="860"/>
        <w:jc w:val="left"/>
      </w:pPr>
      <w:r>
        <w:t xml:space="preserve">СП 50.13330.2012 Тепловая защита зданий. Актуализированная редакция СНиП </w:t>
      </w:r>
      <w:r>
        <w:lastRenderedPageBreak/>
        <w:t>23-02-2003;</w:t>
      </w:r>
    </w:p>
    <w:p w:rsidR="0089548D" w:rsidRDefault="008B6F6B">
      <w:pPr>
        <w:pStyle w:val="31"/>
        <w:numPr>
          <w:ilvl w:val="0"/>
          <w:numId w:val="43"/>
        </w:numPr>
        <w:shd w:val="clear" w:color="auto" w:fill="auto"/>
        <w:tabs>
          <w:tab w:val="left" w:pos="1243"/>
        </w:tabs>
        <w:ind w:right="20" w:firstLine="860"/>
        <w:jc w:val="left"/>
      </w:pPr>
      <w:r>
        <w:t>СП 124.13330.2012 Тепловые сети. Актуализированная редакция СНиП 41-02</w:t>
      </w:r>
      <w:r>
        <w:softHyphen/>
        <w:t>2003;</w:t>
      </w:r>
    </w:p>
    <w:p w:rsidR="0089548D" w:rsidRDefault="008B6F6B">
      <w:pPr>
        <w:pStyle w:val="31"/>
        <w:numPr>
          <w:ilvl w:val="0"/>
          <w:numId w:val="43"/>
        </w:numPr>
        <w:shd w:val="clear" w:color="auto" w:fill="auto"/>
        <w:tabs>
          <w:tab w:val="left" w:pos="1373"/>
        </w:tabs>
        <w:ind w:right="20" w:firstLine="860"/>
        <w:jc w:val="left"/>
      </w:pPr>
      <w:r>
        <w:t xml:space="preserve">СП 62.13330.2011 Газораспределительные системы. Актуализированная редакция СНиП 42-01-2002. С изменением </w:t>
      </w:r>
      <w:r>
        <w:rPr>
          <w:lang w:val="en-US"/>
        </w:rPr>
        <w:t xml:space="preserve">N </w:t>
      </w:r>
      <w:r>
        <w:t>1;</w:t>
      </w:r>
    </w:p>
    <w:p w:rsidR="0089548D" w:rsidRDefault="008B6F6B">
      <w:pPr>
        <w:pStyle w:val="31"/>
        <w:numPr>
          <w:ilvl w:val="0"/>
          <w:numId w:val="43"/>
        </w:numPr>
        <w:shd w:val="clear" w:color="auto" w:fill="auto"/>
        <w:tabs>
          <w:tab w:val="left" w:pos="1421"/>
        </w:tabs>
        <w:ind w:right="20" w:firstLine="860"/>
        <w:jc w:val="left"/>
      </w:pPr>
      <w:r>
        <w:t>СП 36.13330.2012 Магистральные трубопроводы. Актуализированная редакция СНиП 2.05.06-85*;</w:t>
      </w:r>
    </w:p>
    <w:p w:rsidR="0089548D" w:rsidRDefault="008B6F6B">
      <w:pPr>
        <w:pStyle w:val="31"/>
        <w:numPr>
          <w:ilvl w:val="0"/>
          <w:numId w:val="43"/>
        </w:numPr>
        <w:shd w:val="clear" w:color="auto" w:fill="auto"/>
        <w:tabs>
          <w:tab w:val="left" w:pos="1267"/>
        </w:tabs>
        <w:ind w:right="20" w:firstLine="860"/>
        <w:jc w:val="left"/>
      </w:pPr>
      <w:r>
        <w:t>СП 125.13330.2012 Нефтепродуктопроводы, прокладываемые на территории городов и других населенных пунктов. Актуализированная редакция СНиП 2.05.13-90;</w:t>
      </w:r>
    </w:p>
    <w:p w:rsidR="0089548D" w:rsidRDefault="008B6F6B">
      <w:pPr>
        <w:pStyle w:val="31"/>
        <w:numPr>
          <w:ilvl w:val="0"/>
          <w:numId w:val="43"/>
        </w:numPr>
        <w:shd w:val="clear" w:color="auto" w:fill="auto"/>
        <w:tabs>
          <w:tab w:val="left" w:pos="408"/>
        </w:tabs>
        <w:ind w:right="20"/>
        <w:jc w:val="right"/>
      </w:pPr>
      <w:r>
        <w:t>СП 89.13330.2016 Котельные установки. Актуализированная редакция СНиП</w:t>
      </w:r>
    </w:p>
    <w:p w:rsidR="0089548D" w:rsidRDefault="008B6F6B">
      <w:pPr>
        <w:pStyle w:val="31"/>
        <w:shd w:val="clear" w:color="auto" w:fill="auto"/>
        <w:jc w:val="left"/>
      </w:pPr>
      <w:r>
        <w:rPr>
          <w:lang w:val="en-US"/>
        </w:rPr>
        <w:t>II-35-76;</w:t>
      </w:r>
    </w:p>
    <w:p w:rsidR="0089548D" w:rsidRDefault="008B6F6B">
      <w:pPr>
        <w:pStyle w:val="31"/>
        <w:numPr>
          <w:ilvl w:val="0"/>
          <w:numId w:val="43"/>
        </w:numPr>
        <w:shd w:val="clear" w:color="auto" w:fill="auto"/>
        <w:tabs>
          <w:tab w:val="left" w:pos="408"/>
        </w:tabs>
        <w:ind w:right="20"/>
        <w:jc w:val="right"/>
      </w:pPr>
      <w:r>
        <w:t>СП 89.13330.2012 Котельные установки. Актуализированная редакция СНиП</w:t>
      </w:r>
    </w:p>
    <w:p w:rsidR="0089548D" w:rsidRDefault="008B6F6B">
      <w:pPr>
        <w:pStyle w:val="31"/>
        <w:shd w:val="clear" w:color="auto" w:fill="auto"/>
        <w:jc w:val="left"/>
      </w:pPr>
      <w:r>
        <w:rPr>
          <w:lang w:val="en-US"/>
        </w:rPr>
        <w:t>II-35-76;</w:t>
      </w:r>
    </w:p>
    <w:p w:rsidR="0089548D" w:rsidRDefault="008B6F6B">
      <w:pPr>
        <w:pStyle w:val="31"/>
        <w:numPr>
          <w:ilvl w:val="0"/>
          <w:numId w:val="43"/>
        </w:numPr>
        <w:shd w:val="clear" w:color="auto" w:fill="auto"/>
        <w:tabs>
          <w:tab w:val="left" w:pos="1258"/>
        </w:tabs>
        <w:ind w:left="20" w:right="20" w:firstLine="860"/>
      </w:pPr>
      <w:r>
        <w:t>СП 51.13330.2011 Защита от шума. Актуализированная редакция СНиП 23-03</w:t>
      </w:r>
      <w:r>
        <w:softHyphen/>
        <w:t>2003;</w:t>
      </w:r>
    </w:p>
    <w:p w:rsidR="0089548D" w:rsidRDefault="008B6F6B">
      <w:pPr>
        <w:pStyle w:val="31"/>
        <w:numPr>
          <w:ilvl w:val="0"/>
          <w:numId w:val="43"/>
        </w:numPr>
        <w:shd w:val="clear" w:color="auto" w:fill="auto"/>
        <w:tabs>
          <w:tab w:val="left" w:pos="1359"/>
        </w:tabs>
        <w:ind w:left="20" w:right="20" w:firstLine="860"/>
      </w:pPr>
      <w:r>
        <w:t>СП 34.13330.2012 Автомобильные дороги. Актуализированная редакция СНиП 2.05.02-85*;</w:t>
      </w:r>
    </w:p>
    <w:p w:rsidR="0089548D" w:rsidRDefault="008B6F6B">
      <w:pPr>
        <w:pStyle w:val="31"/>
        <w:numPr>
          <w:ilvl w:val="0"/>
          <w:numId w:val="43"/>
        </w:numPr>
        <w:shd w:val="clear" w:color="auto" w:fill="auto"/>
        <w:tabs>
          <w:tab w:val="left" w:pos="1258"/>
        </w:tabs>
        <w:ind w:left="20" w:right="20" w:firstLine="860"/>
      </w:pPr>
      <w:r>
        <w:t>СП 113.13330.2016 Стоянки автомобилей. Актуализированная редакция СНиП 21-02-99*;</w:t>
      </w:r>
    </w:p>
    <w:p w:rsidR="0089548D" w:rsidRDefault="008B6F6B">
      <w:pPr>
        <w:pStyle w:val="31"/>
        <w:numPr>
          <w:ilvl w:val="0"/>
          <w:numId w:val="43"/>
        </w:numPr>
        <w:shd w:val="clear" w:color="auto" w:fill="auto"/>
        <w:tabs>
          <w:tab w:val="left" w:pos="1258"/>
        </w:tabs>
        <w:ind w:left="20" w:right="20" w:firstLine="860"/>
      </w:pPr>
      <w:r>
        <w:t>СП 113.13330.2012 Стоянки автомобилей. Актуализированная редакция СНиП 21-02-99*;</w:t>
      </w:r>
    </w:p>
    <w:p w:rsidR="0089548D" w:rsidRDefault="008B6F6B">
      <w:pPr>
        <w:pStyle w:val="31"/>
        <w:numPr>
          <w:ilvl w:val="0"/>
          <w:numId w:val="43"/>
        </w:numPr>
        <w:shd w:val="clear" w:color="auto" w:fill="auto"/>
        <w:tabs>
          <w:tab w:val="left" w:pos="1282"/>
        </w:tabs>
        <w:ind w:left="20" w:right="20" w:firstLine="860"/>
      </w:pPr>
      <w:r>
        <w:t xml:space="preserve">СП 243.1326000.2015 Проектирование и строительство автомобильных дорог с низкой интенсивностью движения, Приказ Минтранса России от 30.09.2015 </w:t>
      </w:r>
      <w:r>
        <w:rPr>
          <w:lang w:val="en-US"/>
        </w:rPr>
        <w:t>N</w:t>
      </w:r>
      <w:r w:rsidRPr="008B6F6B">
        <w:t xml:space="preserve"> </w:t>
      </w:r>
      <w:r>
        <w:t>291 "Об утверждении Свода правил "Проектирование и строительство автомобильных дорог с низкой интенсивностью движения";</w:t>
      </w:r>
    </w:p>
    <w:p w:rsidR="0089548D" w:rsidRDefault="008B6F6B">
      <w:pPr>
        <w:pStyle w:val="31"/>
        <w:numPr>
          <w:ilvl w:val="0"/>
          <w:numId w:val="43"/>
        </w:numPr>
        <w:shd w:val="clear" w:color="auto" w:fill="auto"/>
        <w:tabs>
          <w:tab w:val="left" w:pos="1364"/>
        </w:tabs>
        <w:ind w:left="20" w:right="20" w:firstLine="860"/>
      </w:pPr>
      <w:r>
        <w:t>СП 259.1325800.2016 Мосты в условиях плотной городской застройки. Правила проектирования;</w:t>
      </w:r>
    </w:p>
    <w:p w:rsidR="0089548D" w:rsidRDefault="008B6F6B">
      <w:pPr>
        <w:pStyle w:val="31"/>
        <w:numPr>
          <w:ilvl w:val="0"/>
          <w:numId w:val="43"/>
        </w:numPr>
        <w:shd w:val="clear" w:color="auto" w:fill="auto"/>
        <w:tabs>
          <w:tab w:val="left" w:pos="1259"/>
        </w:tabs>
        <w:ind w:left="20" w:firstLine="860"/>
      </w:pPr>
      <w:r>
        <w:t>СП 121.13330.2012 Аэродромы. Актуализированная редакция СНиП 32-03-96;</w:t>
      </w:r>
    </w:p>
    <w:p w:rsidR="0089548D" w:rsidRDefault="008B6F6B">
      <w:pPr>
        <w:pStyle w:val="31"/>
        <w:numPr>
          <w:ilvl w:val="0"/>
          <w:numId w:val="43"/>
        </w:numPr>
        <w:shd w:val="clear" w:color="auto" w:fill="auto"/>
        <w:tabs>
          <w:tab w:val="left" w:pos="1330"/>
        </w:tabs>
        <w:ind w:left="20" w:right="20" w:firstLine="860"/>
      </w:pPr>
      <w:r>
        <w:t>СП 119.13330.2012 Железные дороги колеи 1520 мм. Актуализированная редакция СНиП 32-01-95;</w:t>
      </w:r>
    </w:p>
    <w:p w:rsidR="0089548D" w:rsidRDefault="008B6F6B">
      <w:pPr>
        <w:pStyle w:val="31"/>
        <w:numPr>
          <w:ilvl w:val="0"/>
          <w:numId w:val="43"/>
        </w:numPr>
        <w:shd w:val="clear" w:color="auto" w:fill="auto"/>
        <w:tabs>
          <w:tab w:val="left" w:pos="1340"/>
        </w:tabs>
        <w:ind w:left="20" w:right="20" w:firstLine="860"/>
      </w:pPr>
      <w:r>
        <w:t>СП 30-101-98 Методические указания по расчету нормативных размеров земельных участков в кондоминиумах;</w:t>
      </w:r>
    </w:p>
    <w:p w:rsidR="0089548D" w:rsidRDefault="008B6F6B">
      <w:pPr>
        <w:pStyle w:val="31"/>
        <w:numPr>
          <w:ilvl w:val="0"/>
          <w:numId w:val="43"/>
        </w:numPr>
        <w:shd w:val="clear" w:color="auto" w:fill="auto"/>
        <w:tabs>
          <w:tab w:val="left" w:pos="1273"/>
        </w:tabs>
        <w:ind w:left="20" w:right="20" w:firstLine="860"/>
      </w:pPr>
      <w:r>
        <w:t xml:space="preserve">СП 30-102-99 Планировка и застройка территорий малоэтажного жилищного </w:t>
      </w:r>
      <w:r>
        <w:lastRenderedPageBreak/>
        <w:t>строительства;</w:t>
      </w:r>
    </w:p>
    <w:p w:rsidR="0089548D" w:rsidRDefault="008B6F6B">
      <w:pPr>
        <w:pStyle w:val="31"/>
        <w:numPr>
          <w:ilvl w:val="0"/>
          <w:numId w:val="43"/>
        </w:numPr>
        <w:shd w:val="clear" w:color="auto" w:fill="auto"/>
        <w:tabs>
          <w:tab w:val="left" w:pos="1378"/>
        </w:tabs>
        <w:ind w:left="20" w:right="20" w:firstLine="860"/>
      </w:pPr>
      <w:r>
        <w:t>СП 54.13330.2016 Здания жилые многоквартирные. Актуализированная редакция СНиП 31-01-2003;</w:t>
      </w:r>
    </w:p>
    <w:p w:rsidR="0089548D" w:rsidRDefault="008B6F6B">
      <w:pPr>
        <w:pStyle w:val="31"/>
        <w:numPr>
          <w:ilvl w:val="0"/>
          <w:numId w:val="43"/>
        </w:numPr>
        <w:shd w:val="clear" w:color="auto" w:fill="auto"/>
        <w:tabs>
          <w:tab w:val="left" w:pos="1378"/>
        </w:tabs>
        <w:ind w:left="20" w:right="20" w:firstLine="860"/>
      </w:pPr>
      <w:r>
        <w:t>СП 54.13330.2011 Здания жилые многоквартирные. Актуализированная редакция СНиП 31-01-2003;</w:t>
      </w:r>
    </w:p>
    <w:p w:rsidR="0089548D" w:rsidRDefault="008B6F6B">
      <w:pPr>
        <w:pStyle w:val="31"/>
        <w:numPr>
          <w:ilvl w:val="0"/>
          <w:numId w:val="43"/>
        </w:numPr>
        <w:shd w:val="clear" w:color="auto" w:fill="auto"/>
        <w:tabs>
          <w:tab w:val="left" w:pos="1570"/>
        </w:tabs>
        <w:ind w:left="20" w:right="20" w:firstLine="860"/>
      </w:pPr>
      <w:r>
        <w:t>СП 52.13330.2016 Естественное и искусственное освещение. Актуализированная редакция СНиП 23-05-95*;</w:t>
      </w:r>
    </w:p>
    <w:p w:rsidR="0089548D" w:rsidRDefault="008B6F6B">
      <w:pPr>
        <w:pStyle w:val="31"/>
        <w:numPr>
          <w:ilvl w:val="0"/>
          <w:numId w:val="43"/>
        </w:numPr>
        <w:shd w:val="clear" w:color="auto" w:fill="auto"/>
        <w:tabs>
          <w:tab w:val="left" w:pos="1570"/>
        </w:tabs>
        <w:ind w:left="20" w:right="20" w:firstLine="860"/>
      </w:pPr>
      <w:r>
        <w:t>СП 52.13330.2011 Естественное и искусственное освещение. Актуализированная редакция СНиП 23-05-95*;</w:t>
      </w:r>
    </w:p>
    <w:p w:rsidR="0089548D" w:rsidRDefault="008B6F6B">
      <w:pPr>
        <w:pStyle w:val="31"/>
        <w:numPr>
          <w:ilvl w:val="0"/>
          <w:numId w:val="43"/>
        </w:numPr>
        <w:shd w:val="clear" w:color="auto" w:fill="auto"/>
        <w:tabs>
          <w:tab w:val="left" w:pos="1383"/>
        </w:tabs>
        <w:ind w:left="20" w:right="20" w:firstLine="860"/>
      </w:pPr>
      <w: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89548D" w:rsidRDefault="008B6F6B">
      <w:pPr>
        <w:pStyle w:val="31"/>
        <w:numPr>
          <w:ilvl w:val="0"/>
          <w:numId w:val="43"/>
        </w:numPr>
        <w:shd w:val="clear" w:color="auto" w:fill="auto"/>
        <w:tabs>
          <w:tab w:val="left" w:pos="1283"/>
        </w:tabs>
        <w:ind w:left="20" w:firstLine="860"/>
      </w:pPr>
      <w:r>
        <w:t>СП 82.13330.2016 Благоустройство территорий. Актуализированная редакция</w:t>
      </w:r>
    </w:p>
    <w:p w:rsidR="0089548D" w:rsidRDefault="008B6F6B">
      <w:pPr>
        <w:pStyle w:val="31"/>
        <w:shd w:val="clear" w:color="auto" w:fill="auto"/>
        <w:ind w:left="20"/>
        <w:jc w:val="left"/>
      </w:pPr>
      <w:r>
        <w:t>СНиП III-10-75;</w:t>
      </w:r>
    </w:p>
    <w:p w:rsidR="0089548D" w:rsidRDefault="008B6F6B">
      <w:pPr>
        <w:pStyle w:val="31"/>
        <w:numPr>
          <w:ilvl w:val="0"/>
          <w:numId w:val="43"/>
        </w:numPr>
        <w:shd w:val="clear" w:color="auto" w:fill="auto"/>
        <w:tabs>
          <w:tab w:val="left" w:pos="1263"/>
        </w:tabs>
        <w:ind w:left="20" w:right="20" w:firstLine="860"/>
        <w:jc w:val="left"/>
      </w:pPr>
      <w:r>
        <w:t>СП 118.13330.2012* Общественные здания и сооружения. Актуализированная редакция СНиП 31-06-2009;</w:t>
      </w:r>
    </w:p>
    <w:p w:rsidR="0089548D" w:rsidRDefault="008B6F6B">
      <w:pPr>
        <w:pStyle w:val="31"/>
        <w:numPr>
          <w:ilvl w:val="0"/>
          <w:numId w:val="43"/>
        </w:numPr>
        <w:shd w:val="clear" w:color="auto" w:fill="auto"/>
        <w:tabs>
          <w:tab w:val="left" w:pos="1278"/>
        </w:tabs>
        <w:ind w:left="20" w:right="20" w:firstLine="860"/>
        <w:jc w:val="left"/>
      </w:pPr>
      <w:r>
        <w:t>СП 158.13330.2014 Здания и помещения медицинских организаций. Правила проектирования;</w:t>
      </w:r>
    </w:p>
    <w:p w:rsidR="0089548D" w:rsidRDefault="008B6F6B">
      <w:pPr>
        <w:pStyle w:val="31"/>
        <w:numPr>
          <w:ilvl w:val="0"/>
          <w:numId w:val="43"/>
        </w:numPr>
        <w:shd w:val="clear" w:color="auto" w:fill="auto"/>
        <w:tabs>
          <w:tab w:val="left" w:pos="1330"/>
        </w:tabs>
        <w:ind w:left="20" w:right="20" w:firstLine="860"/>
        <w:jc w:val="left"/>
      </w:pPr>
      <w:r>
        <w:t>СП 251.1325800.2016 Здания общеобразовательных организаций. Правила проектирования;</w:t>
      </w:r>
    </w:p>
    <w:p w:rsidR="0089548D" w:rsidRDefault="008B6F6B">
      <w:pPr>
        <w:pStyle w:val="31"/>
        <w:numPr>
          <w:ilvl w:val="0"/>
          <w:numId w:val="43"/>
        </w:numPr>
        <w:shd w:val="clear" w:color="auto" w:fill="auto"/>
        <w:tabs>
          <w:tab w:val="left" w:pos="1354"/>
        </w:tabs>
        <w:ind w:left="20" w:right="20" w:firstLine="860"/>
        <w:jc w:val="left"/>
      </w:pPr>
      <w:r>
        <w:t>СП 252.1325800.2016 Здания дошкольных образовательных организаций. Правила проектирования;</w:t>
      </w:r>
    </w:p>
    <w:p w:rsidR="0089548D" w:rsidRDefault="008B6F6B">
      <w:pPr>
        <w:pStyle w:val="31"/>
        <w:numPr>
          <w:ilvl w:val="0"/>
          <w:numId w:val="43"/>
        </w:numPr>
        <w:shd w:val="clear" w:color="auto" w:fill="auto"/>
        <w:tabs>
          <w:tab w:val="left" w:pos="1264"/>
        </w:tabs>
        <w:ind w:left="20" w:firstLine="860"/>
        <w:jc w:val="left"/>
      </w:pPr>
      <w:r>
        <w:t>СП 257.1325800.2016 Здания гостиниц. Правила проектирования;</w:t>
      </w:r>
    </w:p>
    <w:p w:rsidR="0089548D" w:rsidRDefault="008B6F6B">
      <w:pPr>
        <w:pStyle w:val="31"/>
        <w:numPr>
          <w:ilvl w:val="0"/>
          <w:numId w:val="43"/>
        </w:numPr>
        <w:shd w:val="clear" w:color="auto" w:fill="auto"/>
        <w:tabs>
          <w:tab w:val="left" w:pos="1264"/>
        </w:tabs>
        <w:ind w:left="20" w:firstLine="860"/>
        <w:jc w:val="left"/>
      </w:pPr>
      <w:r>
        <w:t>СП 31-113-2004 Бассейны для плавания;</w:t>
      </w:r>
    </w:p>
    <w:p w:rsidR="0089548D" w:rsidRDefault="008B6F6B">
      <w:pPr>
        <w:pStyle w:val="31"/>
        <w:numPr>
          <w:ilvl w:val="0"/>
          <w:numId w:val="43"/>
        </w:numPr>
        <w:shd w:val="clear" w:color="auto" w:fill="auto"/>
        <w:tabs>
          <w:tab w:val="left" w:pos="1264"/>
        </w:tabs>
        <w:ind w:left="20" w:firstLine="860"/>
        <w:jc w:val="left"/>
      </w:pPr>
      <w:r>
        <w:t>СП 31-112-2004 Физкультурно-спортивные залы. Части 1 и 2;</w:t>
      </w:r>
    </w:p>
    <w:p w:rsidR="0089548D" w:rsidRDefault="008B6F6B" w:rsidP="00AE5131">
      <w:pPr>
        <w:pStyle w:val="31"/>
        <w:numPr>
          <w:ilvl w:val="0"/>
          <w:numId w:val="43"/>
        </w:numPr>
        <w:shd w:val="clear" w:color="auto" w:fill="auto"/>
        <w:tabs>
          <w:tab w:val="left" w:pos="432"/>
        </w:tabs>
        <w:ind w:right="20"/>
        <w:jc w:val="center"/>
      </w:pPr>
      <w:r>
        <w:t>СП 31-112-2007 Физкультурно-спортивные залы. Часть 3. Крытые ледовые</w:t>
      </w:r>
    </w:p>
    <w:p w:rsidR="0089548D" w:rsidRDefault="008B6F6B">
      <w:pPr>
        <w:pStyle w:val="31"/>
        <w:shd w:val="clear" w:color="auto" w:fill="auto"/>
        <w:ind w:left="20"/>
        <w:jc w:val="left"/>
      </w:pPr>
      <w:r>
        <w:t>арены;</w:t>
      </w:r>
    </w:p>
    <w:p w:rsidR="0089548D" w:rsidRDefault="008B6F6B">
      <w:pPr>
        <w:pStyle w:val="31"/>
        <w:numPr>
          <w:ilvl w:val="0"/>
          <w:numId w:val="43"/>
        </w:numPr>
        <w:shd w:val="clear" w:color="auto" w:fill="auto"/>
        <w:tabs>
          <w:tab w:val="left" w:pos="1494"/>
        </w:tabs>
        <w:ind w:left="20" w:right="20" w:firstLine="860"/>
        <w:jc w:val="left"/>
      </w:pPr>
      <w:r>
        <w:t>СП 31-115-2006 Открытые плоскостные физкультурно-спортивные сооружения;</w:t>
      </w:r>
    </w:p>
    <w:p w:rsidR="0089548D" w:rsidRDefault="008B6F6B">
      <w:pPr>
        <w:pStyle w:val="31"/>
        <w:numPr>
          <w:ilvl w:val="0"/>
          <w:numId w:val="43"/>
        </w:numPr>
        <w:shd w:val="clear" w:color="auto" w:fill="auto"/>
        <w:tabs>
          <w:tab w:val="left" w:pos="1316"/>
        </w:tabs>
        <w:ind w:left="20" w:right="20" w:firstLine="860"/>
        <w:jc w:val="left"/>
      </w:pPr>
      <w:r>
        <w:t>СП 59.13330.2016 Доступность зданий и сооружений для маломобильных групп населения. Актуализированная редакция СНиП 35-01-2001;</w:t>
      </w:r>
    </w:p>
    <w:p w:rsidR="0089548D" w:rsidRDefault="008B6F6B">
      <w:pPr>
        <w:pStyle w:val="31"/>
        <w:numPr>
          <w:ilvl w:val="0"/>
          <w:numId w:val="43"/>
        </w:numPr>
        <w:shd w:val="clear" w:color="auto" w:fill="auto"/>
        <w:tabs>
          <w:tab w:val="left" w:pos="1287"/>
        </w:tabs>
        <w:ind w:left="20" w:right="20" w:firstLine="860"/>
        <w:jc w:val="left"/>
      </w:pPr>
      <w:r>
        <w:t>СП 141.13330.2012 Учреждения социального обслуживания маломобильных групп населения. Правила расчета и размещения;</w:t>
      </w:r>
    </w:p>
    <w:p w:rsidR="0089548D" w:rsidRDefault="008B6F6B">
      <w:pPr>
        <w:pStyle w:val="31"/>
        <w:numPr>
          <w:ilvl w:val="0"/>
          <w:numId w:val="43"/>
        </w:numPr>
        <w:shd w:val="clear" w:color="auto" w:fill="auto"/>
        <w:tabs>
          <w:tab w:val="left" w:pos="1436"/>
        </w:tabs>
        <w:ind w:left="20" w:right="20" w:firstLine="860"/>
        <w:jc w:val="left"/>
      </w:pPr>
      <w:r>
        <w:t xml:space="preserve">СП 140.13330.2012 Городская среда. Правила проектирования для </w:t>
      </w:r>
      <w:r>
        <w:lastRenderedPageBreak/>
        <w:t>маломобильных групп населения;</w:t>
      </w:r>
    </w:p>
    <w:p w:rsidR="0089548D" w:rsidRDefault="008B6F6B">
      <w:pPr>
        <w:pStyle w:val="31"/>
        <w:numPr>
          <w:ilvl w:val="0"/>
          <w:numId w:val="43"/>
        </w:numPr>
        <w:shd w:val="clear" w:color="auto" w:fill="auto"/>
        <w:tabs>
          <w:tab w:val="left" w:pos="1354"/>
        </w:tabs>
        <w:ind w:left="20" w:right="20" w:firstLine="860"/>
        <w:jc w:val="left"/>
      </w:pPr>
      <w:r>
        <w:t>СП 144.13330.2012 Центры и отделения гериатрического обслуживания. Правила проектирования;</w:t>
      </w:r>
    </w:p>
    <w:p w:rsidR="0089548D" w:rsidRDefault="008B6F6B">
      <w:pPr>
        <w:pStyle w:val="31"/>
        <w:numPr>
          <w:ilvl w:val="0"/>
          <w:numId w:val="43"/>
        </w:numPr>
        <w:shd w:val="clear" w:color="auto" w:fill="auto"/>
        <w:tabs>
          <w:tab w:val="left" w:pos="1254"/>
        </w:tabs>
        <w:ind w:left="20" w:firstLine="860"/>
        <w:jc w:val="left"/>
      </w:pPr>
      <w:r>
        <w:t>СП 145.13330.2012 Дома-интернаты. Правила проектирования;</w:t>
      </w:r>
    </w:p>
    <w:p w:rsidR="0089548D" w:rsidRDefault="008B6F6B">
      <w:pPr>
        <w:pStyle w:val="31"/>
        <w:numPr>
          <w:ilvl w:val="0"/>
          <w:numId w:val="43"/>
        </w:numPr>
        <w:shd w:val="clear" w:color="auto" w:fill="auto"/>
        <w:tabs>
          <w:tab w:val="left" w:pos="1340"/>
        </w:tabs>
        <w:ind w:left="20" w:right="20" w:firstLine="860"/>
        <w:jc w:val="left"/>
      </w:pPr>
      <w:r>
        <w:t>СП 146.13330.2012 Геронтологические центры, дома сестринского ухода, хосписы. Правила проектирования;</w:t>
      </w:r>
    </w:p>
    <w:p w:rsidR="0089548D" w:rsidRDefault="008B6F6B">
      <w:pPr>
        <w:pStyle w:val="31"/>
        <w:numPr>
          <w:ilvl w:val="0"/>
          <w:numId w:val="43"/>
        </w:numPr>
        <w:shd w:val="clear" w:color="auto" w:fill="auto"/>
        <w:tabs>
          <w:tab w:val="left" w:pos="1330"/>
        </w:tabs>
        <w:ind w:left="20" w:right="20" w:firstLine="860"/>
        <w:jc w:val="left"/>
      </w:pPr>
      <w:r>
        <w:t>СП 149.13330.2012 Реабилитационные центры для детей и подростков с ограниченными возможностями. Правила проектирования;</w:t>
      </w:r>
    </w:p>
    <w:p w:rsidR="0089548D" w:rsidRDefault="008B6F6B">
      <w:pPr>
        <w:pStyle w:val="31"/>
        <w:numPr>
          <w:ilvl w:val="0"/>
          <w:numId w:val="43"/>
        </w:numPr>
        <w:shd w:val="clear" w:color="auto" w:fill="auto"/>
        <w:tabs>
          <w:tab w:val="left" w:pos="1450"/>
        </w:tabs>
        <w:ind w:left="20" w:right="20" w:firstLine="860"/>
        <w:jc w:val="left"/>
      </w:pPr>
      <w:r>
        <w:t>СП 150.13330.2012 Дома-интернаты для детей-инвалидов. Правила проектирования;</w:t>
      </w:r>
    </w:p>
    <w:p w:rsidR="0089548D" w:rsidRDefault="008B6F6B">
      <w:pPr>
        <w:pStyle w:val="31"/>
        <w:numPr>
          <w:ilvl w:val="0"/>
          <w:numId w:val="43"/>
        </w:numPr>
        <w:shd w:val="clear" w:color="auto" w:fill="auto"/>
        <w:tabs>
          <w:tab w:val="left" w:pos="1273"/>
        </w:tabs>
        <w:ind w:left="20" w:right="20" w:firstLine="860"/>
        <w:jc w:val="left"/>
      </w:pPr>
      <w:r>
        <w:t>СП 35-101-2001 Проектирование зданий и сооружений с учетом доступности для маломобильных групп населения. Общие положения;</w:t>
      </w:r>
    </w:p>
    <w:p w:rsidR="0089548D" w:rsidRDefault="008B6F6B">
      <w:pPr>
        <w:pStyle w:val="31"/>
        <w:numPr>
          <w:ilvl w:val="0"/>
          <w:numId w:val="43"/>
        </w:numPr>
        <w:shd w:val="clear" w:color="auto" w:fill="auto"/>
        <w:tabs>
          <w:tab w:val="left" w:pos="1306"/>
        </w:tabs>
        <w:ind w:left="20" w:right="20" w:firstLine="860"/>
      </w:pPr>
      <w:r>
        <w:t>СП 35-102-2001 Жилая среда с планировочными элементами, доступными инвалидам;</w:t>
      </w:r>
    </w:p>
    <w:p w:rsidR="0089548D" w:rsidRDefault="008B6F6B">
      <w:pPr>
        <w:pStyle w:val="31"/>
        <w:numPr>
          <w:ilvl w:val="0"/>
          <w:numId w:val="43"/>
        </w:numPr>
        <w:shd w:val="clear" w:color="auto" w:fill="auto"/>
        <w:tabs>
          <w:tab w:val="left" w:pos="1455"/>
        </w:tabs>
        <w:ind w:left="20" w:right="20" w:firstLine="860"/>
      </w:pPr>
      <w:r>
        <w:t>СП 35-103-2001 Общественные здания и сооружения, доступные маломобильным посетителям;</w:t>
      </w:r>
    </w:p>
    <w:p w:rsidR="0089548D" w:rsidRDefault="008B6F6B">
      <w:pPr>
        <w:pStyle w:val="31"/>
        <w:numPr>
          <w:ilvl w:val="0"/>
          <w:numId w:val="43"/>
        </w:numPr>
        <w:shd w:val="clear" w:color="auto" w:fill="auto"/>
        <w:tabs>
          <w:tab w:val="left" w:pos="1302"/>
        </w:tabs>
        <w:ind w:left="20" w:right="20" w:firstLine="860"/>
      </w:pPr>
      <w:r>
        <w:t>СП 35-105-2002 Реконструкция городской застройки с учетом доступности для инвалидов и других маломобильных групп населения;</w:t>
      </w:r>
    </w:p>
    <w:p w:rsidR="0089548D" w:rsidRDefault="008B6F6B">
      <w:pPr>
        <w:pStyle w:val="31"/>
        <w:numPr>
          <w:ilvl w:val="0"/>
          <w:numId w:val="43"/>
        </w:numPr>
        <w:shd w:val="clear" w:color="auto" w:fill="auto"/>
        <w:tabs>
          <w:tab w:val="left" w:pos="1258"/>
        </w:tabs>
        <w:ind w:left="20" w:right="20" w:firstLine="860"/>
      </w:pPr>
      <w:r>
        <w:t>СП 35-106-2003 Расчет и размещение учреждений социального обслуживания пожилых людей;</w:t>
      </w:r>
    </w:p>
    <w:p w:rsidR="0089548D" w:rsidRDefault="008B6F6B">
      <w:pPr>
        <w:pStyle w:val="31"/>
        <w:numPr>
          <w:ilvl w:val="0"/>
          <w:numId w:val="43"/>
        </w:numPr>
        <w:shd w:val="clear" w:color="auto" w:fill="auto"/>
        <w:tabs>
          <w:tab w:val="left" w:pos="1259"/>
        </w:tabs>
        <w:ind w:left="20" w:firstLine="860"/>
      </w:pPr>
      <w:r>
        <w:t>СП 35-112-2005 Дома-интернаты;</w:t>
      </w:r>
    </w:p>
    <w:p w:rsidR="0089548D" w:rsidRDefault="008B6F6B">
      <w:pPr>
        <w:pStyle w:val="31"/>
        <w:numPr>
          <w:ilvl w:val="0"/>
          <w:numId w:val="43"/>
        </w:numPr>
        <w:shd w:val="clear" w:color="auto" w:fill="auto"/>
        <w:tabs>
          <w:tab w:val="left" w:pos="1364"/>
        </w:tabs>
        <w:ind w:left="20" w:right="20" w:firstLine="860"/>
      </w:pPr>
      <w:r>
        <w:t>СП 35-116-2006 Реабилитационные центры для детей и подростков с ограниченными возможностями;</w:t>
      </w:r>
    </w:p>
    <w:p w:rsidR="0089548D" w:rsidRDefault="008B6F6B">
      <w:pPr>
        <w:pStyle w:val="31"/>
        <w:numPr>
          <w:ilvl w:val="0"/>
          <w:numId w:val="43"/>
        </w:numPr>
        <w:shd w:val="clear" w:color="auto" w:fill="auto"/>
        <w:tabs>
          <w:tab w:val="left" w:pos="1259"/>
        </w:tabs>
        <w:ind w:left="20" w:firstLine="860"/>
      </w:pPr>
      <w:r>
        <w:t>СП 35-117-2006 Дома-интернаты для детей-инвалидов;</w:t>
      </w:r>
    </w:p>
    <w:p w:rsidR="0089548D" w:rsidRDefault="008B6F6B">
      <w:pPr>
        <w:pStyle w:val="31"/>
        <w:numPr>
          <w:ilvl w:val="0"/>
          <w:numId w:val="43"/>
        </w:numPr>
        <w:shd w:val="clear" w:color="auto" w:fill="auto"/>
        <w:tabs>
          <w:tab w:val="left" w:pos="1431"/>
        </w:tabs>
        <w:ind w:left="20" w:right="20" w:firstLine="860"/>
      </w:pPr>
      <w:r>
        <w:t xml:space="preserve">СП 18.13330.2011 Генеральные планы промышленных предприятий. Актуализированная редакция СНиП </w:t>
      </w:r>
      <w:r>
        <w:rPr>
          <w:lang w:val="en-US"/>
        </w:rPr>
        <w:t>II-89-80*;</w:t>
      </w:r>
    </w:p>
    <w:p w:rsidR="0089548D" w:rsidRDefault="008B6F6B">
      <w:pPr>
        <w:pStyle w:val="31"/>
        <w:numPr>
          <w:ilvl w:val="0"/>
          <w:numId w:val="43"/>
        </w:numPr>
        <w:shd w:val="clear" w:color="auto" w:fill="auto"/>
        <w:tabs>
          <w:tab w:val="left" w:pos="1316"/>
        </w:tabs>
        <w:spacing w:after="360"/>
        <w:ind w:left="20" w:right="20" w:firstLine="860"/>
      </w:pPr>
      <w:r>
        <w:t xml:space="preserve">СП 19.13330.2011 Генеральные планы сельскохозяйственных предприятий. Актуализированная редакция СНиП </w:t>
      </w:r>
      <w:r>
        <w:rPr>
          <w:lang w:val="en-US"/>
        </w:rPr>
        <w:t>II-97-76*.</w:t>
      </w:r>
    </w:p>
    <w:p w:rsidR="0089548D" w:rsidRDefault="008B6F6B">
      <w:pPr>
        <w:pStyle w:val="11"/>
        <w:keepNext/>
        <w:keepLines/>
        <w:shd w:val="clear" w:color="auto" w:fill="auto"/>
        <w:spacing w:after="0" w:line="413" w:lineRule="exact"/>
        <w:ind w:left="20" w:firstLine="860"/>
      </w:pPr>
      <w:bookmarkStart w:id="22" w:name="bookmark21"/>
      <w:r>
        <w:rPr>
          <w:rStyle w:val="13"/>
          <w:b/>
          <w:bCs/>
        </w:rPr>
        <w:t>Государственные стандарты Российской Федерации (ГОСТ):</w:t>
      </w:r>
      <w:bookmarkEnd w:id="22"/>
    </w:p>
    <w:p w:rsidR="0089548D" w:rsidRDefault="008B6F6B">
      <w:pPr>
        <w:pStyle w:val="31"/>
        <w:numPr>
          <w:ilvl w:val="0"/>
          <w:numId w:val="44"/>
        </w:numPr>
        <w:shd w:val="clear" w:color="auto" w:fill="auto"/>
        <w:tabs>
          <w:tab w:val="left" w:pos="1234"/>
        </w:tabs>
        <w:ind w:left="20" w:right="20" w:firstLine="860"/>
      </w:pPr>
      <w:r>
        <w:t>ГОСТ 17.5.1.02-85 Охрана природы. Земли. Классификация нарушенных земель для рекультивации;</w:t>
      </w:r>
    </w:p>
    <w:p w:rsidR="0089548D" w:rsidRDefault="008B6F6B">
      <w:pPr>
        <w:pStyle w:val="31"/>
        <w:numPr>
          <w:ilvl w:val="0"/>
          <w:numId w:val="44"/>
        </w:numPr>
        <w:shd w:val="clear" w:color="auto" w:fill="auto"/>
        <w:tabs>
          <w:tab w:val="left" w:pos="1129"/>
        </w:tabs>
        <w:ind w:left="20" w:right="20" w:firstLine="860"/>
      </w:pPr>
      <w:r>
        <w:t xml:space="preserve">ГОСТ 22283-2014 Шум авиационный. Допустимые уровни шума на территории </w:t>
      </w:r>
      <w:r>
        <w:lastRenderedPageBreak/>
        <w:t>жилой застройки и методы его измерения;</w:t>
      </w:r>
    </w:p>
    <w:p w:rsidR="0089548D" w:rsidRDefault="008B6F6B">
      <w:pPr>
        <w:pStyle w:val="31"/>
        <w:numPr>
          <w:ilvl w:val="0"/>
          <w:numId w:val="44"/>
        </w:numPr>
        <w:shd w:val="clear" w:color="auto" w:fill="auto"/>
        <w:tabs>
          <w:tab w:val="left" w:pos="1138"/>
        </w:tabs>
        <w:ind w:left="20" w:right="20" w:firstLine="860"/>
      </w:pPr>
      <w:r>
        <w:t xml:space="preserve">ГОСТ </w:t>
      </w:r>
      <w:proofErr w:type="gramStart"/>
      <w:r>
        <w:t>Р</w:t>
      </w:r>
      <w:proofErr w:type="gramEnd"/>
      <w:r>
        <w:t xml:space="preserve"> 51232-98 Вода питьевая. Общие требования к организации и методам контроля качества;</w:t>
      </w:r>
    </w:p>
    <w:p w:rsidR="0089548D" w:rsidRDefault="008B6F6B">
      <w:pPr>
        <w:pStyle w:val="31"/>
        <w:numPr>
          <w:ilvl w:val="0"/>
          <w:numId w:val="44"/>
        </w:numPr>
        <w:shd w:val="clear" w:color="auto" w:fill="auto"/>
        <w:tabs>
          <w:tab w:val="left" w:pos="1321"/>
        </w:tabs>
        <w:ind w:left="20" w:right="20" w:firstLine="860"/>
      </w:pPr>
      <w:r>
        <w:t>ГОСТ 2761-84 Источники централизованного хозяйственно-питьевого водоснабжения. Гигиенические, технические требования и правила выбора;</w:t>
      </w:r>
    </w:p>
    <w:p w:rsidR="0089548D" w:rsidRDefault="008B6F6B">
      <w:pPr>
        <w:pStyle w:val="31"/>
        <w:numPr>
          <w:ilvl w:val="0"/>
          <w:numId w:val="44"/>
        </w:numPr>
        <w:shd w:val="clear" w:color="auto" w:fill="auto"/>
        <w:tabs>
          <w:tab w:val="left" w:pos="1302"/>
        </w:tabs>
        <w:ind w:left="20" w:right="20" w:firstLine="860"/>
      </w:pPr>
      <w:r>
        <w:t xml:space="preserve">ГОСТ </w:t>
      </w:r>
      <w:proofErr w:type="gramStart"/>
      <w:r>
        <w:t>Р</w:t>
      </w:r>
      <w:proofErr w:type="gramEnd"/>
      <w: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9548D" w:rsidRDefault="008B6F6B">
      <w:pPr>
        <w:pStyle w:val="31"/>
        <w:numPr>
          <w:ilvl w:val="0"/>
          <w:numId w:val="44"/>
        </w:numPr>
        <w:shd w:val="clear" w:color="auto" w:fill="auto"/>
        <w:tabs>
          <w:tab w:val="left" w:pos="1177"/>
        </w:tabs>
        <w:ind w:left="20" w:right="20" w:firstLine="860"/>
      </w:pPr>
      <w:r>
        <w:t xml:space="preserve">ГОСТ </w:t>
      </w:r>
      <w:proofErr w:type="gramStart"/>
      <w:r>
        <w:t>Р</w:t>
      </w:r>
      <w:proofErr w:type="gramEnd"/>
      <w:r>
        <w:t xml:space="preserve"> 52766-2007 Дороги автомобильные общего пользования. Элементы обустройства. Общие требования;</w:t>
      </w:r>
    </w:p>
    <w:p w:rsidR="0089548D" w:rsidRDefault="008B6F6B">
      <w:pPr>
        <w:pStyle w:val="31"/>
        <w:numPr>
          <w:ilvl w:val="0"/>
          <w:numId w:val="44"/>
        </w:numPr>
        <w:shd w:val="clear" w:color="auto" w:fill="auto"/>
        <w:tabs>
          <w:tab w:val="left" w:pos="1177"/>
        </w:tabs>
        <w:ind w:left="20" w:right="20" w:firstLine="860"/>
      </w:pPr>
      <w:r>
        <w:t xml:space="preserve">ГОСТ </w:t>
      </w:r>
      <w:proofErr w:type="gramStart"/>
      <w:r>
        <w:t>Р</w:t>
      </w:r>
      <w:proofErr w:type="gramEnd"/>
      <w:r>
        <w:t xml:space="preserve"> 52767-2007 Дороги автомобильные общего пользования. Элементы обустройства. Методы определения параметров;</w:t>
      </w:r>
    </w:p>
    <w:p w:rsidR="0089548D" w:rsidRDefault="008B6F6B">
      <w:pPr>
        <w:pStyle w:val="31"/>
        <w:numPr>
          <w:ilvl w:val="0"/>
          <w:numId w:val="44"/>
        </w:numPr>
        <w:shd w:val="clear" w:color="auto" w:fill="auto"/>
        <w:tabs>
          <w:tab w:val="left" w:pos="1278"/>
        </w:tabs>
        <w:ind w:left="20" w:right="20" w:firstLine="860"/>
      </w:pPr>
      <w:r>
        <w:t xml:space="preserve">ГОСТ </w:t>
      </w:r>
      <w:proofErr w:type="gramStart"/>
      <w:r>
        <w:t>Р</w:t>
      </w:r>
      <w:proofErr w:type="gramEnd"/>
      <w:r>
        <w:t xml:space="preserve"> 52398-2005 Классификация автомобильных дорог. Основные параметры и требования;</w:t>
      </w:r>
    </w:p>
    <w:p w:rsidR="0089548D" w:rsidRDefault="008B6F6B">
      <w:pPr>
        <w:pStyle w:val="31"/>
        <w:numPr>
          <w:ilvl w:val="0"/>
          <w:numId w:val="44"/>
        </w:numPr>
        <w:shd w:val="clear" w:color="auto" w:fill="auto"/>
        <w:tabs>
          <w:tab w:val="left" w:pos="1130"/>
        </w:tabs>
        <w:ind w:left="20" w:firstLine="860"/>
      </w:pPr>
      <w:r>
        <w:t xml:space="preserve">ГОСТ </w:t>
      </w:r>
      <w:proofErr w:type="gramStart"/>
      <w:r>
        <w:t>Р</w:t>
      </w:r>
      <w:proofErr w:type="gramEnd"/>
      <w:r>
        <w:t xml:space="preserve"> 52399-2005 Геометрические элементы автомобильных дорог;</w:t>
      </w:r>
    </w:p>
    <w:p w:rsidR="0089548D" w:rsidRDefault="008B6F6B">
      <w:pPr>
        <w:pStyle w:val="31"/>
        <w:numPr>
          <w:ilvl w:val="0"/>
          <w:numId w:val="44"/>
        </w:numPr>
        <w:shd w:val="clear" w:color="auto" w:fill="auto"/>
        <w:tabs>
          <w:tab w:val="left" w:pos="1287"/>
        </w:tabs>
        <w:ind w:left="20" w:right="20" w:firstLine="860"/>
      </w:pPr>
      <w:r>
        <w:t xml:space="preserve">ГОСТ </w:t>
      </w:r>
      <w:proofErr w:type="gramStart"/>
      <w:r>
        <w:t>Р</w:t>
      </w:r>
      <w:proofErr w:type="gramEnd"/>
      <w:r>
        <w:t xml:space="preserve"> 51943-2002 Экраны акустические для защиты от шума транспорта. Методы экспериментальной оценки эффективности;</w:t>
      </w:r>
    </w:p>
    <w:p w:rsidR="0089548D" w:rsidRDefault="008B6F6B">
      <w:pPr>
        <w:pStyle w:val="31"/>
        <w:numPr>
          <w:ilvl w:val="0"/>
          <w:numId w:val="44"/>
        </w:numPr>
        <w:shd w:val="clear" w:color="auto" w:fill="auto"/>
        <w:tabs>
          <w:tab w:val="left" w:pos="1518"/>
        </w:tabs>
        <w:ind w:left="20" w:right="20" w:firstLine="860"/>
      </w:pPr>
      <w:r>
        <w:t>ГОСТ 33150-2014 Дороги автомобильные общего пользования. Проектирование пешеходных и велосипедных дорожек. Общие требования;</w:t>
      </w:r>
    </w:p>
    <w:p w:rsidR="0089548D" w:rsidRDefault="008B6F6B">
      <w:pPr>
        <w:pStyle w:val="31"/>
        <w:numPr>
          <w:ilvl w:val="0"/>
          <w:numId w:val="44"/>
        </w:numPr>
        <w:shd w:val="clear" w:color="auto" w:fill="auto"/>
        <w:tabs>
          <w:tab w:val="left" w:pos="1306"/>
        </w:tabs>
        <w:ind w:left="20" w:right="20" w:firstLine="860"/>
      </w:pPr>
      <w:r>
        <w:t xml:space="preserve">ГОСТ </w:t>
      </w:r>
      <w:proofErr w:type="gramStart"/>
      <w:r>
        <w:t>Р</w:t>
      </w:r>
      <w:proofErr w:type="gramEnd"/>
      <w:r>
        <w:t xml:space="preserve"> 52577-2006 Дороги автомобильные общего пользования. Методы определения параметров геометрических элементов автомобильных дорог;</w:t>
      </w:r>
    </w:p>
    <w:p w:rsidR="0089548D" w:rsidRDefault="008B6F6B">
      <w:pPr>
        <w:pStyle w:val="31"/>
        <w:numPr>
          <w:ilvl w:val="0"/>
          <w:numId w:val="44"/>
        </w:numPr>
        <w:shd w:val="clear" w:color="auto" w:fill="auto"/>
        <w:tabs>
          <w:tab w:val="left" w:pos="1273"/>
        </w:tabs>
        <w:spacing w:line="418" w:lineRule="exact"/>
        <w:ind w:left="20" w:right="20" w:firstLine="860"/>
      </w:pPr>
      <w:r>
        <w:t>ГОСТ 32944-2014 Дороги автомобильные общего пользования. Пешеходные переходы. Классификация. Общие требования;</w:t>
      </w:r>
    </w:p>
    <w:p w:rsidR="0089548D" w:rsidRDefault="008B6F6B">
      <w:pPr>
        <w:pStyle w:val="31"/>
        <w:numPr>
          <w:ilvl w:val="0"/>
          <w:numId w:val="44"/>
        </w:numPr>
        <w:shd w:val="clear" w:color="auto" w:fill="auto"/>
        <w:tabs>
          <w:tab w:val="left" w:pos="1364"/>
        </w:tabs>
        <w:spacing w:line="418" w:lineRule="exact"/>
        <w:ind w:left="20" w:right="20" w:firstLine="860"/>
      </w:pPr>
      <w:r>
        <w:t xml:space="preserve">ГОСТ </w:t>
      </w:r>
      <w:proofErr w:type="gramStart"/>
      <w:r>
        <w:t>Р</w:t>
      </w:r>
      <w:proofErr w:type="gramEnd"/>
      <w:r>
        <w:t xml:space="preserve"> 52289-2004. ТСОДД. Правила применения дорожных знаков, разметки, светофоров, дорожных ограждений и направляющих устройств;</w:t>
      </w:r>
    </w:p>
    <w:p w:rsidR="0089548D" w:rsidRDefault="008B6F6B">
      <w:pPr>
        <w:pStyle w:val="31"/>
        <w:numPr>
          <w:ilvl w:val="0"/>
          <w:numId w:val="44"/>
        </w:numPr>
        <w:shd w:val="clear" w:color="auto" w:fill="auto"/>
        <w:tabs>
          <w:tab w:val="left" w:pos="1316"/>
        </w:tabs>
        <w:ind w:left="20" w:right="20" w:firstLine="860"/>
      </w:pPr>
      <w:r>
        <w:t xml:space="preserve">ГОСТ </w:t>
      </w:r>
      <w:proofErr w:type="gramStart"/>
      <w:r>
        <w:t>Р</w:t>
      </w:r>
      <w:proofErr w:type="gramEnd"/>
      <w:r>
        <w:t xml:space="preserve"> 52498-2005 Социальное обслуживание населения. Классификация учреждений социального обслуживания;</w:t>
      </w:r>
    </w:p>
    <w:p w:rsidR="0089548D" w:rsidRDefault="008B6F6B">
      <w:pPr>
        <w:pStyle w:val="31"/>
        <w:numPr>
          <w:ilvl w:val="0"/>
          <w:numId w:val="44"/>
        </w:numPr>
        <w:shd w:val="clear" w:color="auto" w:fill="auto"/>
        <w:tabs>
          <w:tab w:val="left" w:pos="1258"/>
        </w:tabs>
        <w:ind w:left="20" w:right="20" w:firstLine="860"/>
      </w:pPr>
      <w:r>
        <w:t xml:space="preserve">ГОСТ </w:t>
      </w:r>
      <w:proofErr w:type="gramStart"/>
      <w:r>
        <w:t>Р</w:t>
      </w:r>
      <w:proofErr w:type="gramEnd"/>
      <w: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89548D" w:rsidRDefault="008B6F6B">
      <w:pPr>
        <w:pStyle w:val="31"/>
        <w:numPr>
          <w:ilvl w:val="0"/>
          <w:numId w:val="44"/>
        </w:numPr>
        <w:shd w:val="clear" w:color="auto" w:fill="auto"/>
        <w:tabs>
          <w:tab w:val="left" w:pos="1470"/>
        </w:tabs>
        <w:spacing w:after="360"/>
        <w:ind w:left="20" w:right="20" w:firstLine="860"/>
      </w:pPr>
      <w:r>
        <w:t xml:space="preserve">ГОСТ </w:t>
      </w:r>
      <w:proofErr w:type="gramStart"/>
      <w:r>
        <w:t>Р</w:t>
      </w:r>
      <w:proofErr w:type="gramEnd"/>
      <w: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89548D" w:rsidRDefault="008B6F6B">
      <w:pPr>
        <w:pStyle w:val="11"/>
        <w:keepNext/>
        <w:keepLines/>
        <w:shd w:val="clear" w:color="auto" w:fill="auto"/>
        <w:spacing w:after="0" w:line="413" w:lineRule="exact"/>
        <w:ind w:left="20" w:right="20" w:firstLine="860"/>
      </w:pPr>
      <w:bookmarkStart w:id="23" w:name="bookmark22"/>
      <w:r>
        <w:rPr>
          <w:rStyle w:val="13"/>
          <w:b/>
          <w:bCs/>
        </w:rPr>
        <w:lastRenderedPageBreak/>
        <w:t>Санитарные правила (СП), санитарные нормы (СН), санитарные нормы и</w:t>
      </w:r>
      <w:r>
        <w:rPr>
          <w:rStyle w:val="12"/>
          <w:b/>
          <w:bCs/>
        </w:rPr>
        <w:t xml:space="preserve"> </w:t>
      </w:r>
      <w:r>
        <w:rPr>
          <w:rStyle w:val="13"/>
          <w:b/>
          <w:bCs/>
        </w:rPr>
        <w:t>правила (СанПиН):</w:t>
      </w:r>
      <w:bookmarkEnd w:id="23"/>
    </w:p>
    <w:p w:rsidR="0089548D" w:rsidRDefault="008B6F6B">
      <w:pPr>
        <w:pStyle w:val="31"/>
        <w:numPr>
          <w:ilvl w:val="0"/>
          <w:numId w:val="45"/>
        </w:numPr>
        <w:shd w:val="clear" w:color="auto" w:fill="auto"/>
        <w:tabs>
          <w:tab w:val="left" w:pos="1172"/>
        </w:tabs>
        <w:ind w:left="20" w:right="20" w:firstLine="860"/>
      </w:pPr>
      <w:r>
        <w:t>СанПиН 2.1.2882-11 Гигиенические требования к размещению, устройству и содержанию кладбищ, зданий и сооружений похоронного назначения;</w:t>
      </w:r>
    </w:p>
    <w:p w:rsidR="0089548D" w:rsidRDefault="008B6F6B">
      <w:pPr>
        <w:pStyle w:val="31"/>
        <w:numPr>
          <w:ilvl w:val="0"/>
          <w:numId w:val="45"/>
        </w:numPr>
        <w:shd w:val="clear" w:color="auto" w:fill="auto"/>
        <w:tabs>
          <w:tab w:val="left" w:pos="1129"/>
        </w:tabs>
        <w:ind w:left="20" w:right="20" w:firstLine="860"/>
      </w:pPr>
      <w:r>
        <w:t>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w:t>
      </w:r>
    </w:p>
    <w:p w:rsidR="0089548D" w:rsidRDefault="008B6F6B">
      <w:pPr>
        <w:pStyle w:val="31"/>
        <w:numPr>
          <w:ilvl w:val="0"/>
          <w:numId w:val="45"/>
        </w:numPr>
        <w:shd w:val="clear" w:color="auto" w:fill="auto"/>
        <w:tabs>
          <w:tab w:val="left" w:pos="1191"/>
        </w:tabs>
        <w:ind w:left="20" w:right="20" w:firstLine="860"/>
      </w:pPr>
      <w:r>
        <w:t>СП 2.1.7.1038-01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rsidR="0089548D" w:rsidRDefault="008B6F6B">
      <w:pPr>
        <w:pStyle w:val="31"/>
        <w:numPr>
          <w:ilvl w:val="0"/>
          <w:numId w:val="45"/>
        </w:numPr>
        <w:shd w:val="clear" w:color="auto" w:fill="auto"/>
        <w:tabs>
          <w:tab w:val="left" w:pos="524"/>
        </w:tabs>
        <w:ind w:left="20" w:firstLine="860"/>
      </w:pPr>
      <w:r>
        <w:t>СанПиН 2.1.7.2790-10 Санитарно-эпидемиологические требования к обращению с медицинскими отходами;</w:t>
      </w:r>
    </w:p>
    <w:p w:rsidR="0089548D" w:rsidRDefault="008B6F6B">
      <w:pPr>
        <w:pStyle w:val="31"/>
        <w:numPr>
          <w:ilvl w:val="0"/>
          <w:numId w:val="45"/>
        </w:numPr>
        <w:shd w:val="clear" w:color="auto" w:fill="auto"/>
        <w:tabs>
          <w:tab w:val="left" w:pos="1182"/>
        </w:tabs>
        <w:ind w:left="20" w:right="20" w:firstLine="860"/>
      </w:pPr>
      <w:r>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w:t>
      </w:r>
    </w:p>
    <w:p w:rsidR="0089548D" w:rsidRDefault="008B6F6B">
      <w:pPr>
        <w:pStyle w:val="31"/>
        <w:numPr>
          <w:ilvl w:val="0"/>
          <w:numId w:val="45"/>
        </w:numPr>
        <w:shd w:val="clear" w:color="auto" w:fill="auto"/>
        <w:tabs>
          <w:tab w:val="left" w:pos="1234"/>
        </w:tabs>
        <w:ind w:left="20" w:right="20" w:firstLine="860"/>
      </w:pPr>
      <w:r>
        <w:t>СанПиН 2.1.4.1074-01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9548D" w:rsidRDefault="008B6F6B">
      <w:pPr>
        <w:pStyle w:val="31"/>
        <w:numPr>
          <w:ilvl w:val="0"/>
          <w:numId w:val="45"/>
        </w:numPr>
        <w:shd w:val="clear" w:color="auto" w:fill="auto"/>
        <w:tabs>
          <w:tab w:val="left" w:pos="1162"/>
        </w:tabs>
        <w:ind w:left="20" w:right="20" w:firstLine="860"/>
      </w:pPr>
      <w:r>
        <w:t>СанПиН 2.1.4.1110-02 Зоны санитарной охраны источников водоснабжения и водопроводов питьевого назначения;</w:t>
      </w:r>
    </w:p>
    <w:p w:rsidR="0089548D" w:rsidRDefault="008B6F6B">
      <w:pPr>
        <w:pStyle w:val="31"/>
        <w:numPr>
          <w:ilvl w:val="0"/>
          <w:numId w:val="45"/>
        </w:numPr>
        <w:shd w:val="clear" w:color="auto" w:fill="auto"/>
        <w:tabs>
          <w:tab w:val="left" w:pos="1335"/>
        </w:tabs>
        <w:ind w:left="20" w:right="20" w:firstLine="860"/>
      </w:pPr>
      <w:r>
        <w:t>СанПиН 2.1.4.1175-02 Гигиенические требования к качеству воды нецентрализованного водоснабжения. Санитарная охрана источников;</w:t>
      </w:r>
    </w:p>
    <w:p w:rsidR="0089548D" w:rsidRDefault="008B6F6B">
      <w:pPr>
        <w:pStyle w:val="31"/>
        <w:numPr>
          <w:ilvl w:val="0"/>
          <w:numId w:val="45"/>
        </w:numPr>
        <w:shd w:val="clear" w:color="auto" w:fill="auto"/>
        <w:tabs>
          <w:tab w:val="left" w:pos="1330"/>
        </w:tabs>
        <w:ind w:left="20" w:right="20" w:firstLine="860"/>
      </w:pPr>
      <w:r>
        <w:t>СанПиН 2.2.1/2.1.1.1200-03 Санитарно-защитные зоны и санитарная классификация предприятий, сооружений и иных объектов;</w:t>
      </w:r>
    </w:p>
    <w:p w:rsidR="0089548D" w:rsidRDefault="008B6F6B">
      <w:pPr>
        <w:pStyle w:val="31"/>
        <w:numPr>
          <w:ilvl w:val="0"/>
          <w:numId w:val="45"/>
        </w:numPr>
        <w:shd w:val="clear" w:color="auto" w:fill="auto"/>
        <w:tabs>
          <w:tab w:val="left" w:pos="1369"/>
        </w:tabs>
        <w:ind w:left="20" w:right="20" w:firstLine="860"/>
      </w:pPr>
      <w:r>
        <w:t>СанПиН 2.1.8/2.2.4.1383-03 Гигиенические требования к размещению и эксплуатации передающих радиотехнических объектов;</w:t>
      </w:r>
    </w:p>
    <w:p w:rsidR="0089548D" w:rsidRDefault="008B6F6B">
      <w:pPr>
        <w:pStyle w:val="31"/>
        <w:numPr>
          <w:ilvl w:val="0"/>
          <w:numId w:val="45"/>
        </w:numPr>
        <w:shd w:val="clear" w:color="auto" w:fill="auto"/>
        <w:tabs>
          <w:tab w:val="left" w:pos="1364"/>
        </w:tabs>
        <w:ind w:left="20" w:right="20" w:firstLine="860"/>
      </w:pPr>
      <w:r>
        <w:t>СН 2.2.4/2.1.8.562-96 Шум на рабочих местах, в помещениях жилых, общественных зданий и на территории жилой застройки;</w:t>
      </w:r>
    </w:p>
    <w:p w:rsidR="0089548D" w:rsidRDefault="008B6F6B">
      <w:pPr>
        <w:pStyle w:val="31"/>
        <w:numPr>
          <w:ilvl w:val="0"/>
          <w:numId w:val="45"/>
        </w:numPr>
        <w:shd w:val="clear" w:color="auto" w:fill="auto"/>
        <w:tabs>
          <w:tab w:val="left" w:pos="1311"/>
        </w:tabs>
        <w:ind w:left="20" w:right="20" w:firstLine="860"/>
      </w:pPr>
      <w:r>
        <w:t>СН 2.2.4/2.1.8.566-96 Производственная вибрация, вибрация в помещениях жилых и общественных зданий;</w:t>
      </w:r>
    </w:p>
    <w:p w:rsidR="0089548D" w:rsidRDefault="008B6F6B">
      <w:pPr>
        <w:pStyle w:val="31"/>
        <w:numPr>
          <w:ilvl w:val="0"/>
          <w:numId w:val="45"/>
        </w:numPr>
        <w:shd w:val="clear" w:color="auto" w:fill="auto"/>
        <w:tabs>
          <w:tab w:val="left" w:pos="2181"/>
        </w:tabs>
        <w:ind w:left="20" w:firstLine="860"/>
      </w:pPr>
      <w:r>
        <w:t>СН 2.2.4/2.1.8.583-96 2.2.4. Физические факторы производственной среды.</w:t>
      </w:r>
    </w:p>
    <w:p w:rsidR="0089548D" w:rsidRDefault="008B6F6B">
      <w:pPr>
        <w:pStyle w:val="31"/>
        <w:numPr>
          <w:ilvl w:val="0"/>
          <w:numId w:val="46"/>
        </w:numPr>
        <w:shd w:val="clear" w:color="auto" w:fill="auto"/>
        <w:tabs>
          <w:tab w:val="left" w:pos="1321"/>
          <w:tab w:val="left" w:pos="630"/>
        </w:tabs>
        <w:ind w:left="20" w:right="20"/>
      </w:pPr>
      <w:r>
        <w:lastRenderedPageBreak/>
        <w:t>Физические факторы окружающей природной среды. Инфразвук на рабочих местах, в жилых и общественных помещениях и на территории жилой застройки;</w:t>
      </w:r>
    </w:p>
    <w:p w:rsidR="0089548D" w:rsidRDefault="008B6F6B">
      <w:pPr>
        <w:pStyle w:val="31"/>
        <w:numPr>
          <w:ilvl w:val="0"/>
          <w:numId w:val="45"/>
        </w:numPr>
        <w:shd w:val="clear" w:color="auto" w:fill="auto"/>
        <w:tabs>
          <w:tab w:val="left" w:pos="1465"/>
        </w:tabs>
        <w:ind w:left="20" w:right="20" w:firstLine="860"/>
      </w:pPr>
      <w:r>
        <w:t>СанПиН 2.2.4.3359-16 Санитарно-эпидемиологические требования к физическим факторам на рабочих местах;</w:t>
      </w:r>
    </w:p>
    <w:p w:rsidR="0089548D" w:rsidRDefault="008B6F6B">
      <w:pPr>
        <w:pStyle w:val="31"/>
        <w:numPr>
          <w:ilvl w:val="0"/>
          <w:numId w:val="45"/>
        </w:numPr>
        <w:shd w:val="clear" w:color="auto" w:fill="auto"/>
        <w:tabs>
          <w:tab w:val="left" w:pos="1402"/>
        </w:tabs>
        <w:ind w:left="20" w:right="20" w:firstLine="860"/>
      </w:pPr>
      <w:r>
        <w:t>СанПиН 42-128-4690-88 Санитарные правила содержания территорий населенных мест;</w:t>
      </w:r>
    </w:p>
    <w:p w:rsidR="0089548D" w:rsidRDefault="008B6F6B">
      <w:pPr>
        <w:pStyle w:val="31"/>
        <w:numPr>
          <w:ilvl w:val="0"/>
          <w:numId w:val="45"/>
        </w:numPr>
        <w:shd w:val="clear" w:color="auto" w:fill="auto"/>
        <w:tabs>
          <w:tab w:val="left" w:pos="1258"/>
        </w:tabs>
        <w:ind w:left="20" w:right="20" w:firstLine="860"/>
      </w:pPr>
      <w:r>
        <w:t>СанПиН 2.1.2.2645-10 Санитарно-эпидемиологические требования к условиям проживания в жилых зданиях и помещениях;</w:t>
      </w:r>
    </w:p>
    <w:p w:rsidR="0089548D" w:rsidRDefault="008B6F6B">
      <w:pPr>
        <w:pStyle w:val="31"/>
        <w:numPr>
          <w:ilvl w:val="0"/>
          <w:numId w:val="45"/>
        </w:numPr>
        <w:shd w:val="clear" w:color="auto" w:fill="auto"/>
        <w:tabs>
          <w:tab w:val="left" w:pos="1388"/>
        </w:tabs>
        <w:ind w:left="20" w:right="20" w:firstLine="860"/>
      </w:pPr>
      <w:r>
        <w:t>СанПиН 2.2.1/2.1.1.1076-01 Гигиенические требования к инсоляции и солнцезащите помещений жилых и общественных зданий и территорий;</w:t>
      </w:r>
    </w:p>
    <w:p w:rsidR="0089548D" w:rsidRDefault="008B6F6B">
      <w:pPr>
        <w:pStyle w:val="31"/>
        <w:numPr>
          <w:ilvl w:val="0"/>
          <w:numId w:val="45"/>
        </w:numPr>
        <w:shd w:val="clear" w:color="auto" w:fill="auto"/>
        <w:tabs>
          <w:tab w:val="left" w:pos="1450"/>
        </w:tabs>
        <w:ind w:left="20" w:right="20" w:firstLine="860"/>
      </w:pPr>
      <w:r>
        <w:t xml:space="preserve">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(утв. заместителем Главного государственного санитарного врача СССР 23.02.1984 </w:t>
      </w:r>
      <w:r>
        <w:rPr>
          <w:lang w:val="en-US"/>
        </w:rPr>
        <w:t>N</w:t>
      </w:r>
      <w:r w:rsidRPr="008B6F6B">
        <w:t xml:space="preserve"> </w:t>
      </w:r>
      <w:r>
        <w:t>2971-84);</w:t>
      </w:r>
    </w:p>
    <w:p w:rsidR="0089548D" w:rsidRDefault="008B6F6B">
      <w:pPr>
        <w:pStyle w:val="31"/>
        <w:numPr>
          <w:ilvl w:val="0"/>
          <w:numId w:val="45"/>
        </w:numPr>
        <w:shd w:val="clear" w:color="auto" w:fill="auto"/>
        <w:tabs>
          <w:tab w:val="left" w:pos="1465"/>
        </w:tabs>
        <w:ind w:left="20" w:firstLine="860"/>
      </w:pPr>
      <w:r>
        <w:t>СанПиН 2.1.3.2630-10 Санитарно-эпидемиологические требования к организациям, осуществляющим медицинскую деятельность;</w:t>
      </w:r>
    </w:p>
    <w:p w:rsidR="0089548D" w:rsidRDefault="008B6F6B">
      <w:pPr>
        <w:pStyle w:val="31"/>
        <w:numPr>
          <w:ilvl w:val="0"/>
          <w:numId w:val="45"/>
        </w:numPr>
        <w:shd w:val="clear" w:color="auto" w:fill="auto"/>
        <w:tabs>
          <w:tab w:val="left" w:pos="1474"/>
        </w:tabs>
        <w:ind w:left="20" w:firstLine="860"/>
      </w:pPr>
      <w: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9548D" w:rsidRDefault="008B6F6B">
      <w:pPr>
        <w:pStyle w:val="31"/>
        <w:numPr>
          <w:ilvl w:val="0"/>
          <w:numId w:val="45"/>
        </w:numPr>
        <w:shd w:val="clear" w:color="auto" w:fill="auto"/>
        <w:tabs>
          <w:tab w:val="left" w:pos="1258"/>
        </w:tabs>
        <w:ind w:left="20" w:firstLine="860"/>
      </w:pPr>
      <w:r>
        <w:t>СанПиН 2.4.2.2821-10 Санитарно-эпидемиологические требования к условиям и организации обучения в общеобразовательных учреждениях;</w:t>
      </w:r>
    </w:p>
    <w:p w:rsidR="0089548D" w:rsidRDefault="008B6F6B">
      <w:pPr>
        <w:pStyle w:val="31"/>
        <w:numPr>
          <w:ilvl w:val="0"/>
          <w:numId w:val="45"/>
        </w:numPr>
        <w:shd w:val="clear" w:color="auto" w:fill="auto"/>
        <w:tabs>
          <w:tab w:val="left" w:pos="1465"/>
        </w:tabs>
        <w:ind w:left="20" w:firstLine="860"/>
      </w:pPr>
      <w: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89548D" w:rsidRDefault="008B6F6B">
      <w:pPr>
        <w:pStyle w:val="31"/>
        <w:numPr>
          <w:ilvl w:val="0"/>
          <w:numId w:val="45"/>
        </w:numPr>
        <w:shd w:val="clear" w:color="auto" w:fill="auto"/>
        <w:tabs>
          <w:tab w:val="left" w:pos="1263"/>
        </w:tabs>
        <w:ind w:left="20" w:firstLine="860"/>
      </w:pPr>
      <w:proofErr w:type="gramStart"/>
      <w: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89548D" w:rsidRDefault="008B6F6B">
      <w:pPr>
        <w:pStyle w:val="31"/>
        <w:numPr>
          <w:ilvl w:val="0"/>
          <w:numId w:val="45"/>
        </w:numPr>
        <w:shd w:val="clear" w:color="auto" w:fill="auto"/>
        <w:tabs>
          <w:tab w:val="left" w:pos="1508"/>
        </w:tabs>
        <w:ind w:left="20" w:firstLine="860"/>
      </w:pPr>
      <w: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89548D" w:rsidRDefault="008B6F6B">
      <w:pPr>
        <w:pStyle w:val="31"/>
        <w:numPr>
          <w:ilvl w:val="0"/>
          <w:numId w:val="45"/>
        </w:numPr>
        <w:shd w:val="clear" w:color="auto" w:fill="auto"/>
        <w:tabs>
          <w:tab w:val="left" w:pos="1474"/>
        </w:tabs>
        <w:ind w:left="20" w:firstLine="860"/>
      </w:pPr>
      <w:r>
        <w:t xml:space="preserve">СанПиН 2.4.4.3172-14 Санитарно-эпидемиологические требования к устройству, содержанию и организации </w:t>
      </w:r>
      <w:proofErr w:type="gramStart"/>
      <w:r>
        <w:t xml:space="preserve">режима работы образовательных организаций </w:t>
      </w:r>
      <w:r>
        <w:lastRenderedPageBreak/>
        <w:t>дополнительного образования детей</w:t>
      </w:r>
      <w:proofErr w:type="gramEnd"/>
      <w:r>
        <w:t>;</w:t>
      </w:r>
    </w:p>
    <w:p w:rsidR="0089548D" w:rsidRDefault="008B6F6B">
      <w:pPr>
        <w:pStyle w:val="31"/>
        <w:numPr>
          <w:ilvl w:val="0"/>
          <w:numId w:val="45"/>
        </w:numPr>
        <w:shd w:val="clear" w:color="auto" w:fill="auto"/>
        <w:tabs>
          <w:tab w:val="left" w:pos="1292"/>
        </w:tabs>
        <w:ind w:left="20" w:firstLine="860"/>
      </w:pPr>
      <w:r>
        <w:t>СП 2.1.2.3304-15 Санитарно-эпидемиологические требования к размещению, устройству и содержанию объектов спорта;</w:t>
      </w:r>
    </w:p>
    <w:p w:rsidR="0089548D" w:rsidRDefault="008B6F6B">
      <w:pPr>
        <w:pStyle w:val="31"/>
        <w:numPr>
          <w:ilvl w:val="0"/>
          <w:numId w:val="45"/>
        </w:numPr>
        <w:shd w:val="clear" w:color="auto" w:fill="auto"/>
        <w:tabs>
          <w:tab w:val="left" w:pos="1326"/>
        </w:tabs>
        <w:spacing w:after="360"/>
        <w:ind w:left="20" w:firstLine="860"/>
      </w:pPr>
      <w:r>
        <w:t>СанПиН 2.1.5.980-00 Водоотведение населенных мест, санитарная охрана водных объектов. Гигиенические требования к охране поверхностных вод.</w:t>
      </w:r>
    </w:p>
    <w:p w:rsidR="0089548D" w:rsidRDefault="008B6F6B">
      <w:pPr>
        <w:pStyle w:val="11"/>
        <w:keepNext/>
        <w:keepLines/>
        <w:shd w:val="clear" w:color="auto" w:fill="auto"/>
        <w:spacing w:after="0" w:line="413" w:lineRule="exact"/>
        <w:ind w:left="20" w:firstLine="860"/>
      </w:pPr>
      <w:bookmarkStart w:id="24" w:name="bookmark23"/>
      <w:r>
        <w:rPr>
          <w:rStyle w:val="13"/>
          <w:b/>
          <w:bCs/>
        </w:rPr>
        <w:t>Иные нормативные документы:</w:t>
      </w:r>
      <w:bookmarkEnd w:id="24"/>
    </w:p>
    <w:p w:rsidR="0089548D" w:rsidRDefault="008B6F6B">
      <w:pPr>
        <w:pStyle w:val="31"/>
        <w:numPr>
          <w:ilvl w:val="0"/>
          <w:numId w:val="47"/>
        </w:numPr>
        <w:shd w:val="clear" w:color="auto" w:fill="auto"/>
        <w:tabs>
          <w:tab w:val="left" w:pos="1110"/>
        </w:tabs>
        <w:ind w:left="20" w:firstLine="860"/>
      </w:pPr>
      <w:r>
        <w:t>ВСН 01-89 Предприятия по обслуживанию автомобилей;</w:t>
      </w:r>
    </w:p>
    <w:p w:rsidR="0089548D" w:rsidRDefault="008B6F6B">
      <w:pPr>
        <w:pStyle w:val="31"/>
        <w:numPr>
          <w:ilvl w:val="0"/>
          <w:numId w:val="47"/>
        </w:numPr>
        <w:shd w:val="clear" w:color="auto" w:fill="auto"/>
        <w:tabs>
          <w:tab w:val="left" w:pos="1249"/>
        </w:tabs>
        <w:ind w:left="20" w:firstLine="860"/>
      </w:pPr>
      <w:r>
        <w:t xml:space="preserve">ВСН 103-74 Технические указания по проектированию пересечений и </w:t>
      </w:r>
      <w:proofErr w:type="gramStart"/>
      <w:r>
        <w:t>примыканий</w:t>
      </w:r>
      <w:proofErr w:type="gramEnd"/>
      <w:r>
        <w:t xml:space="preserve"> автомобильных дорог;</w:t>
      </w:r>
    </w:p>
    <w:p w:rsidR="0089548D" w:rsidRDefault="008B6F6B">
      <w:pPr>
        <w:pStyle w:val="31"/>
        <w:numPr>
          <w:ilvl w:val="0"/>
          <w:numId w:val="47"/>
        </w:numPr>
        <w:shd w:val="clear" w:color="auto" w:fill="auto"/>
        <w:tabs>
          <w:tab w:val="left" w:pos="1278"/>
        </w:tabs>
        <w:ind w:left="20" w:firstLine="860"/>
      </w:pPr>
      <w:r>
        <w:t>ВСН-АВ-ПАС-94 (РД 3107938-0181-94) "Автовокзалы и пассажирские автостанции";</w:t>
      </w:r>
    </w:p>
    <w:p w:rsidR="0089548D" w:rsidRDefault="008B6F6B">
      <w:pPr>
        <w:pStyle w:val="31"/>
        <w:numPr>
          <w:ilvl w:val="0"/>
          <w:numId w:val="47"/>
        </w:numPr>
        <w:shd w:val="clear" w:color="auto" w:fill="auto"/>
        <w:tabs>
          <w:tab w:val="left" w:pos="1273"/>
        </w:tabs>
        <w:ind w:left="20" w:right="20" w:firstLine="860"/>
      </w:pPr>
      <w:r>
        <w:t xml:space="preserve">ПУЭ Правила устройства электроустановок. Издание 7-е (утверждены Приказом Министерства топлива и энергетики Российской Федерации от 08.07.2002 </w:t>
      </w:r>
      <w:r>
        <w:rPr>
          <w:lang w:val="en-US"/>
        </w:rPr>
        <w:t>N</w:t>
      </w:r>
      <w:r w:rsidRPr="008B6F6B">
        <w:t xml:space="preserve"> </w:t>
      </w:r>
      <w:r>
        <w:t>204);</w:t>
      </w:r>
    </w:p>
    <w:p w:rsidR="0089548D" w:rsidRDefault="008B6F6B">
      <w:pPr>
        <w:pStyle w:val="31"/>
        <w:numPr>
          <w:ilvl w:val="0"/>
          <w:numId w:val="47"/>
        </w:numPr>
        <w:shd w:val="clear" w:color="auto" w:fill="auto"/>
        <w:tabs>
          <w:tab w:val="left" w:pos="1125"/>
        </w:tabs>
        <w:ind w:left="20" w:firstLine="860"/>
      </w:pPr>
      <w:r>
        <w:t>НПБ 101 -95 Нормы проектирования объектов пожарной охраны;</w:t>
      </w:r>
    </w:p>
    <w:p w:rsidR="0089548D" w:rsidRDefault="008B6F6B">
      <w:pPr>
        <w:pStyle w:val="31"/>
        <w:numPr>
          <w:ilvl w:val="0"/>
          <w:numId w:val="47"/>
        </w:numPr>
        <w:shd w:val="clear" w:color="auto" w:fill="auto"/>
        <w:tabs>
          <w:tab w:val="left" w:pos="1130"/>
        </w:tabs>
        <w:ind w:left="20" w:firstLine="860"/>
      </w:pPr>
      <w:r>
        <w:t>НПБ 111-98* Автозаправочные станции. Требования пожарной безопасности;</w:t>
      </w:r>
    </w:p>
    <w:p w:rsidR="0089548D" w:rsidRDefault="008B6F6B">
      <w:pPr>
        <w:pStyle w:val="31"/>
        <w:numPr>
          <w:ilvl w:val="0"/>
          <w:numId w:val="47"/>
        </w:numPr>
        <w:shd w:val="clear" w:color="auto" w:fill="auto"/>
        <w:tabs>
          <w:tab w:val="left" w:pos="1211"/>
        </w:tabs>
        <w:ind w:left="20" w:firstLine="860"/>
      </w:pPr>
      <w:r>
        <w:t xml:space="preserve">РД 34.20.185-94 Инструкция по проектированию </w:t>
      </w:r>
      <w:proofErr w:type="gramStart"/>
      <w:r>
        <w:t>городских</w:t>
      </w:r>
      <w:proofErr w:type="gramEnd"/>
      <w:r>
        <w:t xml:space="preserve"> электрических</w:t>
      </w:r>
    </w:p>
    <w:p w:rsidR="0089548D" w:rsidRDefault="008B6F6B">
      <w:pPr>
        <w:pStyle w:val="31"/>
        <w:shd w:val="clear" w:color="auto" w:fill="auto"/>
        <w:ind w:left="20"/>
        <w:jc w:val="left"/>
      </w:pPr>
      <w:r>
        <w:t>сетей;</w:t>
      </w:r>
    </w:p>
    <w:p w:rsidR="0089548D" w:rsidRDefault="008B6F6B">
      <w:pPr>
        <w:pStyle w:val="31"/>
        <w:numPr>
          <w:ilvl w:val="0"/>
          <w:numId w:val="47"/>
        </w:numPr>
        <w:shd w:val="clear" w:color="auto" w:fill="auto"/>
        <w:tabs>
          <w:tab w:val="left" w:pos="1148"/>
        </w:tabs>
        <w:ind w:left="20" w:right="20" w:firstLine="860"/>
      </w:pPr>
      <w:r>
        <w:t>РДС 35-201-99 Порядок реализации требований доступности для инвалидов к объектам социальной инфраструктуры;</w:t>
      </w:r>
    </w:p>
    <w:p w:rsidR="0089548D" w:rsidRDefault="008B6F6B">
      <w:pPr>
        <w:pStyle w:val="31"/>
        <w:numPr>
          <w:ilvl w:val="0"/>
          <w:numId w:val="47"/>
        </w:numPr>
        <w:shd w:val="clear" w:color="auto" w:fill="auto"/>
        <w:tabs>
          <w:tab w:val="left" w:pos="1134"/>
        </w:tabs>
        <w:ind w:left="20" w:right="20" w:firstLine="860"/>
      </w:pPr>
      <w:r>
        <w:t>РДС 30-201-98 Инструкция о порядке проектирования и установления красных линий в городах и других поселениях Российской Федерации;</w:t>
      </w:r>
    </w:p>
    <w:p w:rsidR="0089548D" w:rsidRDefault="008B6F6B">
      <w:pPr>
        <w:pStyle w:val="31"/>
        <w:numPr>
          <w:ilvl w:val="0"/>
          <w:numId w:val="47"/>
        </w:numPr>
        <w:shd w:val="clear" w:color="auto" w:fill="auto"/>
        <w:tabs>
          <w:tab w:val="left" w:pos="1369"/>
        </w:tabs>
        <w:ind w:left="20" w:right="20" w:firstLine="860"/>
      </w:pPr>
      <w:r>
        <w:t>РСН 62-86 Методические указания по определению состава объектов автосервиса и их размещения на автомобильных дорогах общегосударственного и республиканского значения в РСФСР;</w:t>
      </w:r>
    </w:p>
    <w:p w:rsidR="0089548D" w:rsidRDefault="008B6F6B">
      <w:pPr>
        <w:pStyle w:val="31"/>
        <w:numPr>
          <w:ilvl w:val="0"/>
          <w:numId w:val="47"/>
        </w:numPr>
        <w:shd w:val="clear" w:color="auto" w:fill="auto"/>
        <w:tabs>
          <w:tab w:val="left" w:pos="1306"/>
        </w:tabs>
        <w:ind w:left="20" w:right="20" w:firstLine="860"/>
      </w:pPr>
      <w:r>
        <w:t>МДС 30-3.2011 Методические рекомендации по систематизации хранения индивидуального автотранспорта в городах;</w:t>
      </w:r>
    </w:p>
    <w:p w:rsidR="0089548D" w:rsidRDefault="008B6F6B">
      <w:pPr>
        <w:pStyle w:val="31"/>
        <w:numPr>
          <w:ilvl w:val="0"/>
          <w:numId w:val="47"/>
        </w:numPr>
        <w:shd w:val="clear" w:color="auto" w:fill="auto"/>
        <w:tabs>
          <w:tab w:val="left" w:pos="1239"/>
        </w:tabs>
        <w:ind w:left="20" w:right="20" w:firstLine="860"/>
      </w:pPr>
      <w: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89548D" w:rsidRDefault="008B6F6B">
      <w:pPr>
        <w:pStyle w:val="31"/>
        <w:numPr>
          <w:ilvl w:val="0"/>
          <w:numId w:val="47"/>
        </w:numPr>
        <w:shd w:val="clear" w:color="auto" w:fill="auto"/>
        <w:tabs>
          <w:tab w:val="left" w:pos="1239"/>
        </w:tabs>
        <w:ind w:left="20" w:right="20" w:firstLine="860"/>
      </w:pPr>
      <w: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89548D" w:rsidRDefault="008B6F6B">
      <w:pPr>
        <w:pStyle w:val="31"/>
        <w:numPr>
          <w:ilvl w:val="0"/>
          <w:numId w:val="47"/>
        </w:numPr>
        <w:shd w:val="clear" w:color="auto" w:fill="auto"/>
        <w:tabs>
          <w:tab w:val="left" w:pos="1239"/>
        </w:tabs>
        <w:ind w:left="20" w:right="20" w:firstLine="860"/>
      </w:pPr>
      <w:r>
        <w:lastRenderedPageBreak/>
        <w:t>МДС 35-3.2000 Рекомендации по проектированию окружающей среды, зданий и сооружений с учетом потребностей инвалидов и других маломобильных групп населения. Выпуск 3. Жилые здания и комплексы;</w:t>
      </w:r>
    </w:p>
    <w:p w:rsidR="0089548D" w:rsidRDefault="008B6F6B">
      <w:pPr>
        <w:pStyle w:val="31"/>
        <w:numPr>
          <w:ilvl w:val="0"/>
          <w:numId w:val="47"/>
        </w:numPr>
        <w:shd w:val="clear" w:color="auto" w:fill="auto"/>
        <w:tabs>
          <w:tab w:val="left" w:pos="1263"/>
        </w:tabs>
        <w:ind w:left="20" w:right="20" w:firstLine="860"/>
      </w:pPr>
      <w:proofErr w:type="gramStart"/>
      <w:r>
        <w:t>Методические рекомендации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заместителем Министра образования и науки</w:t>
      </w:r>
      <w:proofErr w:type="gramEnd"/>
      <w:r>
        <w:t xml:space="preserve"> </w:t>
      </w:r>
      <w:proofErr w:type="gramStart"/>
      <w:r>
        <w:t xml:space="preserve">Российской Федерации 04.05.2016 </w:t>
      </w:r>
      <w:r>
        <w:rPr>
          <w:lang w:val="en-US"/>
        </w:rPr>
        <w:t>N</w:t>
      </w:r>
      <w:r w:rsidRPr="008B6F6B">
        <w:t xml:space="preserve"> </w:t>
      </w:r>
      <w:r>
        <w:t>АК- 15/02вн);</w:t>
      </w:r>
      <w:proofErr w:type="gramEnd"/>
    </w:p>
    <w:p w:rsidR="0089548D" w:rsidRDefault="008B6F6B">
      <w:pPr>
        <w:pStyle w:val="31"/>
        <w:numPr>
          <w:ilvl w:val="0"/>
          <w:numId w:val="47"/>
        </w:numPr>
        <w:shd w:val="clear" w:color="auto" w:fill="auto"/>
        <w:tabs>
          <w:tab w:val="left" w:pos="1407"/>
        </w:tabs>
        <w:ind w:left="20" w:right="20" w:firstLine="860"/>
      </w:pPr>
      <w:r>
        <w:t xml:space="preserve">Методические рекомендации для подготовки правил благоустройства территорий поселений, городских округов, внутригородских районов (утв. Приказом Министерства строительства и жилищно-коммунального хозяйства Российской Федерации от 13.04.2017 </w:t>
      </w:r>
      <w:r>
        <w:rPr>
          <w:lang w:val="en-US"/>
        </w:rPr>
        <w:t>N</w:t>
      </w:r>
      <w:r w:rsidRPr="00134467">
        <w:t xml:space="preserve"> </w:t>
      </w:r>
      <w:r>
        <w:t>711пр);</w:t>
      </w:r>
    </w:p>
    <w:p w:rsidR="0089548D" w:rsidRDefault="008B6F6B">
      <w:pPr>
        <w:pStyle w:val="31"/>
        <w:numPr>
          <w:ilvl w:val="0"/>
          <w:numId w:val="47"/>
        </w:numPr>
        <w:shd w:val="clear" w:color="auto" w:fill="auto"/>
        <w:tabs>
          <w:tab w:val="left" w:pos="1278"/>
        </w:tabs>
        <w:ind w:left="20" w:right="20" w:firstLine="860"/>
      </w:pPr>
      <w:r>
        <w:t>Методические рекомендации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(утв. Министром спорта Российской Федерации 01.12.2014);</w:t>
      </w:r>
    </w:p>
    <w:p w:rsidR="0089548D" w:rsidRDefault="008B6F6B">
      <w:pPr>
        <w:pStyle w:val="31"/>
        <w:numPr>
          <w:ilvl w:val="0"/>
          <w:numId w:val="47"/>
        </w:numPr>
        <w:shd w:val="clear" w:color="auto" w:fill="auto"/>
        <w:tabs>
          <w:tab w:val="left" w:pos="1282"/>
        </w:tabs>
        <w:ind w:left="20" w:right="20" w:firstLine="860"/>
      </w:pPr>
      <w:r>
        <w:t xml:space="preserve">Методические рекомендации для органов исполнительной власти субъектов РФ по организации подготовки к </w:t>
      </w:r>
      <w:proofErr w:type="spellStart"/>
      <w:r>
        <w:t>паводкоопасному</w:t>
      </w:r>
      <w:proofErr w:type="spellEnd"/>
      <w:r>
        <w:t xml:space="preserve"> периоду (утв. МЧС России 04.12.2014 </w:t>
      </w:r>
      <w:r>
        <w:rPr>
          <w:lang w:val="en-US"/>
        </w:rPr>
        <w:t xml:space="preserve">N </w:t>
      </w:r>
      <w:r>
        <w:t>2-4-87</w:t>
      </w:r>
      <w:r>
        <w:softHyphen/>
        <w:t>40-14);</w:t>
      </w:r>
    </w:p>
    <w:p w:rsidR="0089548D" w:rsidRDefault="008B6F6B">
      <w:pPr>
        <w:pStyle w:val="31"/>
        <w:numPr>
          <w:ilvl w:val="0"/>
          <w:numId w:val="47"/>
        </w:numPr>
        <w:shd w:val="clear" w:color="auto" w:fill="auto"/>
        <w:tabs>
          <w:tab w:val="left" w:pos="1297"/>
        </w:tabs>
        <w:ind w:left="20" w:right="20" w:firstLine="860"/>
      </w:pPr>
      <w:r>
        <w:t>Инструкция по проектированию, эксплуатации и рекультивации полигонов для твердых бытовых отходов (утв. Минстроем России 02.11.1996);</w:t>
      </w:r>
    </w:p>
    <w:p w:rsidR="0089548D" w:rsidRDefault="008B6F6B">
      <w:pPr>
        <w:pStyle w:val="31"/>
        <w:numPr>
          <w:ilvl w:val="0"/>
          <w:numId w:val="47"/>
        </w:numPr>
        <w:shd w:val="clear" w:color="auto" w:fill="auto"/>
        <w:tabs>
          <w:tab w:val="left" w:pos="1369"/>
        </w:tabs>
        <w:ind w:left="20" w:right="20" w:firstLine="860"/>
      </w:pPr>
      <w:r>
        <w:t>Рекомендации по проектированию улиц и дорог городов и сельских поселений. ЦНИИП градостроительства. Москва, 1994 год;</w:t>
      </w:r>
    </w:p>
    <w:p w:rsidR="0089548D" w:rsidRDefault="008B6F6B">
      <w:pPr>
        <w:pStyle w:val="31"/>
        <w:numPr>
          <w:ilvl w:val="0"/>
          <w:numId w:val="47"/>
        </w:numPr>
        <w:shd w:val="clear" w:color="auto" w:fill="auto"/>
        <w:tabs>
          <w:tab w:val="left" w:pos="1393"/>
        </w:tabs>
        <w:ind w:left="20" w:right="20" w:firstLine="860"/>
      </w:pPr>
      <w:r>
        <w:t>ОДМ 218.2.032-2013 Методические рекомендации по учету движения транспортных средств на автомобильных дорогах;</w:t>
      </w:r>
    </w:p>
    <w:p w:rsidR="0089548D" w:rsidRDefault="008B6F6B">
      <w:pPr>
        <w:pStyle w:val="31"/>
        <w:numPr>
          <w:ilvl w:val="0"/>
          <w:numId w:val="47"/>
        </w:numPr>
        <w:shd w:val="clear" w:color="auto" w:fill="auto"/>
        <w:tabs>
          <w:tab w:val="left" w:pos="1330"/>
        </w:tabs>
        <w:ind w:left="20" w:right="20" w:firstLine="860"/>
      </w:pPr>
      <w:r>
        <w:t>ОДМ 218.2.020-2012 Методические рекомендации по оценке пропускной способности автомобильных дорог;</w:t>
      </w:r>
    </w:p>
    <w:p w:rsidR="0089548D" w:rsidRDefault="008B6F6B">
      <w:pPr>
        <w:pStyle w:val="31"/>
        <w:numPr>
          <w:ilvl w:val="0"/>
          <w:numId w:val="47"/>
        </w:numPr>
        <w:shd w:val="clear" w:color="auto" w:fill="auto"/>
        <w:tabs>
          <w:tab w:val="left" w:pos="1479"/>
        </w:tabs>
        <w:ind w:left="20" w:right="20" w:firstLine="860"/>
      </w:pPr>
      <w:r>
        <w:t>ОДМ 218.2.013-2011 Методические рекомендации по защите от транспортного шума территорий, прилегающих к автомобильным дорогам;</w:t>
      </w:r>
    </w:p>
    <w:p w:rsidR="0089548D" w:rsidRDefault="008B6F6B">
      <w:pPr>
        <w:pStyle w:val="31"/>
        <w:numPr>
          <w:ilvl w:val="0"/>
          <w:numId w:val="47"/>
        </w:numPr>
        <w:shd w:val="clear" w:color="auto" w:fill="auto"/>
        <w:tabs>
          <w:tab w:val="left" w:pos="1388"/>
        </w:tabs>
        <w:ind w:left="20" w:right="20" w:firstLine="860"/>
      </w:pPr>
      <w:r>
        <w:t>ОДМ 218.2.007-2011 Методические рекомендации по проектированию мероприятий по обеспечению доступа инвалидов к объектам дорожного хозяйства;</w:t>
      </w:r>
    </w:p>
    <w:p w:rsidR="0089548D" w:rsidRDefault="008B6F6B">
      <w:pPr>
        <w:pStyle w:val="31"/>
        <w:numPr>
          <w:ilvl w:val="0"/>
          <w:numId w:val="47"/>
        </w:numPr>
        <w:shd w:val="clear" w:color="auto" w:fill="auto"/>
        <w:tabs>
          <w:tab w:val="left" w:pos="1359"/>
        </w:tabs>
        <w:ind w:left="20" w:right="20" w:firstLine="860"/>
      </w:pPr>
      <w:r>
        <w:t xml:space="preserve">ОСТ 218.1.002-2003 Автобусные остановки на автомобильных дорогах. Общие </w:t>
      </w:r>
      <w:r>
        <w:lastRenderedPageBreak/>
        <w:t>технические требования;</w:t>
      </w:r>
    </w:p>
    <w:p w:rsidR="0089548D" w:rsidRDefault="008B6F6B">
      <w:pPr>
        <w:pStyle w:val="31"/>
        <w:numPr>
          <w:ilvl w:val="0"/>
          <w:numId w:val="47"/>
        </w:numPr>
        <w:shd w:val="clear" w:color="auto" w:fill="auto"/>
        <w:tabs>
          <w:tab w:val="left" w:pos="1306"/>
        </w:tabs>
        <w:ind w:left="20" w:right="20" w:firstLine="860"/>
      </w:pPr>
      <w:r>
        <w:t>СН 457-74. Нормы отвода земель для аэропортов (утв. Госстроем СССР 16.01.1974);</w:t>
      </w:r>
    </w:p>
    <w:p w:rsidR="0089548D" w:rsidRDefault="008B6F6B">
      <w:pPr>
        <w:pStyle w:val="31"/>
        <w:numPr>
          <w:ilvl w:val="0"/>
          <w:numId w:val="47"/>
        </w:numPr>
        <w:shd w:val="clear" w:color="auto" w:fill="auto"/>
        <w:tabs>
          <w:tab w:val="left" w:pos="1369"/>
        </w:tabs>
        <w:ind w:left="20" w:right="20" w:firstLine="860"/>
      </w:pPr>
      <w:proofErr w:type="gramStart"/>
      <w:r>
        <w:t>ОСН</w:t>
      </w:r>
      <w:proofErr w:type="gramEnd"/>
      <w:r>
        <w:t xml:space="preserve"> 3.02.01-97 Нормы и правила проектирования отвода земель для железных дорог;</w:t>
      </w:r>
    </w:p>
    <w:p w:rsidR="0089548D" w:rsidRDefault="008B6F6B">
      <w:pPr>
        <w:pStyle w:val="31"/>
        <w:numPr>
          <w:ilvl w:val="0"/>
          <w:numId w:val="47"/>
        </w:numPr>
        <w:shd w:val="clear" w:color="auto" w:fill="auto"/>
        <w:tabs>
          <w:tab w:val="left" w:pos="1436"/>
        </w:tabs>
        <w:ind w:left="20" w:right="20" w:firstLine="860"/>
        <w:sectPr w:rsidR="0089548D">
          <w:type w:val="continuous"/>
          <w:pgSz w:w="11909" w:h="16838"/>
          <w:pgMar w:top="1855" w:right="1269" w:bottom="1327" w:left="1274" w:header="0" w:footer="3" w:gutter="0"/>
          <w:cols w:space="720"/>
          <w:noEndnote/>
          <w:docGrid w:linePitch="360"/>
        </w:sectPr>
      </w:pPr>
      <w:r>
        <w:t xml:space="preserve">Правила охраны магистральных трубопроводов (утв. Минтопэнерго Российской Федерации 29.04.1992 г., Постановлением Госгортехнадзора Российской Федерации от 22.04.1992 г. </w:t>
      </w:r>
      <w:r>
        <w:rPr>
          <w:lang w:val="en-US"/>
        </w:rPr>
        <w:t>N</w:t>
      </w:r>
      <w:r w:rsidRPr="00134467">
        <w:t xml:space="preserve"> </w:t>
      </w:r>
      <w:r>
        <w:t>9)</w:t>
      </w:r>
    </w:p>
    <w:p w:rsidR="0089548D" w:rsidRDefault="0089548D">
      <w:pPr>
        <w:pStyle w:val="a5"/>
        <w:shd w:val="clear" w:color="auto" w:fill="auto"/>
        <w:ind w:left="120" w:right="340" w:firstLine="860"/>
      </w:pPr>
    </w:p>
    <w:p w:rsidR="0089548D" w:rsidRDefault="0089548D">
      <w:pPr>
        <w:pStyle w:val="22"/>
        <w:shd w:val="clear" w:color="auto" w:fill="auto"/>
        <w:tabs>
          <w:tab w:val="left" w:pos="1229"/>
        </w:tabs>
        <w:ind w:right="20"/>
      </w:pPr>
    </w:p>
    <w:sectPr w:rsidR="0089548D">
      <w:type w:val="continuous"/>
      <w:pgSz w:w="11909" w:h="16838"/>
      <w:pgMar w:top="1855" w:right="1269" w:bottom="1327" w:left="12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E1" w:rsidRDefault="001135E1">
      <w:r>
        <w:separator/>
      </w:r>
    </w:p>
  </w:endnote>
  <w:endnote w:type="continuationSeparator" w:id="0">
    <w:p w:rsidR="001135E1" w:rsidRDefault="001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E1" w:rsidRDefault="001135E1">
      <w:r>
        <w:separator/>
      </w:r>
    </w:p>
  </w:footnote>
  <w:footnote w:type="continuationSeparator" w:id="0">
    <w:p w:rsidR="001135E1" w:rsidRDefault="001135E1">
      <w:r>
        <w:continuationSeparator/>
      </w:r>
    </w:p>
  </w:footnote>
  <w:footnote w:id="1">
    <w:p w:rsidR="009A30FD" w:rsidRDefault="009A30FD" w:rsidP="007D629B">
      <w:pPr>
        <w:pStyle w:val="a5"/>
        <w:shd w:val="clear" w:color="auto" w:fill="auto"/>
        <w:tabs>
          <w:tab w:val="left" w:pos="1546"/>
        </w:tabs>
        <w:ind w:right="340" w:firstLine="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FD" w:rsidRDefault="009A30FD">
    <w:pPr>
      <w:rPr>
        <w:sz w:val="2"/>
        <w:szCs w:val="2"/>
      </w:rPr>
    </w:pPr>
    <w:r>
      <w:rPr>
        <w:noProof/>
      </w:rPr>
      <mc:AlternateContent>
        <mc:Choice Requires="wps">
          <w:drawing>
            <wp:anchor distT="0" distB="0" distL="63500" distR="63500" simplePos="0" relativeHeight="314572418" behindDoc="1" locked="0" layoutInCell="1" allowOverlap="1" wp14:anchorId="056931CA" wp14:editId="2FA7BBF8">
              <wp:simplePos x="0" y="0"/>
              <wp:positionH relativeFrom="page">
                <wp:posOffset>3721735</wp:posOffset>
              </wp:positionH>
              <wp:positionV relativeFrom="page">
                <wp:posOffset>822960</wp:posOffset>
              </wp:positionV>
              <wp:extent cx="153035" cy="175260"/>
              <wp:effectExtent l="0" t="3810" r="0" b="444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0FD" w:rsidRDefault="009A30FD">
                          <w:pPr>
                            <w:pStyle w:val="a9"/>
                            <w:shd w:val="clear" w:color="auto" w:fill="auto"/>
                            <w:spacing w:line="240" w:lineRule="auto"/>
                            <w:jc w:val="left"/>
                          </w:pPr>
                          <w:r>
                            <w:fldChar w:fldCharType="begin"/>
                          </w:r>
                          <w:r>
                            <w:instrText xml:space="preserve"> PAGE \* MERGEFORMAT </w:instrText>
                          </w:r>
                          <w:r>
                            <w:fldChar w:fldCharType="separate"/>
                          </w:r>
                          <w:r w:rsidR="00C103BB" w:rsidRPr="00C103BB">
                            <w:rPr>
                              <w:rStyle w:val="aa"/>
                              <w:b/>
                              <w:bCs/>
                              <w:noProof/>
                            </w:rPr>
                            <w:t>49</w:t>
                          </w:r>
                          <w:r>
                            <w:rPr>
                              <w:rStyle w:val="aa"/>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293.05pt;margin-top:64.8pt;width:12.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1YqwIAAKc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" filled="f" stroked="f">
              <v:textbox style="mso-fit-shape-to-text:t" inset="0,0,0,0">
                <w:txbxContent>
                  <w:p w:rsidR="009A30FD" w:rsidRDefault="009A30FD">
                    <w:pPr>
                      <w:pStyle w:val="a9"/>
                      <w:shd w:val="clear" w:color="auto" w:fill="auto"/>
                      <w:spacing w:line="240" w:lineRule="auto"/>
                      <w:jc w:val="left"/>
                    </w:pPr>
                    <w:r>
                      <w:fldChar w:fldCharType="begin"/>
                    </w:r>
                    <w:r>
                      <w:instrText xml:space="preserve"> PAGE \* MERGEFORMAT </w:instrText>
                    </w:r>
                    <w:r>
                      <w:fldChar w:fldCharType="separate"/>
                    </w:r>
                    <w:r w:rsidR="00C103BB" w:rsidRPr="00C103BB">
                      <w:rPr>
                        <w:rStyle w:val="aa"/>
                        <w:b/>
                        <w:bCs/>
                        <w:noProof/>
                      </w:rPr>
                      <w:t>49</w:t>
                    </w:r>
                    <w:r>
                      <w:rPr>
                        <w:rStyle w:val="aa"/>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FD" w:rsidRDefault="009A30FD">
    <w:pPr>
      <w:rPr>
        <w:sz w:val="2"/>
        <w:szCs w:val="2"/>
      </w:rPr>
    </w:pPr>
    <w:r>
      <w:rPr>
        <w:noProof/>
      </w:rPr>
      <mc:AlternateContent>
        <mc:Choice Requires="wps">
          <w:drawing>
            <wp:anchor distT="0" distB="0" distL="63500" distR="63500" simplePos="0" relativeHeight="314572419" behindDoc="1" locked="0" layoutInCell="1" allowOverlap="1" wp14:anchorId="50E2EBAA" wp14:editId="2C77B90B">
              <wp:simplePos x="0" y="0"/>
              <wp:positionH relativeFrom="page">
                <wp:posOffset>822960</wp:posOffset>
              </wp:positionH>
              <wp:positionV relativeFrom="page">
                <wp:posOffset>1050290</wp:posOffset>
              </wp:positionV>
              <wp:extent cx="880110" cy="160655"/>
              <wp:effectExtent l="3810" t="2540" r="635" b="1905"/>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0FD" w:rsidRDefault="009A30FD">
                          <w:pPr>
                            <w:pStyle w:val="a9"/>
                            <w:shd w:val="clear" w:color="auto" w:fill="auto"/>
                            <w:spacing w:line="240" w:lineRule="auto"/>
                            <w:jc w:val="left"/>
                          </w:pPr>
                          <w:r>
                            <w:rPr>
                              <w:rStyle w:val="11pt"/>
                              <w:b w:val="0"/>
                              <w:bCs w:val="0"/>
                            </w:rPr>
                            <w:t>2</w:t>
                          </w:r>
                          <w:r>
                            <w:rPr>
                              <w:rStyle w:val="Calibri75pt"/>
                              <w:b w:val="0"/>
                              <w:bCs w:val="0"/>
                            </w:rPr>
                            <w:t>.</w:t>
                          </w:r>
                          <w:r>
                            <w:rPr>
                              <w:rStyle w:val="11pt"/>
                              <w:b w:val="0"/>
                              <w:bCs w:val="0"/>
                            </w:rPr>
                            <w:t>2</w:t>
                          </w:r>
                          <w:r>
                            <w:rPr>
                              <w:rStyle w:val="Calibri75pt"/>
                              <w:b w:val="0"/>
                              <w:bCs w:val="0"/>
                            </w:rPr>
                            <w:t>.</w:t>
                          </w:r>
                          <w:r>
                            <w:rPr>
                              <w:rStyle w:val="11pt"/>
                              <w:b w:val="0"/>
                              <w:bCs w:val="0"/>
                            </w:rPr>
                            <w:t>1</w:t>
                          </w:r>
                          <w:r>
                            <w:rPr>
                              <w:rStyle w:val="Calibri75pt"/>
                              <w:b w:val="0"/>
                              <w:bCs w:val="0"/>
                            </w:rPr>
                            <w:t>/</w:t>
                          </w:r>
                          <w:r>
                            <w:rPr>
                              <w:rStyle w:val="11pt"/>
                              <w:b w:val="0"/>
                              <w:bCs w:val="0"/>
                            </w:rPr>
                            <w:t>2</w:t>
                          </w:r>
                          <w:r>
                            <w:rPr>
                              <w:rStyle w:val="Calibri75pt"/>
                              <w:b w:val="0"/>
                              <w:bCs w:val="0"/>
                            </w:rPr>
                            <w:t>.</w:t>
                          </w:r>
                          <w:r>
                            <w:rPr>
                              <w:rStyle w:val="11pt"/>
                              <w:b w:val="0"/>
                              <w:bCs w:val="0"/>
                            </w:rPr>
                            <w:t>1</w:t>
                          </w:r>
                          <w:r>
                            <w:rPr>
                              <w:rStyle w:val="Calibri75pt"/>
                              <w:b w:val="0"/>
                              <w:bCs w:val="0"/>
                            </w:rPr>
                            <w:t>.</w:t>
                          </w:r>
                          <w:r>
                            <w:rPr>
                              <w:rStyle w:val="11pt"/>
                              <w:b w:val="0"/>
                              <w:bCs w:val="0"/>
                            </w:rPr>
                            <w:t>1</w:t>
                          </w:r>
                          <w:r>
                            <w:rPr>
                              <w:rStyle w:val="Calibri75pt"/>
                              <w:b w:val="0"/>
                              <w:bCs w:val="0"/>
                            </w:rPr>
                            <w:t>.</w:t>
                          </w:r>
                          <w:r>
                            <w:rPr>
                              <w:rStyle w:val="11pt"/>
                              <w:b w:val="0"/>
                              <w:bCs w:val="0"/>
                            </w:rPr>
                            <w:t>1076</w:t>
                          </w:r>
                          <w:r>
                            <w:rPr>
                              <w:rStyle w:val="Calibri75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7" type="#_x0000_t202" style="position:absolute;margin-left:64.8pt;margin-top:82.7pt;width:69.3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bqwIAAK4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" filled="f" stroked="f">
              <v:textbox style="mso-fit-shape-to-text:t" inset="0,0,0,0">
                <w:txbxContent>
                  <w:p w:rsidR="009A30FD" w:rsidRDefault="009A30FD">
                    <w:pPr>
                      <w:pStyle w:val="a9"/>
                      <w:shd w:val="clear" w:color="auto" w:fill="auto"/>
                      <w:spacing w:line="240" w:lineRule="auto"/>
                      <w:jc w:val="left"/>
                    </w:pPr>
                    <w:r>
                      <w:rPr>
                        <w:rStyle w:val="11pt"/>
                        <w:b w:val="0"/>
                        <w:bCs w:val="0"/>
                      </w:rPr>
                      <w:t>2</w:t>
                    </w:r>
                    <w:r>
                      <w:rPr>
                        <w:rStyle w:val="Calibri75pt"/>
                        <w:b w:val="0"/>
                        <w:bCs w:val="0"/>
                      </w:rPr>
                      <w:t>.</w:t>
                    </w:r>
                    <w:r>
                      <w:rPr>
                        <w:rStyle w:val="11pt"/>
                        <w:b w:val="0"/>
                        <w:bCs w:val="0"/>
                      </w:rPr>
                      <w:t>2</w:t>
                    </w:r>
                    <w:r>
                      <w:rPr>
                        <w:rStyle w:val="Calibri75pt"/>
                        <w:b w:val="0"/>
                        <w:bCs w:val="0"/>
                      </w:rPr>
                      <w:t>.</w:t>
                    </w:r>
                    <w:r>
                      <w:rPr>
                        <w:rStyle w:val="11pt"/>
                        <w:b w:val="0"/>
                        <w:bCs w:val="0"/>
                      </w:rPr>
                      <w:t>1</w:t>
                    </w:r>
                    <w:r>
                      <w:rPr>
                        <w:rStyle w:val="Calibri75pt"/>
                        <w:b w:val="0"/>
                        <w:bCs w:val="0"/>
                      </w:rPr>
                      <w:t>/</w:t>
                    </w:r>
                    <w:r>
                      <w:rPr>
                        <w:rStyle w:val="11pt"/>
                        <w:b w:val="0"/>
                        <w:bCs w:val="0"/>
                      </w:rPr>
                      <w:t>2</w:t>
                    </w:r>
                    <w:r>
                      <w:rPr>
                        <w:rStyle w:val="Calibri75pt"/>
                        <w:b w:val="0"/>
                        <w:bCs w:val="0"/>
                      </w:rPr>
                      <w:t>.</w:t>
                    </w:r>
                    <w:r>
                      <w:rPr>
                        <w:rStyle w:val="11pt"/>
                        <w:b w:val="0"/>
                        <w:bCs w:val="0"/>
                      </w:rPr>
                      <w:t>1</w:t>
                    </w:r>
                    <w:r>
                      <w:rPr>
                        <w:rStyle w:val="Calibri75pt"/>
                        <w:b w:val="0"/>
                        <w:bCs w:val="0"/>
                      </w:rPr>
                      <w:t>.</w:t>
                    </w:r>
                    <w:r>
                      <w:rPr>
                        <w:rStyle w:val="11pt"/>
                        <w:b w:val="0"/>
                        <w:bCs w:val="0"/>
                      </w:rPr>
                      <w:t>1</w:t>
                    </w:r>
                    <w:r>
                      <w:rPr>
                        <w:rStyle w:val="Calibri75pt"/>
                        <w:b w:val="0"/>
                        <w:bCs w:val="0"/>
                      </w:rPr>
                      <w:t>.</w:t>
                    </w:r>
                    <w:r>
                      <w:rPr>
                        <w:rStyle w:val="11pt"/>
                        <w:b w:val="0"/>
                        <w:bCs w:val="0"/>
                      </w:rPr>
                      <w:t>1076</w:t>
                    </w:r>
                    <w:r>
                      <w:rPr>
                        <w:rStyle w:val="Calibri75pt"/>
                        <w:b w:val="0"/>
                        <w:bCs w:val="0"/>
                      </w:rPr>
                      <w:t>.</w:t>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14:anchorId="08029E23" wp14:editId="67794E99">
              <wp:simplePos x="0" y="0"/>
              <wp:positionH relativeFrom="page">
                <wp:posOffset>3706495</wp:posOffset>
              </wp:positionH>
              <wp:positionV relativeFrom="page">
                <wp:posOffset>654050</wp:posOffset>
              </wp:positionV>
              <wp:extent cx="159385" cy="182245"/>
              <wp:effectExtent l="1270" t="0" r="0" b="190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0FD" w:rsidRDefault="009A30FD">
                          <w:pPr>
                            <w:pStyle w:val="a9"/>
                            <w:shd w:val="clear" w:color="auto" w:fill="auto"/>
                            <w:spacing w:line="240" w:lineRule="auto"/>
                            <w:jc w:val="left"/>
                          </w:pPr>
                          <w:r>
                            <w:fldChar w:fldCharType="begin"/>
                          </w:r>
                          <w:r>
                            <w:instrText xml:space="preserve"> PAGE \* MERGEFORMAT </w:instrText>
                          </w:r>
                          <w:r>
                            <w:fldChar w:fldCharType="separate"/>
                          </w:r>
                          <w:r w:rsidR="00C103BB" w:rsidRPr="00C103BB">
                            <w:rPr>
                              <w:rStyle w:val="125pt"/>
                              <w:b/>
                              <w:bCs/>
                              <w:noProof/>
                            </w:rPr>
                            <w:t>45</w:t>
                          </w:r>
                          <w:r>
                            <w:rPr>
                              <w:rStyle w:val="12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margin-left:291.85pt;margin-top:51.5pt;width:12.55pt;height:14.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9frAIAAK4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" filled="f" stroked="f">
              <v:textbox style="mso-fit-shape-to-text:t" inset="0,0,0,0">
                <w:txbxContent>
                  <w:p w:rsidR="009A30FD" w:rsidRDefault="009A30FD">
                    <w:pPr>
                      <w:pStyle w:val="a9"/>
                      <w:shd w:val="clear" w:color="auto" w:fill="auto"/>
                      <w:spacing w:line="240" w:lineRule="auto"/>
                      <w:jc w:val="left"/>
                    </w:pPr>
                    <w:r>
                      <w:fldChar w:fldCharType="begin"/>
                    </w:r>
                    <w:r>
                      <w:instrText xml:space="preserve"> PAGE \* MERGEFORMAT </w:instrText>
                    </w:r>
                    <w:r>
                      <w:fldChar w:fldCharType="separate"/>
                    </w:r>
                    <w:r w:rsidR="00C103BB" w:rsidRPr="00C103BB">
                      <w:rPr>
                        <w:rStyle w:val="125pt"/>
                        <w:b/>
                        <w:bCs/>
                        <w:noProof/>
                      </w:rPr>
                      <w:t>45</w:t>
                    </w:r>
                    <w:r>
                      <w:rPr>
                        <w:rStyle w:val="125pt"/>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1A1"/>
    <w:multiLevelType w:val="multilevel"/>
    <w:tmpl w:val="871E1362"/>
    <w:lvl w:ilvl="0">
      <w:start w:val="2012"/>
      <w:numFmt w:val="decimal"/>
      <w:lvlText w:val="36.133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683D"/>
    <w:multiLevelType w:val="multilevel"/>
    <w:tmpl w:val="8962FF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D286B"/>
    <w:multiLevelType w:val="multilevel"/>
    <w:tmpl w:val="788C38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E0E27"/>
    <w:multiLevelType w:val="multilevel"/>
    <w:tmpl w:val="283E4012"/>
    <w:lvl w:ilvl="0">
      <w:start w:val="2016"/>
      <w:numFmt w:val="decimal"/>
      <w:lvlText w:val="59.133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00660"/>
    <w:multiLevelType w:val="multilevel"/>
    <w:tmpl w:val="7624AB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B274B"/>
    <w:multiLevelType w:val="multilevel"/>
    <w:tmpl w:val="5B94910A"/>
    <w:lvl w:ilvl="0">
      <w:start w:val="2016"/>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07E21"/>
    <w:multiLevelType w:val="multilevel"/>
    <w:tmpl w:val="3D6A9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B7B96"/>
    <w:multiLevelType w:val="multilevel"/>
    <w:tmpl w:val="EEF838E0"/>
    <w:lvl w:ilvl="0">
      <w:start w:val="7"/>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37CD6"/>
    <w:multiLevelType w:val="multilevel"/>
    <w:tmpl w:val="CC684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16F2C"/>
    <w:multiLevelType w:val="multilevel"/>
    <w:tmpl w:val="76702E30"/>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D2495"/>
    <w:multiLevelType w:val="hybridMultilevel"/>
    <w:tmpl w:val="65587B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340703"/>
    <w:multiLevelType w:val="multilevel"/>
    <w:tmpl w:val="51524A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E4726F"/>
    <w:multiLevelType w:val="hybridMultilevel"/>
    <w:tmpl w:val="114CDACA"/>
    <w:lvl w:ilvl="0" w:tplc="664E57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724A21"/>
    <w:multiLevelType w:val="multilevel"/>
    <w:tmpl w:val="48207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9238BA"/>
    <w:multiLevelType w:val="multilevel"/>
    <w:tmpl w:val="D6340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377731"/>
    <w:multiLevelType w:val="multilevel"/>
    <w:tmpl w:val="E300310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3B5EA2"/>
    <w:multiLevelType w:val="multilevel"/>
    <w:tmpl w:val="84F29E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A101E5"/>
    <w:multiLevelType w:val="multilevel"/>
    <w:tmpl w:val="B0E4B3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D970FD"/>
    <w:multiLevelType w:val="multilevel"/>
    <w:tmpl w:val="B0423F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512740"/>
    <w:multiLevelType w:val="multilevel"/>
    <w:tmpl w:val="EB108E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981B46"/>
    <w:multiLevelType w:val="multilevel"/>
    <w:tmpl w:val="1ADCC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F3C0F"/>
    <w:multiLevelType w:val="multilevel"/>
    <w:tmpl w:val="88CC7A2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F32553"/>
    <w:multiLevelType w:val="multilevel"/>
    <w:tmpl w:val="14125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4E6F14"/>
    <w:multiLevelType w:val="multilevel"/>
    <w:tmpl w:val="42F05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8343E4"/>
    <w:multiLevelType w:val="multilevel"/>
    <w:tmpl w:val="63CAA492"/>
    <w:lvl w:ilvl="0">
      <w:start w:val="2016"/>
      <w:numFmt w:val="decimal"/>
      <w:lvlText w:val="54.133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D33D11"/>
    <w:multiLevelType w:val="multilevel"/>
    <w:tmpl w:val="CF848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63363E"/>
    <w:multiLevelType w:val="multilevel"/>
    <w:tmpl w:val="637AA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32684B"/>
    <w:multiLevelType w:val="multilevel"/>
    <w:tmpl w:val="C4F8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9C31D8"/>
    <w:multiLevelType w:val="multilevel"/>
    <w:tmpl w:val="B700F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1E6311"/>
    <w:multiLevelType w:val="multilevel"/>
    <w:tmpl w:val="AEAA4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547D0C"/>
    <w:multiLevelType w:val="multilevel"/>
    <w:tmpl w:val="36944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9E34F5"/>
    <w:multiLevelType w:val="multilevel"/>
    <w:tmpl w:val="CEDEA86E"/>
    <w:lvl w:ilvl="0">
      <w:start w:val="2006"/>
      <w:numFmt w:val="decimal"/>
      <w:lvlText w:val="07.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49517F"/>
    <w:multiLevelType w:val="multilevel"/>
    <w:tmpl w:val="9DAEA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F86691"/>
    <w:multiLevelType w:val="multilevel"/>
    <w:tmpl w:val="128E0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526E4D"/>
    <w:multiLevelType w:val="multilevel"/>
    <w:tmpl w:val="96AA7E90"/>
    <w:lvl w:ilvl="0">
      <w:start w:val="200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D065E0"/>
    <w:multiLevelType w:val="multilevel"/>
    <w:tmpl w:val="1CFC4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2B585C"/>
    <w:multiLevelType w:val="multilevel"/>
    <w:tmpl w:val="18782F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876A46"/>
    <w:multiLevelType w:val="multilevel"/>
    <w:tmpl w:val="9C7E2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4318CD"/>
    <w:multiLevelType w:val="multilevel"/>
    <w:tmpl w:val="6E3C88A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DE5C42"/>
    <w:multiLevelType w:val="multilevel"/>
    <w:tmpl w:val="4972E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31019F"/>
    <w:multiLevelType w:val="multilevel"/>
    <w:tmpl w:val="B81A2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467EB3"/>
    <w:multiLevelType w:val="multilevel"/>
    <w:tmpl w:val="C7AA81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7A6FBE"/>
    <w:multiLevelType w:val="multilevel"/>
    <w:tmpl w:val="573E40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164370"/>
    <w:multiLevelType w:val="multilevel"/>
    <w:tmpl w:val="DA4C21D6"/>
    <w:lvl w:ilvl="0">
      <w:start w:val="2016"/>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F46881"/>
    <w:multiLevelType w:val="multilevel"/>
    <w:tmpl w:val="D2D27B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A5625C"/>
    <w:multiLevelType w:val="multilevel"/>
    <w:tmpl w:val="3DB00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CF6080"/>
    <w:multiLevelType w:val="multilevel"/>
    <w:tmpl w:val="A782D1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6D6272"/>
    <w:multiLevelType w:val="multilevel"/>
    <w:tmpl w:val="DDFCAA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85149D"/>
    <w:multiLevelType w:val="multilevel"/>
    <w:tmpl w:val="004CC7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7"/>
  </w:num>
  <w:num w:numId="3">
    <w:abstractNumId w:val="48"/>
  </w:num>
  <w:num w:numId="4">
    <w:abstractNumId w:val="4"/>
  </w:num>
  <w:num w:numId="5">
    <w:abstractNumId w:val="46"/>
  </w:num>
  <w:num w:numId="6">
    <w:abstractNumId w:val="38"/>
  </w:num>
  <w:num w:numId="7">
    <w:abstractNumId w:val="6"/>
  </w:num>
  <w:num w:numId="8">
    <w:abstractNumId w:val="44"/>
  </w:num>
  <w:num w:numId="9">
    <w:abstractNumId w:val="25"/>
  </w:num>
  <w:num w:numId="10">
    <w:abstractNumId w:val="11"/>
  </w:num>
  <w:num w:numId="11">
    <w:abstractNumId w:val="15"/>
  </w:num>
  <w:num w:numId="12">
    <w:abstractNumId w:val="5"/>
  </w:num>
  <w:num w:numId="13">
    <w:abstractNumId w:val="43"/>
  </w:num>
  <w:num w:numId="14">
    <w:abstractNumId w:val="19"/>
  </w:num>
  <w:num w:numId="15">
    <w:abstractNumId w:val="22"/>
  </w:num>
  <w:num w:numId="16">
    <w:abstractNumId w:val="30"/>
  </w:num>
  <w:num w:numId="17">
    <w:abstractNumId w:val="23"/>
  </w:num>
  <w:num w:numId="18">
    <w:abstractNumId w:val="37"/>
  </w:num>
  <w:num w:numId="19">
    <w:abstractNumId w:val="18"/>
  </w:num>
  <w:num w:numId="20">
    <w:abstractNumId w:val="8"/>
  </w:num>
  <w:num w:numId="21">
    <w:abstractNumId w:val="2"/>
  </w:num>
  <w:num w:numId="22">
    <w:abstractNumId w:val="41"/>
  </w:num>
  <w:num w:numId="23">
    <w:abstractNumId w:val="33"/>
  </w:num>
  <w:num w:numId="24">
    <w:abstractNumId w:val="36"/>
  </w:num>
  <w:num w:numId="25">
    <w:abstractNumId w:val="1"/>
  </w:num>
  <w:num w:numId="26">
    <w:abstractNumId w:val="7"/>
  </w:num>
  <w:num w:numId="27">
    <w:abstractNumId w:val="24"/>
  </w:num>
  <w:num w:numId="28">
    <w:abstractNumId w:val="3"/>
  </w:num>
  <w:num w:numId="29">
    <w:abstractNumId w:val="16"/>
  </w:num>
  <w:num w:numId="30">
    <w:abstractNumId w:val="28"/>
  </w:num>
  <w:num w:numId="31">
    <w:abstractNumId w:val="17"/>
  </w:num>
  <w:num w:numId="32">
    <w:abstractNumId w:val="42"/>
  </w:num>
  <w:num w:numId="33">
    <w:abstractNumId w:val="35"/>
  </w:num>
  <w:num w:numId="34">
    <w:abstractNumId w:val="31"/>
  </w:num>
  <w:num w:numId="35">
    <w:abstractNumId w:val="0"/>
  </w:num>
  <w:num w:numId="36">
    <w:abstractNumId w:val="45"/>
  </w:num>
  <w:num w:numId="37">
    <w:abstractNumId w:val="29"/>
  </w:num>
  <w:num w:numId="38">
    <w:abstractNumId w:val="32"/>
  </w:num>
  <w:num w:numId="39">
    <w:abstractNumId w:val="34"/>
  </w:num>
  <w:num w:numId="40">
    <w:abstractNumId w:val="47"/>
  </w:num>
  <w:num w:numId="41">
    <w:abstractNumId w:val="21"/>
  </w:num>
  <w:num w:numId="42">
    <w:abstractNumId w:val="14"/>
  </w:num>
  <w:num w:numId="43">
    <w:abstractNumId w:val="26"/>
  </w:num>
  <w:num w:numId="44">
    <w:abstractNumId w:val="39"/>
  </w:num>
  <w:num w:numId="45">
    <w:abstractNumId w:val="40"/>
  </w:num>
  <w:num w:numId="46">
    <w:abstractNumId w:val="9"/>
  </w:num>
  <w:num w:numId="47">
    <w:abstractNumId w:val="20"/>
  </w:num>
  <w:num w:numId="48">
    <w:abstractNumId w:val="1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8D"/>
    <w:rsid w:val="00045799"/>
    <w:rsid w:val="000A6ACC"/>
    <w:rsid w:val="000D6F7E"/>
    <w:rsid w:val="001135E1"/>
    <w:rsid w:val="00134467"/>
    <w:rsid w:val="001406F8"/>
    <w:rsid w:val="001845F9"/>
    <w:rsid w:val="001C044B"/>
    <w:rsid w:val="001D0CAC"/>
    <w:rsid w:val="00280C72"/>
    <w:rsid w:val="002A660F"/>
    <w:rsid w:val="002F70FB"/>
    <w:rsid w:val="004D419F"/>
    <w:rsid w:val="00505D67"/>
    <w:rsid w:val="005810E6"/>
    <w:rsid w:val="0067652F"/>
    <w:rsid w:val="006A30E7"/>
    <w:rsid w:val="007D577E"/>
    <w:rsid w:val="007D629B"/>
    <w:rsid w:val="0089548D"/>
    <w:rsid w:val="008B6F6B"/>
    <w:rsid w:val="008E0ADE"/>
    <w:rsid w:val="008F2B5C"/>
    <w:rsid w:val="00901334"/>
    <w:rsid w:val="00913B85"/>
    <w:rsid w:val="00914B82"/>
    <w:rsid w:val="00915FB9"/>
    <w:rsid w:val="009A30FD"/>
    <w:rsid w:val="009B2B31"/>
    <w:rsid w:val="00A01CF8"/>
    <w:rsid w:val="00A90DA3"/>
    <w:rsid w:val="00AE5131"/>
    <w:rsid w:val="00B673A8"/>
    <w:rsid w:val="00B72A11"/>
    <w:rsid w:val="00B87380"/>
    <w:rsid w:val="00C04171"/>
    <w:rsid w:val="00C103BB"/>
    <w:rsid w:val="00CE6141"/>
    <w:rsid w:val="00D75813"/>
    <w:rsid w:val="00DB3B1E"/>
    <w:rsid w:val="00E46F49"/>
    <w:rsid w:val="00FA4221"/>
    <w:rsid w:val="00FF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9"/>
    <w:semiHidden/>
    <w:unhideWhenUsed/>
    <w:qFormat/>
    <w:rsid w:val="005810E6"/>
    <w:pPr>
      <w:keepNext/>
      <w:widowControl/>
      <w:suppressAutoHyphens/>
      <w:spacing w:before="240" w:after="60"/>
      <w:outlineLvl w:val="1"/>
    </w:pPr>
    <w:rPr>
      <w:rFonts w:ascii="Arial" w:eastAsia="Calibri" w:hAnsi="Arial" w:cs="Arial"/>
      <w:b/>
      <w:bCs/>
      <w:i/>
      <w:iCs/>
      <w:color w:val="auto"/>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z w:val="23"/>
      <w:szCs w:val="23"/>
      <w:u w:val="none"/>
    </w:rPr>
  </w:style>
  <w:style w:type="character" w:customStyle="1" w:styleId="23">
    <w:name w:val="Сноска (2) + Полужирный"/>
    <w:basedOn w:val="2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3"/>
      <w:szCs w:val="23"/>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3"/>
      <w:szCs w:val="23"/>
      <w:u w:val="none"/>
    </w:rPr>
  </w:style>
  <w:style w:type="character" w:customStyle="1" w:styleId="ac">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15pt">
    <w:name w:val="Основной текст (4) + 11;5 pt;Не полужирный"/>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e">
    <w:name w:val="Подпись к таблице_"/>
    <w:basedOn w:val="a0"/>
    <w:link w:val="af"/>
    <w:rPr>
      <w:rFonts w:ascii="Times New Roman" w:eastAsia="Times New Roman" w:hAnsi="Times New Roman" w:cs="Times New Roman"/>
      <w:b/>
      <w:bCs/>
      <w:i w:val="0"/>
      <w:iCs w:val="0"/>
      <w:smallCaps w:val="0"/>
      <w:strike w:val="0"/>
      <w:sz w:val="20"/>
      <w:szCs w:val="20"/>
      <w:u w:val="none"/>
    </w:rPr>
  </w:style>
  <w:style w:type="character" w:customStyle="1" w:styleId="9pt">
    <w:name w:val="Основной текст + 9 pt;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3"/>
      <w:sz w:val="17"/>
      <w:szCs w:val="17"/>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3"/>
      <w:w w:val="100"/>
      <w:position w:val="0"/>
      <w:sz w:val="17"/>
      <w:szCs w:val="17"/>
      <w:u w:val="single"/>
      <w:lang w:val="ru-RU"/>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Calibri75pt">
    <w:name w:val="Основной текст + Calibri;7;5 pt"/>
    <w:basedOn w:val="a6"/>
    <w:rPr>
      <w:rFonts w:ascii="Calibri" w:eastAsia="Calibri" w:hAnsi="Calibri" w:cs="Calibri"/>
      <w:b w:val="0"/>
      <w:bCs w:val="0"/>
      <w:i w:val="0"/>
      <w:iCs w:val="0"/>
      <w:smallCaps w:val="0"/>
      <w:strike w:val="0"/>
      <w:color w:val="000000"/>
      <w:spacing w:val="0"/>
      <w:w w:val="100"/>
      <w:position w:val="0"/>
      <w:sz w:val="15"/>
      <w:szCs w:val="15"/>
      <w:u w:val="none"/>
    </w:rPr>
  </w:style>
  <w:style w:type="character" w:customStyle="1" w:styleId="125pt">
    <w:name w:val="Колонтитул + 12;5 pt"/>
    <w:basedOn w:val="a8"/>
    <w:rPr>
      <w:rFonts w:ascii="Times New Roman" w:eastAsia="Times New Roman" w:hAnsi="Times New Roman" w:cs="Times New Roman"/>
      <w:b/>
      <w:bCs/>
      <w:i w:val="0"/>
      <w:iCs w:val="0"/>
      <w:smallCaps w:val="0"/>
      <w:strike w:val="0"/>
      <w:color w:val="000000"/>
      <w:spacing w:val="0"/>
      <w:w w:val="100"/>
      <w:position w:val="0"/>
      <w:sz w:val="25"/>
      <w:szCs w:val="25"/>
      <w:u w:val="none"/>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3"/>
      <w:szCs w:val="23"/>
      <w:u w:val="none"/>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95pt">
    <w:name w:val="Основной текст (4) + 9;5 pt"/>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19"/>
      <w:szCs w:val="19"/>
      <w:u w:val="none"/>
    </w:rPr>
  </w:style>
  <w:style w:type="character" w:customStyle="1" w:styleId="10pt">
    <w:name w:val="Основной текст + 10 pt;Полужирный"/>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3">
    <w:name w:val="Заголовок №1"/>
    <w:basedOn w:val="1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5">
    <w:name w:val="Сноска"/>
    <w:basedOn w:val="a"/>
    <w:link w:val="a4"/>
    <w:pPr>
      <w:shd w:val="clear" w:color="auto" w:fill="FFFFFF"/>
      <w:spacing w:line="413" w:lineRule="exact"/>
      <w:ind w:firstLine="840"/>
      <w:jc w:val="both"/>
    </w:pPr>
    <w:rPr>
      <w:rFonts w:ascii="Times New Roman" w:eastAsia="Times New Roman" w:hAnsi="Times New Roman" w:cs="Times New Roman"/>
      <w:b/>
      <w:bCs/>
      <w:sz w:val="19"/>
      <w:szCs w:val="19"/>
    </w:rPr>
  </w:style>
  <w:style w:type="paragraph" w:customStyle="1" w:styleId="22">
    <w:name w:val="Сноска (2)"/>
    <w:basedOn w:val="a"/>
    <w:link w:val="21"/>
    <w:pPr>
      <w:shd w:val="clear" w:color="auto" w:fill="FFFFFF"/>
      <w:spacing w:line="413" w:lineRule="exact"/>
      <w:ind w:firstLine="860"/>
      <w:jc w:val="both"/>
    </w:pPr>
    <w:rPr>
      <w:rFonts w:ascii="Times New Roman" w:eastAsia="Times New Roman" w:hAnsi="Times New Roman" w:cs="Times New Roman"/>
      <w:sz w:val="23"/>
      <w:szCs w:val="23"/>
    </w:rPr>
  </w:style>
  <w:style w:type="paragraph" w:customStyle="1" w:styleId="25">
    <w:name w:val="Основной текст (2)"/>
    <w:basedOn w:val="a"/>
    <w:link w:val="24"/>
    <w:pPr>
      <w:shd w:val="clear" w:color="auto" w:fill="FFFFFF"/>
      <w:spacing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720" w:after="600" w:line="413" w:lineRule="exact"/>
      <w:jc w:val="center"/>
    </w:pPr>
    <w:rPr>
      <w:rFonts w:ascii="Times New Roman" w:eastAsia="Times New Roman" w:hAnsi="Times New Roman" w:cs="Times New Roman"/>
      <w:b/>
      <w:bCs/>
      <w:sz w:val="23"/>
      <w:szCs w:val="23"/>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3"/>
      <w:szCs w:val="23"/>
    </w:rPr>
  </w:style>
  <w:style w:type="paragraph" w:customStyle="1" w:styleId="31">
    <w:name w:val="Основной текст3"/>
    <w:basedOn w:val="a"/>
    <w:link w:val="a6"/>
    <w:pPr>
      <w:shd w:val="clear" w:color="auto" w:fill="FFFFFF"/>
      <w:spacing w:line="413" w:lineRule="exact"/>
      <w:jc w:val="both"/>
    </w:pPr>
    <w:rPr>
      <w:rFonts w:ascii="Times New Roman" w:eastAsia="Times New Roman" w:hAnsi="Times New Roman" w:cs="Times New Roman"/>
      <w:sz w:val="23"/>
      <w:szCs w:val="23"/>
    </w:rPr>
  </w:style>
  <w:style w:type="paragraph" w:customStyle="1" w:styleId="a9">
    <w:name w:val="Колонтитул"/>
    <w:basedOn w:val="a"/>
    <w:link w:val="a8"/>
    <w:pPr>
      <w:shd w:val="clear" w:color="auto" w:fill="FFFFFF"/>
      <w:spacing w:line="0" w:lineRule="atLeast"/>
      <w:jc w:val="center"/>
    </w:pPr>
    <w:rPr>
      <w:rFonts w:ascii="Times New Roman" w:eastAsia="Times New Roman" w:hAnsi="Times New Roman" w:cs="Times New Roman"/>
      <w:b/>
      <w:bCs/>
    </w:rPr>
  </w:style>
  <w:style w:type="paragraph" w:customStyle="1" w:styleId="11">
    <w:name w:val="Заголовок №1"/>
    <w:basedOn w:val="a"/>
    <w:link w:val="10"/>
    <w:pPr>
      <w:shd w:val="clear" w:color="auto" w:fill="FFFFFF"/>
      <w:spacing w:after="480" w:line="0" w:lineRule="atLeast"/>
      <w:ind w:firstLine="840"/>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line="379" w:lineRule="exact"/>
      <w:jc w:val="both"/>
    </w:pPr>
    <w:rPr>
      <w:rFonts w:ascii="Times New Roman" w:eastAsia="Times New Roman" w:hAnsi="Times New Roman" w:cs="Times New Roman"/>
      <w:b/>
      <w:bCs/>
      <w:sz w:val="18"/>
      <w:szCs w:val="18"/>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z w:val="20"/>
      <w:szCs w:val="20"/>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23"/>
      <w:szCs w:val="23"/>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b/>
      <w:bCs/>
      <w:sz w:val="19"/>
      <w:szCs w:val="19"/>
    </w:rPr>
  </w:style>
  <w:style w:type="paragraph" w:styleId="af1">
    <w:name w:val="header"/>
    <w:basedOn w:val="a"/>
    <w:link w:val="af2"/>
    <w:uiPriority w:val="99"/>
    <w:unhideWhenUsed/>
    <w:rsid w:val="00134467"/>
    <w:pPr>
      <w:tabs>
        <w:tab w:val="center" w:pos="4677"/>
        <w:tab w:val="right" w:pos="9355"/>
      </w:tabs>
    </w:pPr>
  </w:style>
  <w:style w:type="character" w:customStyle="1" w:styleId="af2">
    <w:name w:val="Верхний колонтитул Знак"/>
    <w:basedOn w:val="a0"/>
    <w:link w:val="af1"/>
    <w:uiPriority w:val="99"/>
    <w:rsid w:val="00134467"/>
    <w:rPr>
      <w:color w:val="000000"/>
    </w:rPr>
  </w:style>
  <w:style w:type="paragraph" w:styleId="af3">
    <w:name w:val="footer"/>
    <w:basedOn w:val="a"/>
    <w:link w:val="af4"/>
    <w:uiPriority w:val="99"/>
    <w:unhideWhenUsed/>
    <w:rsid w:val="00134467"/>
    <w:pPr>
      <w:tabs>
        <w:tab w:val="center" w:pos="4677"/>
        <w:tab w:val="right" w:pos="9355"/>
      </w:tabs>
    </w:pPr>
  </w:style>
  <w:style w:type="character" w:customStyle="1" w:styleId="af4">
    <w:name w:val="Нижний колонтитул Знак"/>
    <w:basedOn w:val="a0"/>
    <w:link w:val="af3"/>
    <w:uiPriority w:val="99"/>
    <w:rsid w:val="00134467"/>
    <w:rPr>
      <w:color w:val="000000"/>
    </w:rPr>
  </w:style>
  <w:style w:type="paragraph" w:styleId="af5">
    <w:name w:val="Balloon Text"/>
    <w:basedOn w:val="a"/>
    <w:link w:val="af6"/>
    <w:uiPriority w:val="99"/>
    <w:semiHidden/>
    <w:unhideWhenUsed/>
    <w:rsid w:val="000A6ACC"/>
    <w:rPr>
      <w:rFonts w:ascii="Tahoma" w:hAnsi="Tahoma" w:cs="Tahoma"/>
      <w:sz w:val="16"/>
      <w:szCs w:val="16"/>
    </w:rPr>
  </w:style>
  <w:style w:type="character" w:customStyle="1" w:styleId="af6">
    <w:name w:val="Текст выноски Знак"/>
    <w:basedOn w:val="a0"/>
    <w:link w:val="af5"/>
    <w:uiPriority w:val="99"/>
    <w:semiHidden/>
    <w:rsid w:val="000A6ACC"/>
    <w:rPr>
      <w:rFonts w:ascii="Tahoma" w:hAnsi="Tahoma" w:cs="Tahoma"/>
      <w:color w:val="000000"/>
      <w:sz w:val="16"/>
      <w:szCs w:val="16"/>
    </w:rPr>
  </w:style>
  <w:style w:type="character" w:customStyle="1" w:styleId="20">
    <w:name w:val="Заголовок 2 Знак"/>
    <w:basedOn w:val="a0"/>
    <w:link w:val="2"/>
    <w:uiPriority w:val="99"/>
    <w:semiHidden/>
    <w:rsid w:val="005810E6"/>
    <w:rPr>
      <w:rFonts w:ascii="Arial" w:eastAsia="Calibri" w:hAnsi="Arial" w:cs="Arial"/>
      <w:b/>
      <w:bCs/>
      <w:i/>
      <w:iCs/>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9"/>
    <w:semiHidden/>
    <w:unhideWhenUsed/>
    <w:qFormat/>
    <w:rsid w:val="005810E6"/>
    <w:pPr>
      <w:keepNext/>
      <w:widowControl/>
      <w:suppressAutoHyphens/>
      <w:spacing w:before="240" w:after="60"/>
      <w:outlineLvl w:val="1"/>
    </w:pPr>
    <w:rPr>
      <w:rFonts w:ascii="Arial" w:eastAsia="Calibri" w:hAnsi="Arial" w:cs="Arial"/>
      <w:b/>
      <w:bCs/>
      <w:i/>
      <w:iCs/>
      <w:color w:val="auto"/>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z w:val="23"/>
      <w:szCs w:val="23"/>
      <w:u w:val="none"/>
    </w:rPr>
  </w:style>
  <w:style w:type="character" w:customStyle="1" w:styleId="23">
    <w:name w:val="Сноска (2) + Полужирный"/>
    <w:basedOn w:val="2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3"/>
      <w:szCs w:val="23"/>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3"/>
      <w:szCs w:val="23"/>
      <w:u w:val="none"/>
    </w:rPr>
  </w:style>
  <w:style w:type="character" w:customStyle="1" w:styleId="ac">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15pt">
    <w:name w:val="Основной текст (4) + 11;5 pt;Не полужирный"/>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e">
    <w:name w:val="Подпись к таблице_"/>
    <w:basedOn w:val="a0"/>
    <w:link w:val="af"/>
    <w:rPr>
      <w:rFonts w:ascii="Times New Roman" w:eastAsia="Times New Roman" w:hAnsi="Times New Roman" w:cs="Times New Roman"/>
      <w:b/>
      <w:bCs/>
      <w:i w:val="0"/>
      <w:iCs w:val="0"/>
      <w:smallCaps w:val="0"/>
      <w:strike w:val="0"/>
      <w:sz w:val="20"/>
      <w:szCs w:val="20"/>
      <w:u w:val="none"/>
    </w:rPr>
  </w:style>
  <w:style w:type="character" w:customStyle="1" w:styleId="9pt">
    <w:name w:val="Основной текст + 9 pt;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3"/>
      <w:sz w:val="17"/>
      <w:szCs w:val="17"/>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3"/>
      <w:w w:val="100"/>
      <w:position w:val="0"/>
      <w:sz w:val="17"/>
      <w:szCs w:val="17"/>
      <w:u w:val="single"/>
      <w:lang w:val="ru-RU"/>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Calibri75pt">
    <w:name w:val="Основной текст + Calibri;7;5 pt"/>
    <w:basedOn w:val="a6"/>
    <w:rPr>
      <w:rFonts w:ascii="Calibri" w:eastAsia="Calibri" w:hAnsi="Calibri" w:cs="Calibri"/>
      <w:b w:val="0"/>
      <w:bCs w:val="0"/>
      <w:i w:val="0"/>
      <w:iCs w:val="0"/>
      <w:smallCaps w:val="0"/>
      <w:strike w:val="0"/>
      <w:color w:val="000000"/>
      <w:spacing w:val="0"/>
      <w:w w:val="100"/>
      <w:position w:val="0"/>
      <w:sz w:val="15"/>
      <w:szCs w:val="15"/>
      <w:u w:val="none"/>
    </w:rPr>
  </w:style>
  <w:style w:type="character" w:customStyle="1" w:styleId="125pt">
    <w:name w:val="Колонтитул + 12;5 pt"/>
    <w:basedOn w:val="a8"/>
    <w:rPr>
      <w:rFonts w:ascii="Times New Roman" w:eastAsia="Times New Roman" w:hAnsi="Times New Roman" w:cs="Times New Roman"/>
      <w:b/>
      <w:bCs/>
      <w:i w:val="0"/>
      <w:iCs w:val="0"/>
      <w:smallCaps w:val="0"/>
      <w:strike w:val="0"/>
      <w:color w:val="000000"/>
      <w:spacing w:val="0"/>
      <w:w w:val="100"/>
      <w:position w:val="0"/>
      <w:sz w:val="25"/>
      <w:szCs w:val="25"/>
      <w:u w:val="none"/>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3"/>
      <w:szCs w:val="23"/>
      <w:u w:val="none"/>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95pt">
    <w:name w:val="Основной текст (4) + 9;5 pt"/>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19"/>
      <w:szCs w:val="19"/>
      <w:u w:val="none"/>
    </w:rPr>
  </w:style>
  <w:style w:type="character" w:customStyle="1" w:styleId="10pt">
    <w:name w:val="Основной текст + 10 pt;Полужирный"/>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3">
    <w:name w:val="Заголовок №1"/>
    <w:basedOn w:val="1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5">
    <w:name w:val="Сноска"/>
    <w:basedOn w:val="a"/>
    <w:link w:val="a4"/>
    <w:pPr>
      <w:shd w:val="clear" w:color="auto" w:fill="FFFFFF"/>
      <w:spacing w:line="413" w:lineRule="exact"/>
      <w:ind w:firstLine="840"/>
      <w:jc w:val="both"/>
    </w:pPr>
    <w:rPr>
      <w:rFonts w:ascii="Times New Roman" w:eastAsia="Times New Roman" w:hAnsi="Times New Roman" w:cs="Times New Roman"/>
      <w:b/>
      <w:bCs/>
      <w:sz w:val="19"/>
      <w:szCs w:val="19"/>
    </w:rPr>
  </w:style>
  <w:style w:type="paragraph" w:customStyle="1" w:styleId="22">
    <w:name w:val="Сноска (2)"/>
    <w:basedOn w:val="a"/>
    <w:link w:val="21"/>
    <w:pPr>
      <w:shd w:val="clear" w:color="auto" w:fill="FFFFFF"/>
      <w:spacing w:line="413" w:lineRule="exact"/>
      <w:ind w:firstLine="860"/>
      <w:jc w:val="both"/>
    </w:pPr>
    <w:rPr>
      <w:rFonts w:ascii="Times New Roman" w:eastAsia="Times New Roman" w:hAnsi="Times New Roman" w:cs="Times New Roman"/>
      <w:sz w:val="23"/>
      <w:szCs w:val="23"/>
    </w:rPr>
  </w:style>
  <w:style w:type="paragraph" w:customStyle="1" w:styleId="25">
    <w:name w:val="Основной текст (2)"/>
    <w:basedOn w:val="a"/>
    <w:link w:val="24"/>
    <w:pPr>
      <w:shd w:val="clear" w:color="auto" w:fill="FFFFFF"/>
      <w:spacing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720" w:after="600" w:line="413" w:lineRule="exact"/>
      <w:jc w:val="center"/>
    </w:pPr>
    <w:rPr>
      <w:rFonts w:ascii="Times New Roman" w:eastAsia="Times New Roman" w:hAnsi="Times New Roman" w:cs="Times New Roman"/>
      <w:b/>
      <w:bCs/>
      <w:sz w:val="23"/>
      <w:szCs w:val="23"/>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3"/>
      <w:szCs w:val="23"/>
    </w:rPr>
  </w:style>
  <w:style w:type="paragraph" w:customStyle="1" w:styleId="31">
    <w:name w:val="Основной текст3"/>
    <w:basedOn w:val="a"/>
    <w:link w:val="a6"/>
    <w:pPr>
      <w:shd w:val="clear" w:color="auto" w:fill="FFFFFF"/>
      <w:spacing w:line="413" w:lineRule="exact"/>
      <w:jc w:val="both"/>
    </w:pPr>
    <w:rPr>
      <w:rFonts w:ascii="Times New Roman" w:eastAsia="Times New Roman" w:hAnsi="Times New Roman" w:cs="Times New Roman"/>
      <w:sz w:val="23"/>
      <w:szCs w:val="23"/>
    </w:rPr>
  </w:style>
  <w:style w:type="paragraph" w:customStyle="1" w:styleId="a9">
    <w:name w:val="Колонтитул"/>
    <w:basedOn w:val="a"/>
    <w:link w:val="a8"/>
    <w:pPr>
      <w:shd w:val="clear" w:color="auto" w:fill="FFFFFF"/>
      <w:spacing w:line="0" w:lineRule="atLeast"/>
      <w:jc w:val="center"/>
    </w:pPr>
    <w:rPr>
      <w:rFonts w:ascii="Times New Roman" w:eastAsia="Times New Roman" w:hAnsi="Times New Roman" w:cs="Times New Roman"/>
      <w:b/>
      <w:bCs/>
    </w:rPr>
  </w:style>
  <w:style w:type="paragraph" w:customStyle="1" w:styleId="11">
    <w:name w:val="Заголовок №1"/>
    <w:basedOn w:val="a"/>
    <w:link w:val="10"/>
    <w:pPr>
      <w:shd w:val="clear" w:color="auto" w:fill="FFFFFF"/>
      <w:spacing w:after="480" w:line="0" w:lineRule="atLeast"/>
      <w:ind w:firstLine="840"/>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line="379" w:lineRule="exact"/>
      <w:jc w:val="both"/>
    </w:pPr>
    <w:rPr>
      <w:rFonts w:ascii="Times New Roman" w:eastAsia="Times New Roman" w:hAnsi="Times New Roman" w:cs="Times New Roman"/>
      <w:b/>
      <w:bCs/>
      <w:sz w:val="18"/>
      <w:szCs w:val="18"/>
    </w:rPr>
  </w:style>
  <w:style w:type="paragraph" w:customStyle="1" w:styleId="af">
    <w:name w:val="Подпись к таблице"/>
    <w:basedOn w:val="a"/>
    <w:link w:val="ae"/>
    <w:pPr>
      <w:shd w:val="clear" w:color="auto" w:fill="FFFFFF"/>
      <w:spacing w:line="0" w:lineRule="atLeast"/>
    </w:pPr>
    <w:rPr>
      <w:rFonts w:ascii="Times New Roman" w:eastAsia="Times New Roman" w:hAnsi="Times New Roman" w:cs="Times New Roman"/>
      <w:b/>
      <w:bCs/>
      <w:sz w:val="20"/>
      <w:szCs w:val="20"/>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23"/>
      <w:szCs w:val="23"/>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b/>
      <w:bCs/>
      <w:sz w:val="19"/>
      <w:szCs w:val="19"/>
    </w:rPr>
  </w:style>
  <w:style w:type="paragraph" w:styleId="af1">
    <w:name w:val="header"/>
    <w:basedOn w:val="a"/>
    <w:link w:val="af2"/>
    <w:uiPriority w:val="99"/>
    <w:unhideWhenUsed/>
    <w:rsid w:val="00134467"/>
    <w:pPr>
      <w:tabs>
        <w:tab w:val="center" w:pos="4677"/>
        <w:tab w:val="right" w:pos="9355"/>
      </w:tabs>
    </w:pPr>
  </w:style>
  <w:style w:type="character" w:customStyle="1" w:styleId="af2">
    <w:name w:val="Верхний колонтитул Знак"/>
    <w:basedOn w:val="a0"/>
    <w:link w:val="af1"/>
    <w:uiPriority w:val="99"/>
    <w:rsid w:val="00134467"/>
    <w:rPr>
      <w:color w:val="000000"/>
    </w:rPr>
  </w:style>
  <w:style w:type="paragraph" w:styleId="af3">
    <w:name w:val="footer"/>
    <w:basedOn w:val="a"/>
    <w:link w:val="af4"/>
    <w:uiPriority w:val="99"/>
    <w:unhideWhenUsed/>
    <w:rsid w:val="00134467"/>
    <w:pPr>
      <w:tabs>
        <w:tab w:val="center" w:pos="4677"/>
        <w:tab w:val="right" w:pos="9355"/>
      </w:tabs>
    </w:pPr>
  </w:style>
  <w:style w:type="character" w:customStyle="1" w:styleId="af4">
    <w:name w:val="Нижний колонтитул Знак"/>
    <w:basedOn w:val="a0"/>
    <w:link w:val="af3"/>
    <w:uiPriority w:val="99"/>
    <w:rsid w:val="00134467"/>
    <w:rPr>
      <w:color w:val="000000"/>
    </w:rPr>
  </w:style>
  <w:style w:type="paragraph" w:styleId="af5">
    <w:name w:val="Balloon Text"/>
    <w:basedOn w:val="a"/>
    <w:link w:val="af6"/>
    <w:uiPriority w:val="99"/>
    <w:semiHidden/>
    <w:unhideWhenUsed/>
    <w:rsid w:val="000A6ACC"/>
    <w:rPr>
      <w:rFonts w:ascii="Tahoma" w:hAnsi="Tahoma" w:cs="Tahoma"/>
      <w:sz w:val="16"/>
      <w:szCs w:val="16"/>
    </w:rPr>
  </w:style>
  <w:style w:type="character" w:customStyle="1" w:styleId="af6">
    <w:name w:val="Текст выноски Знак"/>
    <w:basedOn w:val="a0"/>
    <w:link w:val="af5"/>
    <w:uiPriority w:val="99"/>
    <w:semiHidden/>
    <w:rsid w:val="000A6ACC"/>
    <w:rPr>
      <w:rFonts w:ascii="Tahoma" w:hAnsi="Tahoma" w:cs="Tahoma"/>
      <w:color w:val="000000"/>
      <w:sz w:val="16"/>
      <w:szCs w:val="16"/>
    </w:rPr>
  </w:style>
  <w:style w:type="character" w:customStyle="1" w:styleId="20">
    <w:name w:val="Заголовок 2 Знак"/>
    <w:basedOn w:val="a0"/>
    <w:link w:val="2"/>
    <w:uiPriority w:val="99"/>
    <w:semiHidden/>
    <w:rsid w:val="005810E6"/>
    <w:rPr>
      <w:rFonts w:ascii="Arial" w:eastAsia="Calibri" w:hAnsi="Arial" w:cs="Arial"/>
      <w:b/>
      <w:bCs/>
      <w:i/>
      <w:iC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4626">
      <w:bodyDiv w:val="1"/>
      <w:marLeft w:val="0"/>
      <w:marRight w:val="0"/>
      <w:marTop w:val="0"/>
      <w:marBottom w:val="0"/>
      <w:divBdr>
        <w:top w:val="none" w:sz="0" w:space="0" w:color="auto"/>
        <w:left w:val="none" w:sz="0" w:space="0" w:color="auto"/>
        <w:bottom w:val="none" w:sz="0" w:space="0" w:color="auto"/>
        <w:right w:val="none" w:sz="0" w:space="0" w:color="auto"/>
      </w:divBdr>
    </w:div>
    <w:div w:id="1487474960">
      <w:bodyDiv w:val="1"/>
      <w:marLeft w:val="0"/>
      <w:marRight w:val="0"/>
      <w:marTop w:val="0"/>
      <w:marBottom w:val="0"/>
      <w:divBdr>
        <w:top w:val="none" w:sz="0" w:space="0" w:color="auto"/>
        <w:left w:val="none" w:sz="0" w:space="0" w:color="auto"/>
        <w:bottom w:val="none" w:sz="0" w:space="0" w:color="auto"/>
        <w:right w:val="none" w:sz="0" w:space="0" w:color="auto"/>
      </w:divBdr>
    </w:div>
    <w:div w:id="214199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DC585E2CC4FD38074490AACEE04E3754DB5F144E20A2CBA0C54A2675B25AED5E348068792E09E929CA2E560469B1406EF2329CBF8D2D3BPBl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DC585E2CC4FD38074490AACEE04E3754DB5F144E20A2CBA0C54A2675B25AED4C34D86479261FEA22DF780742P3l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DC585E2CC4FD38074490BCCD8C113251D4081F4824AD9FFE974C712AE25CB81E74863D3A6B0CEB2AC172024537E81123B93F94A8912D31AB3640BEP1l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D:\&#1057;&#1042;&#1045;&#1058;&#1040;\&#1048;&#1057;&#1061;&#1054;&#1044;&#1071;&#1065;&#1040;&#1071;\&#1048;&#1057;&#1061;&#1054;&#1044;&#1071;&#1065;&#1040;&#1071;%20&#1044;&#1054;&#1050;&#1059;&#1052;&#1045;&#1053;&#1058;&#1040;&#1062;&#1048;&#1071;\2023%20&#1075;&#1086;&#1076;\&#1086;&#1087;&#1086;&#1088;&#1085;&#1099;&#1077;%20&#1087;&#1091;&#1085;&#1082;&#1090;&#1099;\&#1053;&#1086;&#1088;&#1084;&#1072;&#1090;&#1080;&#1074;&#1099;%20&#1075;&#1088;&#1072;&#1076;&#1087;&#1088;&#1086;&#1077;&#1082;&#1090;&#1080;&#1088;&#1086;&#1074;&#1072;&#1085;&#1080;&#1103;.docx"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0CDA0029CE0189BBFB25901F7334923F8DD856F291E4604450CE67CB104A07E3A11DAD3753D4CFD4CFA51B4S1I" TargetMode="External"/><Relationship Id="rId14" Type="http://schemas.openxmlformats.org/officeDocument/2006/relationships/hyperlink" Target="consultantplus://offline/ref=98DC585E2CC4FD38074490AACEE04E3752D751174273F5C9F19044237DE200FD487D8D60672F09F428C178P0l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AE06-F2FE-4DC6-849C-8682863D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30842</Words>
  <Characters>175803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dc:creator>
  <cp:lastModifiedBy>Донских Светлана Михайловна</cp:lastModifiedBy>
  <cp:revision>21</cp:revision>
  <cp:lastPrinted>2023-06-28T08:41:00Z</cp:lastPrinted>
  <dcterms:created xsi:type="dcterms:W3CDTF">2023-06-26T13:35:00Z</dcterms:created>
  <dcterms:modified xsi:type="dcterms:W3CDTF">2024-04-08T08:41:00Z</dcterms:modified>
</cp:coreProperties>
</file>