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7AD" w:rsidRDefault="00541E9A" w:rsidP="000B17AD">
      <w:pPr>
        <w:jc w:val="center"/>
      </w:pPr>
      <w:r>
        <w:rPr>
          <w:bCs/>
          <w:kern w:val="1"/>
        </w:rPr>
        <w:t xml:space="preserve"> </w:t>
      </w:r>
      <w:r w:rsidR="000B17AD">
        <w:rPr>
          <w:noProof/>
        </w:rPr>
        <w:drawing>
          <wp:inline distT="0" distB="0" distL="0" distR="0">
            <wp:extent cx="805815" cy="805815"/>
            <wp:effectExtent l="19050" t="0" r="0" b="0"/>
            <wp:docPr id="14"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srcRect/>
                    <a:stretch>
                      <a:fillRect/>
                    </a:stretch>
                  </pic:blipFill>
                  <pic:spPr bwMode="auto">
                    <a:xfrm>
                      <a:off x="0" y="0"/>
                      <a:ext cx="805815" cy="805815"/>
                    </a:xfrm>
                    <a:prstGeom prst="rect">
                      <a:avLst/>
                    </a:prstGeom>
                    <a:noFill/>
                    <a:ln w="9525">
                      <a:noFill/>
                      <a:miter lim="800000"/>
                      <a:headEnd/>
                      <a:tailEnd/>
                    </a:ln>
                  </pic:spPr>
                </pic:pic>
              </a:graphicData>
            </a:graphic>
          </wp:inline>
        </w:drawing>
      </w:r>
    </w:p>
    <w:p w:rsidR="000B17AD" w:rsidRDefault="000B17AD" w:rsidP="000B17AD">
      <w:pPr>
        <w:jc w:val="center"/>
        <w:rPr>
          <w:b/>
        </w:rPr>
      </w:pPr>
      <w:r>
        <w:rPr>
          <w:b/>
        </w:rPr>
        <w:t>Администрация Верхнемамонского муниципального района</w:t>
      </w:r>
    </w:p>
    <w:p w:rsidR="000B17AD" w:rsidRDefault="000B17AD" w:rsidP="000B17AD">
      <w:pPr>
        <w:jc w:val="center"/>
        <w:rPr>
          <w:b/>
        </w:rPr>
      </w:pPr>
      <w:r>
        <w:rPr>
          <w:b/>
        </w:rPr>
        <w:t>Воронежской области</w:t>
      </w:r>
    </w:p>
    <w:p w:rsidR="000B17AD" w:rsidRDefault="000B17AD" w:rsidP="000B17AD">
      <w:pPr>
        <w:jc w:val="center"/>
      </w:pPr>
    </w:p>
    <w:p w:rsidR="000B17AD" w:rsidRDefault="000B17AD" w:rsidP="000B17AD">
      <w:pPr>
        <w:jc w:val="center"/>
      </w:pPr>
    </w:p>
    <w:p w:rsidR="000B17AD" w:rsidRDefault="000B17AD" w:rsidP="000B17AD">
      <w:pPr>
        <w:jc w:val="center"/>
        <w:rPr>
          <w:b/>
        </w:rPr>
      </w:pPr>
      <w:r>
        <w:rPr>
          <w:b/>
        </w:rPr>
        <w:t>ПОСТАНОВЛЕНИЕ</w:t>
      </w:r>
    </w:p>
    <w:p w:rsidR="000B17AD" w:rsidRDefault="000B17AD" w:rsidP="000B17AD">
      <w:pPr>
        <w:jc w:val="center"/>
      </w:pPr>
    </w:p>
    <w:p w:rsidR="000B17AD" w:rsidRDefault="000B17AD" w:rsidP="000B17AD">
      <w:pPr>
        <w:jc w:val="center"/>
      </w:pPr>
    </w:p>
    <w:p w:rsidR="004153D3" w:rsidRDefault="000B17AD" w:rsidP="004153D3">
      <w:r>
        <w:t>от «</w:t>
      </w:r>
      <w:r w:rsidR="00FA4D3B">
        <w:t xml:space="preserve"> </w:t>
      </w:r>
      <w:r w:rsidR="00CF57FD">
        <w:t>29</w:t>
      </w:r>
      <w:r w:rsidR="004153D3">
        <w:t xml:space="preserve"> </w:t>
      </w:r>
      <w:r>
        <w:t>»</w:t>
      </w:r>
      <w:r w:rsidR="00C33012">
        <w:t xml:space="preserve"> </w:t>
      </w:r>
      <w:r w:rsidR="004153D3">
        <w:t>марта</w:t>
      </w:r>
      <w:r>
        <w:t xml:space="preserve"> 202</w:t>
      </w:r>
      <w:r w:rsidR="00FA4D3B">
        <w:t>4</w:t>
      </w:r>
      <w:r>
        <w:t xml:space="preserve"> г.                                                                                </w:t>
      </w:r>
      <w:r w:rsidR="00C33012">
        <w:t xml:space="preserve">             </w:t>
      </w:r>
      <w:r>
        <w:t xml:space="preserve"> №</w:t>
      </w:r>
      <w:r w:rsidR="00F10318" w:rsidRPr="00F10318">
        <w:t xml:space="preserve"> </w:t>
      </w:r>
      <w:r w:rsidR="00CF57FD">
        <w:t>84</w:t>
      </w:r>
    </w:p>
    <w:p w:rsidR="000B17AD" w:rsidRDefault="000B17AD" w:rsidP="004153D3">
      <w:pPr>
        <w:tabs>
          <w:tab w:val="right" w:pos="9354"/>
        </w:tabs>
      </w:pPr>
    </w:p>
    <w:p w:rsidR="000B17AD" w:rsidRDefault="000B17AD" w:rsidP="000B17AD"/>
    <w:p w:rsidR="004153D3" w:rsidRDefault="004153D3" w:rsidP="000B17AD">
      <w:pPr>
        <w:rPr>
          <w:b/>
        </w:rPr>
      </w:pPr>
      <w:r>
        <w:rPr>
          <w:b/>
        </w:rPr>
        <w:t>О внесении изменений в постановление</w:t>
      </w:r>
    </w:p>
    <w:p w:rsidR="004153D3" w:rsidRDefault="004153D3" w:rsidP="000B17AD">
      <w:pPr>
        <w:rPr>
          <w:b/>
        </w:rPr>
      </w:pPr>
      <w:r>
        <w:rPr>
          <w:b/>
        </w:rPr>
        <w:t>администрации Верхнемамонского муниципального</w:t>
      </w:r>
    </w:p>
    <w:p w:rsidR="004153D3" w:rsidRDefault="004153D3" w:rsidP="000B17AD">
      <w:pPr>
        <w:rPr>
          <w:b/>
        </w:rPr>
      </w:pPr>
      <w:r>
        <w:rPr>
          <w:b/>
        </w:rPr>
        <w:t xml:space="preserve">района Воронежской области  от 15.09.2022 №310 </w:t>
      </w:r>
    </w:p>
    <w:p w:rsidR="004153D3" w:rsidRDefault="004153D3" w:rsidP="000B17AD">
      <w:pPr>
        <w:rPr>
          <w:b/>
        </w:rPr>
      </w:pPr>
      <w:r>
        <w:rPr>
          <w:b/>
        </w:rPr>
        <w:t>«</w:t>
      </w:r>
      <w:r w:rsidR="000B17AD">
        <w:rPr>
          <w:b/>
        </w:rPr>
        <w:t xml:space="preserve">Об утверждении примерного положения об оплате </w:t>
      </w:r>
    </w:p>
    <w:p w:rsidR="004153D3" w:rsidRDefault="000B17AD" w:rsidP="000B17AD">
      <w:pPr>
        <w:rPr>
          <w:b/>
        </w:rPr>
      </w:pPr>
      <w:r>
        <w:rPr>
          <w:b/>
        </w:rPr>
        <w:t xml:space="preserve">труда работников муниципальных дошкольных </w:t>
      </w:r>
    </w:p>
    <w:p w:rsidR="004153D3" w:rsidRDefault="000B17AD" w:rsidP="000B17AD">
      <w:pPr>
        <w:rPr>
          <w:b/>
        </w:rPr>
      </w:pPr>
      <w:r>
        <w:rPr>
          <w:b/>
        </w:rPr>
        <w:t xml:space="preserve">образовательных организаций Верхнемамонского </w:t>
      </w:r>
    </w:p>
    <w:p w:rsidR="000B17AD" w:rsidRDefault="000B17AD" w:rsidP="000B17AD">
      <w:pPr>
        <w:rPr>
          <w:b/>
        </w:rPr>
      </w:pPr>
      <w:r>
        <w:rPr>
          <w:b/>
        </w:rPr>
        <w:t>муниципального района Воронежской области</w:t>
      </w:r>
      <w:r w:rsidR="004153D3">
        <w:rPr>
          <w:b/>
        </w:rPr>
        <w:t>»</w:t>
      </w:r>
    </w:p>
    <w:p w:rsidR="000B17AD" w:rsidRDefault="000B17AD" w:rsidP="000B17AD">
      <w:pPr>
        <w:jc w:val="both"/>
      </w:pPr>
    </w:p>
    <w:p w:rsidR="000B17AD" w:rsidRDefault="000B17AD" w:rsidP="000B17AD">
      <w:pPr>
        <w:spacing w:line="360" w:lineRule="auto"/>
        <w:jc w:val="both"/>
      </w:pPr>
      <w:r>
        <w:tab/>
        <w:t xml:space="preserve">В соответствии со статьей 144 Трудового кодекса Российской Федерации, частью 4 статьи 86 Бюджетного кодекса Российской Федерации, пунктом 11 части 1 статьи 15, частью 2 статьи 53 Федерального закона от 06.10.2003г. № 131-ФЗ «Об общих принципах организации местного самоуправления в Российской Федерации», пунктом 14 статьи 8, статьей 54 Устава Верхнемамонского муниципального района, во исполнение Указа Президента от 07.05.2012г. № 597 «О мероприятиях по реализации государственной социальной политики», </w:t>
      </w:r>
      <w:r w:rsidR="00FA4D3B">
        <w:t xml:space="preserve">приказом министерства образования Воронежской области от 29.02.2024 №218 «О внесении изменений в </w:t>
      </w:r>
      <w:r>
        <w:t>приказ департамента образования, науки и молодежной политики Воронежской области от 29.12.2017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 администрация Верхнемамонского муниципального района</w:t>
      </w:r>
    </w:p>
    <w:p w:rsidR="000B17AD" w:rsidRDefault="000B17AD" w:rsidP="000B17AD">
      <w:pPr>
        <w:spacing w:line="360" w:lineRule="auto"/>
        <w:jc w:val="center"/>
        <w:rPr>
          <w:b/>
        </w:rPr>
      </w:pPr>
      <w:r>
        <w:rPr>
          <w:b/>
        </w:rPr>
        <w:t>ПОСТАНОВЛЯЕТ:</w:t>
      </w:r>
    </w:p>
    <w:p w:rsidR="002A6575" w:rsidRDefault="004153D3" w:rsidP="000B17AD">
      <w:pPr>
        <w:numPr>
          <w:ilvl w:val="0"/>
          <w:numId w:val="4"/>
        </w:numPr>
        <w:spacing w:line="360" w:lineRule="auto"/>
        <w:ind w:left="0" w:firstLine="720"/>
        <w:jc w:val="both"/>
      </w:pPr>
      <w:r>
        <w:t xml:space="preserve">Внести изменения в </w:t>
      </w:r>
      <w:r w:rsidR="00B4535E">
        <w:t xml:space="preserve">примерное положение об оплате труда работников муниципальных дошкольных образовательных организаций Верхнемамонского муниципального района Воронежской области утвержденного </w:t>
      </w:r>
      <w:r>
        <w:t>постановление</w:t>
      </w:r>
      <w:r w:rsidR="00B4535E">
        <w:t>м</w:t>
      </w:r>
      <w:r>
        <w:t xml:space="preserve"> администрации Верхнемамонского муниципального района Воронежской области от 15.09.2022 №310 «Об утверждении примерного</w:t>
      </w:r>
      <w:r w:rsidR="006C0809">
        <w:t xml:space="preserve"> положения об оплате труда работников муниципальных дошкольных образовательных организаций Верхнемамонского </w:t>
      </w:r>
      <w:r w:rsidR="006C0809">
        <w:lastRenderedPageBreak/>
        <w:t>муниципальн</w:t>
      </w:r>
      <w:r w:rsidR="00B4535E">
        <w:t>ого района Воронежской области», изложив</w:t>
      </w:r>
      <w:r w:rsidR="002A6575">
        <w:t xml:space="preserve"> Пункт 7 «Выплаты компенсационного характера» в новой редакции:</w:t>
      </w:r>
    </w:p>
    <w:p w:rsidR="002A6575" w:rsidRPr="00F47EA6" w:rsidRDefault="002A6575" w:rsidP="002A6575">
      <w:pPr>
        <w:ind w:firstLine="709"/>
        <w:jc w:val="center"/>
        <w:rPr>
          <w:b/>
          <w:bCs/>
        </w:rPr>
      </w:pPr>
      <w:r>
        <w:t>«</w:t>
      </w:r>
      <w:r w:rsidRPr="00F47EA6">
        <w:rPr>
          <w:b/>
          <w:bCs/>
        </w:rPr>
        <w:t>7. Выплаты компенсационного характера</w:t>
      </w:r>
    </w:p>
    <w:p w:rsidR="002A6575" w:rsidRPr="00F47EA6" w:rsidRDefault="002A6575" w:rsidP="002A6575">
      <w:pPr>
        <w:pStyle w:val="af2"/>
        <w:spacing w:after="0" w:line="360" w:lineRule="auto"/>
        <w:ind w:left="0" w:firstLine="709"/>
        <w:jc w:val="both"/>
        <w:rPr>
          <w:sz w:val="24"/>
          <w:szCs w:val="24"/>
        </w:rPr>
      </w:pPr>
      <w:r w:rsidRPr="00F47EA6">
        <w:rPr>
          <w:sz w:val="24"/>
          <w:szCs w:val="24"/>
        </w:rPr>
        <w:t>7.1.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2A6575" w:rsidRPr="00F47EA6" w:rsidRDefault="002A6575" w:rsidP="002A6575">
      <w:pPr>
        <w:autoSpaceDN w:val="0"/>
        <w:adjustRightInd w:val="0"/>
        <w:spacing w:line="360" w:lineRule="auto"/>
        <w:ind w:firstLine="709"/>
        <w:jc w:val="both"/>
      </w:pPr>
      <w:r w:rsidRPr="00F47EA6">
        <w:t>7.2. Выплаты компенсационного характера за работы во вредных и (или) опасных</w:t>
      </w:r>
      <w:r>
        <w:t xml:space="preserve"> </w:t>
      </w:r>
      <w:r w:rsidRPr="00F47EA6">
        <w:t>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2A6575" w:rsidRPr="00F47EA6" w:rsidRDefault="002A6575" w:rsidP="002A6575">
      <w:pPr>
        <w:pStyle w:val="22"/>
        <w:tabs>
          <w:tab w:val="left" w:pos="708"/>
        </w:tabs>
        <w:spacing w:line="360" w:lineRule="auto"/>
        <w:ind w:left="0" w:firstLine="720"/>
        <w:rPr>
          <w:b/>
          <w:bCs/>
          <w:sz w:val="24"/>
          <w:szCs w:val="24"/>
        </w:rPr>
      </w:pPr>
      <w:r w:rsidRPr="00F47EA6">
        <w:rPr>
          <w:sz w:val="24"/>
          <w:szCs w:val="24"/>
        </w:rPr>
        <w:t>Работникам, занятым на работах во вре</w:t>
      </w:r>
      <w:r w:rsidRPr="00F47EA6">
        <w:rPr>
          <w:b/>
          <w:bCs/>
          <w:sz w:val="24"/>
          <w:szCs w:val="24"/>
        </w:rPr>
        <w:t>д</w:t>
      </w:r>
      <w:r w:rsidRPr="00F47EA6">
        <w:rPr>
          <w:sz w:val="24"/>
          <w:szCs w:val="24"/>
        </w:rPr>
        <w:t>ных и (или) опасных условиях труда, устанавливаются доплаты– не менее 4 % от должностного оклада работника.</w:t>
      </w:r>
    </w:p>
    <w:p w:rsidR="002A6575" w:rsidRPr="00F47EA6" w:rsidRDefault="002A6575" w:rsidP="002A6575">
      <w:pPr>
        <w:pStyle w:val="22"/>
        <w:tabs>
          <w:tab w:val="left" w:pos="708"/>
        </w:tabs>
        <w:spacing w:line="360" w:lineRule="auto"/>
        <w:ind w:left="0" w:firstLine="720"/>
        <w:rPr>
          <w:sz w:val="24"/>
          <w:szCs w:val="24"/>
        </w:rPr>
      </w:pPr>
      <w:r w:rsidRPr="00F47EA6">
        <w:rPr>
          <w:sz w:val="24"/>
          <w:szCs w:val="24"/>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F47EA6">
        <w:rPr>
          <w:b/>
          <w:bCs/>
          <w:sz w:val="24"/>
          <w:szCs w:val="24"/>
        </w:rPr>
        <w:t>д</w:t>
      </w:r>
      <w:r w:rsidRPr="00F47EA6">
        <w:rPr>
          <w:sz w:val="24"/>
          <w:szCs w:val="24"/>
        </w:rPr>
        <w:t>ных и (или) опасных условиях труда.</w:t>
      </w:r>
    </w:p>
    <w:p w:rsidR="002A6575" w:rsidRPr="00F47EA6" w:rsidRDefault="002A6575" w:rsidP="002A6575">
      <w:pPr>
        <w:pStyle w:val="22"/>
        <w:tabs>
          <w:tab w:val="left" w:pos="708"/>
        </w:tabs>
        <w:spacing w:line="360" w:lineRule="auto"/>
        <w:ind w:left="0" w:firstLine="720"/>
        <w:rPr>
          <w:sz w:val="24"/>
          <w:szCs w:val="24"/>
        </w:rPr>
      </w:pPr>
      <w:r w:rsidRPr="00F47EA6">
        <w:rPr>
          <w:sz w:val="24"/>
          <w:szCs w:val="24"/>
        </w:rPr>
        <w:t>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устанавливаются в пределах фонда оплаты труда.</w:t>
      </w:r>
    </w:p>
    <w:p w:rsidR="002A6575" w:rsidRPr="00F47EA6" w:rsidRDefault="002A6575" w:rsidP="002A6575">
      <w:pPr>
        <w:spacing w:line="360" w:lineRule="auto"/>
        <w:ind w:firstLine="851"/>
      </w:pPr>
      <w:r w:rsidRPr="00F47EA6">
        <w:t>При определении размера компенсационных выплат  применяется формула:</w:t>
      </w:r>
    </w:p>
    <w:p w:rsidR="002A6575" w:rsidRPr="00F47EA6" w:rsidRDefault="002A6575" w:rsidP="002A6575">
      <w:pPr>
        <w:spacing w:line="360" w:lineRule="auto"/>
        <w:ind w:firstLine="851"/>
        <w:jc w:val="center"/>
      </w:pPr>
      <w:r w:rsidRPr="00F47EA6">
        <w:rPr>
          <w:b/>
          <w:bCs/>
        </w:rPr>
        <w:t>К = Б х Кр</w:t>
      </w:r>
      <w:r w:rsidRPr="00F47EA6">
        <w:t>, где:</w:t>
      </w:r>
    </w:p>
    <w:p w:rsidR="002A6575" w:rsidRPr="00F47EA6" w:rsidRDefault="002A6575" w:rsidP="002A6575">
      <w:pPr>
        <w:spacing w:line="360" w:lineRule="auto"/>
        <w:ind w:firstLine="851"/>
      </w:pPr>
      <w:r w:rsidRPr="00F47EA6">
        <w:rPr>
          <w:b/>
          <w:bCs/>
        </w:rPr>
        <w:t>К</w:t>
      </w:r>
      <w:r w:rsidRPr="00F47EA6">
        <w:t xml:space="preserve"> – компенсационные выплаты;</w:t>
      </w:r>
    </w:p>
    <w:p w:rsidR="002A6575" w:rsidRPr="00F47EA6" w:rsidRDefault="002A6575" w:rsidP="002A6575">
      <w:pPr>
        <w:spacing w:line="360" w:lineRule="auto"/>
        <w:ind w:firstLine="851"/>
      </w:pPr>
      <w:r w:rsidRPr="00F47EA6">
        <w:rPr>
          <w:b/>
          <w:bCs/>
        </w:rPr>
        <w:t>Б</w:t>
      </w:r>
      <w:r w:rsidRPr="00F47EA6">
        <w:t xml:space="preserve"> – оклад по ПКГ (Приложение 1 к настоящему  приказу);</w:t>
      </w:r>
    </w:p>
    <w:p w:rsidR="002A6575" w:rsidRPr="00F47EA6" w:rsidRDefault="002A6575" w:rsidP="002A6575">
      <w:pPr>
        <w:spacing w:line="360" w:lineRule="auto"/>
        <w:ind w:firstLine="851"/>
      </w:pPr>
      <w:r w:rsidRPr="00F47EA6">
        <w:rPr>
          <w:b/>
          <w:bCs/>
        </w:rPr>
        <w:t>Кр</w:t>
      </w:r>
      <w:r w:rsidRPr="00F47EA6">
        <w:t xml:space="preserve"> – коэффициент компенсационных выплат (Таблица 2).</w:t>
      </w:r>
    </w:p>
    <w:p w:rsidR="002A6575" w:rsidRPr="00F47EA6" w:rsidRDefault="002A6575" w:rsidP="002A6575">
      <w:pPr>
        <w:spacing w:line="360" w:lineRule="auto"/>
        <w:ind w:firstLine="709"/>
        <w:jc w:val="right"/>
      </w:pPr>
      <w:r w:rsidRPr="00F47EA6">
        <w:t>Таблица 2.</w:t>
      </w:r>
    </w:p>
    <w:p w:rsidR="002A6575" w:rsidRPr="00F47EA6" w:rsidRDefault="002A6575" w:rsidP="002A6575">
      <w:pPr>
        <w:jc w:val="center"/>
        <w:rPr>
          <w:b/>
          <w:bCs/>
        </w:rPr>
      </w:pPr>
      <w:r w:rsidRPr="00F47EA6">
        <w:rPr>
          <w:b/>
          <w:bCs/>
        </w:rPr>
        <w:t>Минимальные размеры коэффициента компенсационных выплат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7655"/>
        <w:gridCol w:w="1241"/>
      </w:tblGrid>
      <w:tr w:rsidR="002A6575" w:rsidRPr="00F47EA6" w:rsidTr="005A264C">
        <w:tc>
          <w:tcPr>
            <w:tcW w:w="675" w:type="dxa"/>
          </w:tcPr>
          <w:p w:rsidR="002A6575" w:rsidRPr="00F47EA6" w:rsidRDefault="002A6575" w:rsidP="005A264C">
            <w:pPr>
              <w:jc w:val="center"/>
            </w:pPr>
            <w:r w:rsidRPr="00F47EA6">
              <w:t>№</w:t>
            </w:r>
          </w:p>
          <w:p w:rsidR="002A6575" w:rsidRPr="00F47EA6" w:rsidRDefault="002A6575" w:rsidP="005A264C">
            <w:pPr>
              <w:jc w:val="center"/>
            </w:pPr>
            <w:r w:rsidRPr="00F47EA6">
              <w:t>п/п</w:t>
            </w:r>
          </w:p>
        </w:tc>
        <w:tc>
          <w:tcPr>
            <w:tcW w:w="7655" w:type="dxa"/>
          </w:tcPr>
          <w:p w:rsidR="002A6575" w:rsidRPr="00F47EA6" w:rsidRDefault="002A6575" w:rsidP="005A264C">
            <w:pPr>
              <w:jc w:val="center"/>
            </w:pPr>
            <w:r w:rsidRPr="00F47EA6">
              <w:t>Виды работ</w:t>
            </w:r>
          </w:p>
        </w:tc>
        <w:tc>
          <w:tcPr>
            <w:tcW w:w="1241" w:type="dxa"/>
          </w:tcPr>
          <w:p w:rsidR="002A6575" w:rsidRPr="00F47EA6" w:rsidRDefault="002A6575" w:rsidP="005A264C">
            <w:pPr>
              <w:jc w:val="center"/>
              <w:rPr>
                <w:vertAlign w:val="subscript"/>
              </w:rPr>
            </w:pPr>
            <w:r w:rsidRPr="00F47EA6">
              <w:t>Значение К</w:t>
            </w:r>
            <w:r w:rsidRPr="00F47EA6">
              <w:rPr>
                <w:vertAlign w:val="subscript"/>
              </w:rPr>
              <w:t>р</w:t>
            </w:r>
          </w:p>
        </w:tc>
      </w:tr>
      <w:tr w:rsidR="002A6575" w:rsidRPr="00F47EA6" w:rsidTr="005A264C">
        <w:tc>
          <w:tcPr>
            <w:tcW w:w="675" w:type="dxa"/>
          </w:tcPr>
          <w:p w:rsidR="002A6575" w:rsidRPr="00F47EA6" w:rsidRDefault="002A6575" w:rsidP="005A264C">
            <w:pPr>
              <w:jc w:val="center"/>
            </w:pPr>
            <w:r w:rsidRPr="00F47EA6">
              <w:t>1</w:t>
            </w:r>
          </w:p>
        </w:tc>
        <w:tc>
          <w:tcPr>
            <w:tcW w:w="7655" w:type="dxa"/>
          </w:tcPr>
          <w:p w:rsidR="002A6575" w:rsidRPr="00F47EA6" w:rsidRDefault="002A6575" w:rsidP="005A264C">
            <w:r w:rsidRPr="00F47EA6">
              <w:t>Координация деятельности специалистов «Ресурсных групп»</w:t>
            </w:r>
            <w:r w:rsidRPr="00F47EA6">
              <w:rPr>
                <w:rStyle w:val="ad"/>
              </w:rPr>
              <w:footnoteReference w:id="2"/>
            </w:r>
          </w:p>
        </w:tc>
        <w:tc>
          <w:tcPr>
            <w:tcW w:w="1241" w:type="dxa"/>
          </w:tcPr>
          <w:p w:rsidR="002A6575" w:rsidRPr="00F47EA6" w:rsidRDefault="002A6575" w:rsidP="005A264C">
            <w:pPr>
              <w:jc w:val="center"/>
            </w:pPr>
            <w:r>
              <w:t>5700</w:t>
            </w:r>
          </w:p>
        </w:tc>
      </w:tr>
      <w:tr w:rsidR="002A6575" w:rsidRPr="00F47EA6" w:rsidTr="005A264C">
        <w:tc>
          <w:tcPr>
            <w:tcW w:w="675" w:type="dxa"/>
          </w:tcPr>
          <w:p w:rsidR="002A6575" w:rsidRPr="00F47EA6" w:rsidRDefault="002A6575" w:rsidP="005A264C">
            <w:pPr>
              <w:jc w:val="center"/>
            </w:pPr>
            <w:r w:rsidRPr="00F47EA6">
              <w:t>2</w:t>
            </w:r>
          </w:p>
        </w:tc>
        <w:tc>
          <w:tcPr>
            <w:tcW w:w="7655" w:type="dxa"/>
          </w:tcPr>
          <w:p w:rsidR="002A6575" w:rsidRPr="00F47EA6" w:rsidRDefault="002A6575" w:rsidP="005A264C">
            <w:r w:rsidRPr="00F47EA6">
              <w:t xml:space="preserve">За работу в составе психолого-медико-педагогической службы образовательной организации </w:t>
            </w:r>
          </w:p>
        </w:tc>
        <w:tc>
          <w:tcPr>
            <w:tcW w:w="1241" w:type="dxa"/>
          </w:tcPr>
          <w:p w:rsidR="002A6575" w:rsidRPr="00F47EA6" w:rsidRDefault="002A6575" w:rsidP="005A264C">
            <w:pPr>
              <w:jc w:val="center"/>
            </w:pPr>
            <w:r>
              <w:t>1100</w:t>
            </w:r>
          </w:p>
        </w:tc>
      </w:tr>
      <w:tr w:rsidR="002A6575" w:rsidRPr="00F47EA6" w:rsidTr="005A264C">
        <w:tc>
          <w:tcPr>
            <w:tcW w:w="675" w:type="dxa"/>
          </w:tcPr>
          <w:p w:rsidR="002A6575" w:rsidRPr="00F47EA6" w:rsidRDefault="002A6575" w:rsidP="005A264C">
            <w:pPr>
              <w:jc w:val="center"/>
            </w:pPr>
            <w:r w:rsidRPr="00F47EA6">
              <w:t>3</w:t>
            </w:r>
          </w:p>
        </w:tc>
        <w:tc>
          <w:tcPr>
            <w:tcW w:w="7655" w:type="dxa"/>
          </w:tcPr>
          <w:p w:rsidR="002A6575" w:rsidRPr="00F47EA6" w:rsidRDefault="002A6575" w:rsidP="005A264C">
            <w:r w:rsidRPr="00F47EA6">
              <w:t>За работу в составе консультационного пункта образовательной организации (</w:t>
            </w:r>
            <w:r>
              <w:t>за 1 час рабочего времени</w:t>
            </w:r>
            <w:r w:rsidRPr="00F47EA6">
              <w:t>)</w:t>
            </w:r>
          </w:p>
        </w:tc>
        <w:tc>
          <w:tcPr>
            <w:tcW w:w="1241" w:type="dxa"/>
          </w:tcPr>
          <w:p w:rsidR="002A6575" w:rsidRPr="00F47EA6" w:rsidRDefault="002A6575" w:rsidP="005A264C">
            <w:pPr>
              <w:jc w:val="center"/>
            </w:pPr>
            <w:r>
              <w:t>250</w:t>
            </w:r>
          </w:p>
        </w:tc>
      </w:tr>
    </w:tbl>
    <w:p w:rsidR="005C634D" w:rsidRDefault="005C634D" w:rsidP="008C6A6B">
      <w:pPr>
        <w:spacing w:line="360" w:lineRule="auto"/>
        <w:ind w:firstLine="851"/>
        <w:jc w:val="both"/>
      </w:pPr>
    </w:p>
    <w:p w:rsidR="008C6A6B" w:rsidRPr="00F44C5A" w:rsidRDefault="008C6A6B" w:rsidP="008C6A6B">
      <w:pPr>
        <w:spacing w:line="360" w:lineRule="auto"/>
        <w:ind w:firstLine="851"/>
        <w:jc w:val="both"/>
      </w:pPr>
      <w:r>
        <w:t xml:space="preserve">7.4. </w:t>
      </w:r>
      <w:r w:rsidRPr="00F44C5A">
        <w:t xml:space="preserve">Оплата работы педагогам – членам регионального методического актива (далее – региональные методисты), перечень определятся приказом Министерства </w:t>
      </w:r>
      <w:r w:rsidRPr="00F44C5A">
        <w:lastRenderedPageBreak/>
        <w:t xml:space="preserve">образования Воронежской области, осуществляется ежемесячно в соответствии с таблицей </w:t>
      </w:r>
      <w:r>
        <w:t>3</w:t>
      </w:r>
      <w:r w:rsidRPr="00F44C5A">
        <w:t>.</w:t>
      </w:r>
    </w:p>
    <w:p w:rsidR="008C6A6B" w:rsidRDefault="008C6A6B" w:rsidP="008C6A6B">
      <w:pPr>
        <w:spacing w:line="360" w:lineRule="auto"/>
        <w:ind w:firstLine="851"/>
        <w:jc w:val="right"/>
      </w:pPr>
      <w:r w:rsidRPr="00F44C5A">
        <w:t xml:space="preserve">Таблица </w:t>
      </w:r>
      <w:r>
        <w:t>3</w:t>
      </w:r>
    </w:p>
    <w:p w:rsidR="008C6A6B" w:rsidRPr="00F44C5A" w:rsidRDefault="008C6A6B" w:rsidP="008C6A6B">
      <w:pPr>
        <w:spacing w:line="360" w:lineRule="auto"/>
        <w:ind w:firstLine="851"/>
        <w:jc w:val="center"/>
      </w:pPr>
      <w:r w:rsidRPr="00F44C5A">
        <w:t>Перечень компенсационных выплат региональным методистам</w:t>
      </w:r>
    </w:p>
    <w:tbl>
      <w:tblPr>
        <w:tblStyle w:val="a5"/>
        <w:tblW w:w="10334" w:type="dxa"/>
        <w:jc w:val="center"/>
        <w:tblLook w:val="04A0"/>
      </w:tblPr>
      <w:tblGrid>
        <w:gridCol w:w="612"/>
        <w:gridCol w:w="4431"/>
        <w:gridCol w:w="3623"/>
        <w:gridCol w:w="1658"/>
        <w:gridCol w:w="10"/>
      </w:tblGrid>
      <w:tr w:rsidR="008C6A6B" w:rsidRPr="00F44C5A" w:rsidTr="008C6A6B">
        <w:trPr>
          <w:gridAfter w:val="1"/>
          <w:wAfter w:w="10" w:type="dxa"/>
          <w:jc w:val="center"/>
        </w:trPr>
        <w:tc>
          <w:tcPr>
            <w:tcW w:w="612" w:type="dxa"/>
            <w:vAlign w:val="center"/>
          </w:tcPr>
          <w:p w:rsidR="008C6A6B" w:rsidRPr="00F44C5A" w:rsidRDefault="008C6A6B" w:rsidP="005A264C">
            <w:pPr>
              <w:spacing w:line="276" w:lineRule="auto"/>
              <w:jc w:val="center"/>
            </w:pPr>
            <w:r w:rsidRPr="00F44C5A">
              <w:t>№ п/п</w:t>
            </w:r>
          </w:p>
        </w:tc>
        <w:tc>
          <w:tcPr>
            <w:tcW w:w="4431" w:type="dxa"/>
            <w:vAlign w:val="center"/>
          </w:tcPr>
          <w:p w:rsidR="008C6A6B" w:rsidRPr="00F44C5A" w:rsidRDefault="008C6A6B" w:rsidP="005A264C">
            <w:pPr>
              <w:spacing w:line="276" w:lineRule="auto"/>
              <w:jc w:val="center"/>
            </w:pPr>
            <w:r w:rsidRPr="00F44C5A">
              <w:t>Показатель</w:t>
            </w:r>
          </w:p>
        </w:tc>
        <w:tc>
          <w:tcPr>
            <w:tcW w:w="3623" w:type="dxa"/>
            <w:vAlign w:val="center"/>
          </w:tcPr>
          <w:p w:rsidR="008C6A6B" w:rsidRPr="00F44C5A" w:rsidRDefault="008C6A6B" w:rsidP="005A264C">
            <w:pPr>
              <w:spacing w:line="276" w:lineRule="auto"/>
              <w:jc w:val="center"/>
            </w:pPr>
            <w:r w:rsidRPr="00F44C5A">
              <w:t>Единица измерения</w:t>
            </w:r>
          </w:p>
        </w:tc>
        <w:tc>
          <w:tcPr>
            <w:tcW w:w="1658" w:type="dxa"/>
            <w:vAlign w:val="center"/>
          </w:tcPr>
          <w:p w:rsidR="008C6A6B" w:rsidRPr="00F44C5A" w:rsidRDefault="008C6A6B" w:rsidP="005A264C">
            <w:pPr>
              <w:spacing w:line="276" w:lineRule="auto"/>
              <w:jc w:val="center"/>
            </w:pPr>
            <w:r w:rsidRPr="00F44C5A">
              <w:t>Минимальное значение показателя, руб.</w:t>
            </w:r>
          </w:p>
        </w:tc>
      </w:tr>
      <w:tr w:rsidR="008C6A6B" w:rsidRPr="00F44C5A" w:rsidTr="005A264C">
        <w:trPr>
          <w:jc w:val="center"/>
        </w:trPr>
        <w:tc>
          <w:tcPr>
            <w:tcW w:w="10334" w:type="dxa"/>
            <w:gridSpan w:val="5"/>
            <w:vAlign w:val="center"/>
          </w:tcPr>
          <w:p w:rsidR="008C6A6B" w:rsidRPr="00F44C5A" w:rsidRDefault="008C6A6B" w:rsidP="005A264C">
            <w:pPr>
              <w:spacing w:line="276" w:lineRule="auto"/>
              <w:jc w:val="center"/>
              <w:rPr>
                <w:b/>
              </w:rPr>
            </w:pPr>
            <w:r w:rsidRPr="00F44C5A">
              <w:t>Инвариантная часть</w:t>
            </w:r>
            <w:r w:rsidRPr="00F44C5A">
              <w:rPr>
                <w:rStyle w:val="ad"/>
                <w:b/>
              </w:rPr>
              <w:footnoteReference w:id="3"/>
            </w:r>
          </w:p>
        </w:tc>
      </w:tr>
      <w:tr w:rsidR="008C6A6B" w:rsidRPr="00F44C5A" w:rsidTr="008C6A6B">
        <w:trPr>
          <w:gridAfter w:val="1"/>
          <w:wAfter w:w="10" w:type="dxa"/>
          <w:jc w:val="center"/>
        </w:trPr>
        <w:tc>
          <w:tcPr>
            <w:tcW w:w="612" w:type="dxa"/>
            <w:vAlign w:val="center"/>
          </w:tcPr>
          <w:p w:rsidR="008C6A6B" w:rsidRPr="00F44C5A" w:rsidRDefault="008C6A6B" w:rsidP="005A264C">
            <w:pPr>
              <w:spacing w:line="276" w:lineRule="auto"/>
            </w:pPr>
            <w:r w:rsidRPr="00F44C5A">
              <w:t>1.1</w:t>
            </w:r>
          </w:p>
        </w:tc>
        <w:tc>
          <w:tcPr>
            <w:tcW w:w="4431" w:type="dxa"/>
            <w:vAlign w:val="center"/>
          </w:tcPr>
          <w:p w:rsidR="008C6A6B" w:rsidRPr="00F44C5A" w:rsidRDefault="008C6A6B" w:rsidP="005A264C">
            <w:pPr>
              <w:spacing w:line="276" w:lineRule="auto"/>
            </w:pPr>
            <w:r w:rsidRPr="00F44C5A">
              <w:t>Посещение занятий, подготовка адресных рекомендаций педагогу при реализации ИОМ, в т.ч. через цифровой кабинет</w:t>
            </w:r>
          </w:p>
        </w:tc>
        <w:tc>
          <w:tcPr>
            <w:tcW w:w="3623" w:type="dxa"/>
            <w:vAlign w:val="center"/>
          </w:tcPr>
          <w:p w:rsidR="008C6A6B" w:rsidRPr="00F44C5A" w:rsidRDefault="008C6A6B" w:rsidP="005A264C">
            <w:pPr>
              <w:spacing w:line="276" w:lineRule="auto"/>
            </w:pPr>
            <w:r w:rsidRPr="00F44C5A">
              <w:t>не менее 4-х занятий в мес.</w:t>
            </w:r>
          </w:p>
        </w:tc>
        <w:tc>
          <w:tcPr>
            <w:tcW w:w="1658" w:type="dxa"/>
            <w:vMerge w:val="restart"/>
            <w:vAlign w:val="center"/>
          </w:tcPr>
          <w:p w:rsidR="008C6A6B" w:rsidRPr="00F44C5A" w:rsidRDefault="008C6A6B" w:rsidP="005A264C">
            <w:pPr>
              <w:spacing w:line="276" w:lineRule="auto"/>
            </w:pPr>
            <w:r w:rsidRPr="00F44C5A">
              <w:t>5 000 ежемесячно</w:t>
            </w:r>
          </w:p>
        </w:tc>
      </w:tr>
      <w:tr w:rsidR="008C6A6B" w:rsidRPr="00F44C5A" w:rsidTr="008C6A6B">
        <w:trPr>
          <w:gridAfter w:val="1"/>
          <w:wAfter w:w="10" w:type="dxa"/>
          <w:trHeight w:val="400"/>
          <w:jc w:val="center"/>
        </w:trPr>
        <w:tc>
          <w:tcPr>
            <w:tcW w:w="612" w:type="dxa"/>
            <w:vAlign w:val="center"/>
          </w:tcPr>
          <w:p w:rsidR="008C6A6B" w:rsidRPr="00F44C5A" w:rsidRDefault="008C6A6B" w:rsidP="005A264C">
            <w:pPr>
              <w:spacing w:line="276" w:lineRule="auto"/>
            </w:pPr>
            <w:r w:rsidRPr="00F44C5A">
              <w:t>1.2</w:t>
            </w:r>
          </w:p>
        </w:tc>
        <w:tc>
          <w:tcPr>
            <w:tcW w:w="4431" w:type="dxa"/>
            <w:vAlign w:val="center"/>
          </w:tcPr>
          <w:p w:rsidR="008C6A6B" w:rsidRPr="00F44C5A" w:rsidRDefault="008C6A6B" w:rsidP="005A264C">
            <w:pPr>
              <w:spacing w:line="276" w:lineRule="auto"/>
            </w:pPr>
            <w:r w:rsidRPr="00F44C5A">
              <w:t>Проведение открытых занятий, мастер-классов и т.д.</w:t>
            </w:r>
          </w:p>
        </w:tc>
        <w:tc>
          <w:tcPr>
            <w:tcW w:w="3623" w:type="dxa"/>
          </w:tcPr>
          <w:p w:rsidR="008C6A6B" w:rsidRPr="00F44C5A" w:rsidRDefault="008C6A6B" w:rsidP="005A264C">
            <w:pPr>
              <w:spacing w:line="276" w:lineRule="auto"/>
            </w:pPr>
            <w:r w:rsidRPr="00F44C5A">
              <w:t>не менее 1-го занятия  в мес.</w:t>
            </w:r>
            <w:r w:rsidRPr="00F44C5A">
              <w:rPr>
                <w:rStyle w:val="ad"/>
              </w:rPr>
              <w:footnoteReference w:id="4"/>
            </w:r>
          </w:p>
        </w:tc>
        <w:tc>
          <w:tcPr>
            <w:tcW w:w="1658" w:type="dxa"/>
            <w:vMerge/>
            <w:vAlign w:val="center"/>
          </w:tcPr>
          <w:p w:rsidR="008C6A6B" w:rsidRPr="00F44C5A" w:rsidRDefault="008C6A6B" w:rsidP="005A264C">
            <w:pPr>
              <w:spacing w:line="276" w:lineRule="auto"/>
            </w:pPr>
          </w:p>
        </w:tc>
      </w:tr>
      <w:tr w:rsidR="008C6A6B" w:rsidRPr="00F44C5A" w:rsidTr="005A264C">
        <w:trPr>
          <w:jc w:val="center"/>
        </w:trPr>
        <w:tc>
          <w:tcPr>
            <w:tcW w:w="10334" w:type="dxa"/>
            <w:gridSpan w:val="5"/>
            <w:vAlign w:val="center"/>
          </w:tcPr>
          <w:p w:rsidR="008C6A6B" w:rsidRPr="00F44C5A" w:rsidRDefault="008C6A6B" w:rsidP="005A264C">
            <w:pPr>
              <w:spacing w:line="276" w:lineRule="auto"/>
              <w:jc w:val="center"/>
            </w:pPr>
            <w:r w:rsidRPr="00F44C5A">
              <w:t>Вариативная часть</w:t>
            </w:r>
          </w:p>
        </w:tc>
      </w:tr>
      <w:tr w:rsidR="008C6A6B" w:rsidRPr="00F44C5A" w:rsidTr="008C6A6B">
        <w:trPr>
          <w:trHeight w:val="368"/>
          <w:jc w:val="center"/>
        </w:trPr>
        <w:tc>
          <w:tcPr>
            <w:tcW w:w="612" w:type="dxa"/>
            <w:vAlign w:val="center"/>
          </w:tcPr>
          <w:p w:rsidR="008C6A6B" w:rsidRPr="00F44C5A" w:rsidRDefault="008C6A6B" w:rsidP="005A264C">
            <w:pPr>
              <w:spacing w:line="276" w:lineRule="auto"/>
              <w:jc w:val="center"/>
            </w:pPr>
            <w:r w:rsidRPr="00F44C5A">
              <w:t>2.</w:t>
            </w:r>
          </w:p>
        </w:tc>
        <w:tc>
          <w:tcPr>
            <w:tcW w:w="4431" w:type="dxa"/>
            <w:vAlign w:val="center"/>
          </w:tcPr>
          <w:p w:rsidR="008C6A6B" w:rsidRPr="00F44C5A" w:rsidRDefault="008C6A6B" w:rsidP="005A264C">
            <w:pPr>
              <w:spacing w:line="276" w:lineRule="auto"/>
            </w:pPr>
            <w:r w:rsidRPr="00F44C5A">
              <w:t xml:space="preserve">Экспертно-аналитическая деятельность: </w:t>
            </w:r>
          </w:p>
        </w:tc>
        <w:tc>
          <w:tcPr>
            <w:tcW w:w="5291" w:type="dxa"/>
            <w:gridSpan w:val="3"/>
          </w:tcPr>
          <w:p w:rsidR="008C6A6B" w:rsidRPr="00F44C5A" w:rsidRDefault="008C6A6B" w:rsidP="005A264C">
            <w:pPr>
              <w:spacing w:line="276" w:lineRule="auto"/>
            </w:pPr>
          </w:p>
        </w:tc>
      </w:tr>
      <w:tr w:rsidR="008C6A6B" w:rsidRPr="00F44C5A" w:rsidTr="008C6A6B">
        <w:trPr>
          <w:gridAfter w:val="1"/>
          <w:wAfter w:w="10" w:type="dxa"/>
          <w:trHeight w:val="503"/>
          <w:jc w:val="center"/>
        </w:trPr>
        <w:tc>
          <w:tcPr>
            <w:tcW w:w="612" w:type="dxa"/>
            <w:vAlign w:val="center"/>
          </w:tcPr>
          <w:p w:rsidR="008C6A6B" w:rsidRPr="00F44C5A" w:rsidRDefault="008C6A6B" w:rsidP="005A264C">
            <w:pPr>
              <w:spacing w:line="276" w:lineRule="auto"/>
            </w:pPr>
            <w:r w:rsidRPr="00F44C5A">
              <w:t>2.1.</w:t>
            </w:r>
          </w:p>
        </w:tc>
        <w:tc>
          <w:tcPr>
            <w:tcW w:w="4431" w:type="dxa"/>
            <w:vAlign w:val="center"/>
          </w:tcPr>
          <w:p w:rsidR="008C6A6B" w:rsidRPr="00F44C5A" w:rsidRDefault="008C6A6B" w:rsidP="005A264C">
            <w:pPr>
              <w:spacing w:line="276" w:lineRule="auto"/>
            </w:pPr>
            <w:r w:rsidRPr="00F44C5A">
              <w:t>участие в работе предметных комиссий по подготовке материалов САО (статистико-аналитический отчет)</w:t>
            </w:r>
          </w:p>
        </w:tc>
        <w:tc>
          <w:tcPr>
            <w:tcW w:w="3623" w:type="dxa"/>
          </w:tcPr>
          <w:p w:rsidR="008C6A6B" w:rsidRPr="00F44C5A" w:rsidRDefault="008C6A6B" w:rsidP="005A264C">
            <w:pPr>
              <w:spacing w:line="276" w:lineRule="auto"/>
            </w:pPr>
            <w:r w:rsidRPr="00F44C5A">
              <w:t>Приказ министерства образования Воронежской области</w:t>
            </w:r>
          </w:p>
        </w:tc>
        <w:tc>
          <w:tcPr>
            <w:tcW w:w="1658" w:type="dxa"/>
            <w:vAlign w:val="center"/>
          </w:tcPr>
          <w:p w:rsidR="008C6A6B" w:rsidRPr="00F44C5A" w:rsidRDefault="008C6A6B" w:rsidP="005A264C">
            <w:pPr>
              <w:spacing w:line="276" w:lineRule="auto"/>
            </w:pPr>
            <w:r w:rsidRPr="00F44C5A">
              <w:t>10 000</w:t>
            </w:r>
          </w:p>
        </w:tc>
      </w:tr>
      <w:tr w:rsidR="008C6A6B" w:rsidRPr="00F44C5A" w:rsidTr="008C6A6B">
        <w:trPr>
          <w:gridAfter w:val="1"/>
          <w:wAfter w:w="10" w:type="dxa"/>
          <w:trHeight w:val="645"/>
          <w:jc w:val="center"/>
        </w:trPr>
        <w:tc>
          <w:tcPr>
            <w:tcW w:w="612" w:type="dxa"/>
            <w:vAlign w:val="center"/>
          </w:tcPr>
          <w:p w:rsidR="008C6A6B" w:rsidRPr="00F44C5A" w:rsidRDefault="008C6A6B" w:rsidP="005A264C">
            <w:pPr>
              <w:spacing w:line="276" w:lineRule="auto"/>
            </w:pPr>
            <w:r w:rsidRPr="00F44C5A">
              <w:t>2.2.</w:t>
            </w:r>
          </w:p>
        </w:tc>
        <w:tc>
          <w:tcPr>
            <w:tcW w:w="4431" w:type="dxa"/>
            <w:vAlign w:val="center"/>
          </w:tcPr>
          <w:p w:rsidR="008C6A6B" w:rsidRPr="00F44C5A" w:rsidRDefault="008C6A6B" w:rsidP="005A264C">
            <w:pPr>
              <w:spacing w:line="276" w:lineRule="auto"/>
            </w:pPr>
            <w:r w:rsidRPr="00F44C5A">
              <w:t xml:space="preserve">работа в качестве эксперта, члена жюри (межмуниципальный уровень, региональный уровень) </w:t>
            </w:r>
          </w:p>
        </w:tc>
        <w:tc>
          <w:tcPr>
            <w:tcW w:w="3623" w:type="dxa"/>
          </w:tcPr>
          <w:p w:rsidR="008C6A6B" w:rsidRPr="00F44C5A" w:rsidRDefault="008C6A6B" w:rsidP="005A264C">
            <w:pPr>
              <w:spacing w:line="276" w:lineRule="auto"/>
            </w:pPr>
            <w:r w:rsidRPr="00F44C5A">
              <w:t xml:space="preserve">Приказ министерства образования Воронежской области и (или) регионального оператора </w:t>
            </w:r>
          </w:p>
        </w:tc>
        <w:tc>
          <w:tcPr>
            <w:tcW w:w="1658" w:type="dxa"/>
            <w:vAlign w:val="center"/>
          </w:tcPr>
          <w:p w:rsidR="008C6A6B" w:rsidRPr="00F44C5A" w:rsidRDefault="008C6A6B" w:rsidP="005A264C">
            <w:pPr>
              <w:spacing w:line="276" w:lineRule="auto"/>
            </w:pPr>
            <w:r w:rsidRPr="00F44C5A">
              <w:t>400 руб. за час</w:t>
            </w:r>
          </w:p>
        </w:tc>
      </w:tr>
      <w:tr w:rsidR="008C6A6B" w:rsidRPr="00F44C5A" w:rsidTr="008C6A6B">
        <w:trPr>
          <w:gridAfter w:val="1"/>
          <w:wAfter w:w="10" w:type="dxa"/>
          <w:jc w:val="center"/>
        </w:trPr>
        <w:tc>
          <w:tcPr>
            <w:tcW w:w="612" w:type="dxa"/>
            <w:vMerge w:val="restart"/>
            <w:vAlign w:val="center"/>
          </w:tcPr>
          <w:p w:rsidR="008C6A6B" w:rsidRPr="00F44C5A" w:rsidRDefault="008C6A6B" w:rsidP="005A264C">
            <w:pPr>
              <w:spacing w:line="276" w:lineRule="auto"/>
              <w:jc w:val="center"/>
            </w:pPr>
            <w:r w:rsidRPr="00F44C5A">
              <w:t>3.</w:t>
            </w:r>
          </w:p>
        </w:tc>
        <w:tc>
          <w:tcPr>
            <w:tcW w:w="4431" w:type="dxa"/>
            <w:vMerge w:val="restart"/>
            <w:vAlign w:val="center"/>
          </w:tcPr>
          <w:p w:rsidR="008C6A6B" w:rsidRPr="00F44C5A" w:rsidRDefault="008C6A6B" w:rsidP="005A264C">
            <w:pPr>
              <w:spacing w:line="276" w:lineRule="auto"/>
            </w:pPr>
            <w:r w:rsidRPr="00F44C5A">
              <w:t>Выступление на конференциях, семинарах и т.д.</w:t>
            </w:r>
          </w:p>
        </w:tc>
        <w:tc>
          <w:tcPr>
            <w:tcW w:w="3623" w:type="dxa"/>
          </w:tcPr>
          <w:p w:rsidR="008C6A6B" w:rsidRPr="00F44C5A" w:rsidRDefault="008C6A6B" w:rsidP="005A264C">
            <w:pPr>
              <w:spacing w:line="276" w:lineRule="auto"/>
            </w:pPr>
            <w:r w:rsidRPr="00F44C5A">
              <w:t>Межмуниципальный уровень (приказ регионального оператора)</w:t>
            </w:r>
          </w:p>
        </w:tc>
        <w:tc>
          <w:tcPr>
            <w:tcW w:w="1658" w:type="dxa"/>
            <w:vAlign w:val="center"/>
          </w:tcPr>
          <w:p w:rsidR="008C6A6B" w:rsidRPr="00F44C5A" w:rsidRDefault="008C6A6B" w:rsidP="005A264C">
            <w:pPr>
              <w:spacing w:line="276" w:lineRule="auto"/>
            </w:pPr>
            <w:r w:rsidRPr="00F44C5A">
              <w:t xml:space="preserve">2 000 </w:t>
            </w:r>
          </w:p>
        </w:tc>
      </w:tr>
      <w:tr w:rsidR="008C6A6B" w:rsidRPr="00F44C5A" w:rsidTr="008C6A6B">
        <w:trPr>
          <w:gridAfter w:val="1"/>
          <w:wAfter w:w="10" w:type="dxa"/>
          <w:jc w:val="center"/>
        </w:trPr>
        <w:tc>
          <w:tcPr>
            <w:tcW w:w="612" w:type="dxa"/>
            <w:vMerge/>
            <w:vAlign w:val="center"/>
          </w:tcPr>
          <w:p w:rsidR="008C6A6B" w:rsidRPr="00F44C5A" w:rsidRDefault="008C6A6B" w:rsidP="005A264C">
            <w:pPr>
              <w:spacing w:line="276" w:lineRule="auto"/>
              <w:jc w:val="center"/>
            </w:pPr>
          </w:p>
        </w:tc>
        <w:tc>
          <w:tcPr>
            <w:tcW w:w="4431" w:type="dxa"/>
            <w:vMerge/>
            <w:vAlign w:val="center"/>
          </w:tcPr>
          <w:p w:rsidR="008C6A6B" w:rsidRPr="00F44C5A" w:rsidRDefault="008C6A6B" w:rsidP="005A264C">
            <w:pPr>
              <w:spacing w:line="276" w:lineRule="auto"/>
            </w:pPr>
          </w:p>
        </w:tc>
        <w:tc>
          <w:tcPr>
            <w:tcW w:w="3623" w:type="dxa"/>
          </w:tcPr>
          <w:p w:rsidR="008C6A6B" w:rsidRPr="00F44C5A" w:rsidRDefault="008C6A6B" w:rsidP="005A264C">
            <w:pPr>
              <w:spacing w:line="276" w:lineRule="auto"/>
            </w:pPr>
            <w:r w:rsidRPr="00F44C5A">
              <w:t>Региональный уровень (приказ регионального оператора)</w:t>
            </w:r>
          </w:p>
        </w:tc>
        <w:tc>
          <w:tcPr>
            <w:tcW w:w="1658" w:type="dxa"/>
            <w:vAlign w:val="center"/>
          </w:tcPr>
          <w:p w:rsidR="008C6A6B" w:rsidRPr="00F44C5A" w:rsidRDefault="008C6A6B" w:rsidP="005A264C">
            <w:pPr>
              <w:spacing w:line="276" w:lineRule="auto"/>
            </w:pPr>
            <w:r w:rsidRPr="00F44C5A">
              <w:t xml:space="preserve">3 000 </w:t>
            </w:r>
          </w:p>
        </w:tc>
      </w:tr>
      <w:tr w:rsidR="008C6A6B" w:rsidRPr="00F44C5A" w:rsidTr="008C6A6B">
        <w:trPr>
          <w:gridAfter w:val="1"/>
          <w:wAfter w:w="10" w:type="dxa"/>
          <w:jc w:val="center"/>
        </w:trPr>
        <w:tc>
          <w:tcPr>
            <w:tcW w:w="612" w:type="dxa"/>
            <w:vMerge/>
            <w:vAlign w:val="center"/>
          </w:tcPr>
          <w:p w:rsidR="008C6A6B" w:rsidRPr="00F44C5A" w:rsidRDefault="008C6A6B" w:rsidP="005A264C">
            <w:pPr>
              <w:spacing w:line="276" w:lineRule="auto"/>
              <w:jc w:val="center"/>
            </w:pPr>
          </w:p>
        </w:tc>
        <w:tc>
          <w:tcPr>
            <w:tcW w:w="4431" w:type="dxa"/>
            <w:vMerge/>
            <w:vAlign w:val="center"/>
          </w:tcPr>
          <w:p w:rsidR="008C6A6B" w:rsidRPr="00F44C5A" w:rsidRDefault="008C6A6B" w:rsidP="005A264C">
            <w:pPr>
              <w:spacing w:line="276" w:lineRule="auto"/>
            </w:pPr>
          </w:p>
        </w:tc>
        <w:tc>
          <w:tcPr>
            <w:tcW w:w="3623" w:type="dxa"/>
          </w:tcPr>
          <w:p w:rsidR="008C6A6B" w:rsidRPr="00F44C5A" w:rsidRDefault="008C6A6B" w:rsidP="005A264C">
            <w:pPr>
              <w:spacing w:line="276" w:lineRule="auto"/>
            </w:pPr>
            <w:r w:rsidRPr="00F44C5A">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58" w:type="dxa"/>
            <w:vAlign w:val="center"/>
          </w:tcPr>
          <w:p w:rsidR="008C6A6B" w:rsidRPr="00F44C5A" w:rsidRDefault="008C6A6B" w:rsidP="005A264C">
            <w:pPr>
              <w:spacing w:line="276" w:lineRule="auto"/>
            </w:pPr>
            <w:r w:rsidRPr="00F44C5A">
              <w:t>5 000</w:t>
            </w:r>
          </w:p>
        </w:tc>
      </w:tr>
      <w:tr w:rsidR="008C6A6B" w:rsidRPr="00F44C5A" w:rsidTr="008C6A6B">
        <w:trPr>
          <w:gridAfter w:val="1"/>
          <w:wAfter w:w="10" w:type="dxa"/>
          <w:jc w:val="center"/>
        </w:trPr>
        <w:tc>
          <w:tcPr>
            <w:tcW w:w="612" w:type="dxa"/>
            <w:vMerge w:val="restart"/>
            <w:vAlign w:val="center"/>
          </w:tcPr>
          <w:p w:rsidR="008C6A6B" w:rsidRPr="00F44C5A" w:rsidRDefault="008C6A6B" w:rsidP="005A264C">
            <w:pPr>
              <w:spacing w:line="276" w:lineRule="auto"/>
              <w:jc w:val="center"/>
            </w:pPr>
            <w:r w:rsidRPr="00F44C5A">
              <w:t>4.</w:t>
            </w:r>
          </w:p>
        </w:tc>
        <w:tc>
          <w:tcPr>
            <w:tcW w:w="4431" w:type="dxa"/>
            <w:vMerge w:val="restart"/>
            <w:vAlign w:val="center"/>
          </w:tcPr>
          <w:p w:rsidR="008C6A6B" w:rsidRPr="00F44C5A" w:rsidRDefault="008C6A6B" w:rsidP="005A264C">
            <w:pPr>
              <w:spacing w:line="276" w:lineRule="auto"/>
            </w:pPr>
            <w:r w:rsidRPr="00F44C5A">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23" w:type="dxa"/>
          </w:tcPr>
          <w:p w:rsidR="008C6A6B" w:rsidRPr="00F44C5A" w:rsidRDefault="008C6A6B" w:rsidP="005A264C">
            <w:pPr>
              <w:spacing w:line="276" w:lineRule="auto"/>
            </w:pPr>
            <w:r w:rsidRPr="00F44C5A">
              <w:t>Региональный уровень (приказ регионального оператора конкурса)</w:t>
            </w:r>
          </w:p>
        </w:tc>
        <w:tc>
          <w:tcPr>
            <w:tcW w:w="1658" w:type="dxa"/>
            <w:vAlign w:val="center"/>
          </w:tcPr>
          <w:p w:rsidR="008C6A6B" w:rsidRPr="00F44C5A" w:rsidRDefault="008C6A6B" w:rsidP="005A264C">
            <w:pPr>
              <w:spacing w:line="276" w:lineRule="auto"/>
            </w:pPr>
            <w:r w:rsidRPr="00F44C5A">
              <w:t xml:space="preserve">10 000 </w:t>
            </w:r>
          </w:p>
        </w:tc>
      </w:tr>
      <w:tr w:rsidR="008C6A6B" w:rsidRPr="00F44C5A" w:rsidTr="008C6A6B">
        <w:trPr>
          <w:gridAfter w:val="1"/>
          <w:wAfter w:w="10" w:type="dxa"/>
          <w:jc w:val="center"/>
        </w:trPr>
        <w:tc>
          <w:tcPr>
            <w:tcW w:w="612" w:type="dxa"/>
            <w:vMerge/>
            <w:vAlign w:val="center"/>
          </w:tcPr>
          <w:p w:rsidR="008C6A6B" w:rsidRPr="00F44C5A" w:rsidRDefault="008C6A6B" w:rsidP="005A264C">
            <w:pPr>
              <w:spacing w:line="276" w:lineRule="auto"/>
              <w:jc w:val="center"/>
            </w:pPr>
          </w:p>
        </w:tc>
        <w:tc>
          <w:tcPr>
            <w:tcW w:w="4431" w:type="dxa"/>
            <w:vMerge/>
            <w:vAlign w:val="center"/>
          </w:tcPr>
          <w:p w:rsidR="008C6A6B" w:rsidRPr="00F44C5A" w:rsidRDefault="008C6A6B" w:rsidP="005A264C">
            <w:pPr>
              <w:spacing w:line="276" w:lineRule="auto"/>
            </w:pPr>
          </w:p>
        </w:tc>
        <w:tc>
          <w:tcPr>
            <w:tcW w:w="3623" w:type="dxa"/>
          </w:tcPr>
          <w:p w:rsidR="008C6A6B" w:rsidRPr="00F44C5A" w:rsidRDefault="008C6A6B" w:rsidP="005A264C">
            <w:pPr>
              <w:spacing w:line="276" w:lineRule="auto"/>
            </w:pPr>
            <w:r w:rsidRPr="00F44C5A">
              <w:t>Всероссийский уровень (приказ министерства образования Воронежской области)</w:t>
            </w:r>
          </w:p>
        </w:tc>
        <w:tc>
          <w:tcPr>
            <w:tcW w:w="1658" w:type="dxa"/>
            <w:vAlign w:val="center"/>
          </w:tcPr>
          <w:p w:rsidR="008C6A6B" w:rsidRPr="00F44C5A" w:rsidRDefault="008C6A6B" w:rsidP="005A264C">
            <w:pPr>
              <w:spacing w:line="276" w:lineRule="auto"/>
            </w:pPr>
            <w:r w:rsidRPr="00F44C5A">
              <w:t xml:space="preserve">20 000 </w:t>
            </w:r>
          </w:p>
        </w:tc>
      </w:tr>
      <w:tr w:rsidR="008C6A6B" w:rsidRPr="00F44C5A" w:rsidTr="008C6A6B">
        <w:trPr>
          <w:gridAfter w:val="1"/>
          <w:wAfter w:w="10" w:type="dxa"/>
          <w:jc w:val="center"/>
        </w:trPr>
        <w:tc>
          <w:tcPr>
            <w:tcW w:w="612" w:type="dxa"/>
            <w:tcBorders>
              <w:bottom w:val="single" w:sz="4" w:space="0" w:color="auto"/>
            </w:tcBorders>
            <w:vAlign w:val="center"/>
          </w:tcPr>
          <w:p w:rsidR="008C6A6B" w:rsidRPr="00F44C5A" w:rsidRDefault="008C6A6B" w:rsidP="005A264C">
            <w:pPr>
              <w:spacing w:line="276" w:lineRule="auto"/>
              <w:jc w:val="center"/>
            </w:pPr>
            <w:r w:rsidRPr="00F44C5A">
              <w:lastRenderedPageBreak/>
              <w:t>5.</w:t>
            </w:r>
          </w:p>
        </w:tc>
        <w:tc>
          <w:tcPr>
            <w:tcW w:w="4431" w:type="dxa"/>
            <w:tcBorders>
              <w:bottom w:val="single" w:sz="4" w:space="0" w:color="auto"/>
            </w:tcBorders>
            <w:vAlign w:val="center"/>
          </w:tcPr>
          <w:p w:rsidR="008C6A6B" w:rsidRPr="00F44C5A" w:rsidRDefault="008C6A6B" w:rsidP="005A264C">
            <w:pPr>
              <w:spacing w:line="276" w:lineRule="auto"/>
            </w:pPr>
            <w:r w:rsidRPr="00F44C5A">
              <w:t>Работа в составе проектных/рабочих групп, в т.ч. по разработке информационно- методических материалов</w:t>
            </w:r>
          </w:p>
        </w:tc>
        <w:tc>
          <w:tcPr>
            <w:tcW w:w="3623" w:type="dxa"/>
            <w:tcBorders>
              <w:bottom w:val="single" w:sz="4" w:space="0" w:color="auto"/>
            </w:tcBorders>
            <w:vAlign w:val="center"/>
          </w:tcPr>
          <w:p w:rsidR="008C6A6B" w:rsidRPr="00F44C5A" w:rsidRDefault="008C6A6B" w:rsidP="005A264C">
            <w:pPr>
              <w:spacing w:line="276" w:lineRule="auto"/>
            </w:pPr>
            <w:r w:rsidRPr="00F44C5A">
              <w:t xml:space="preserve">Приказ регионального оператора </w:t>
            </w:r>
          </w:p>
        </w:tc>
        <w:tc>
          <w:tcPr>
            <w:tcW w:w="1658" w:type="dxa"/>
            <w:tcBorders>
              <w:bottom w:val="single" w:sz="4" w:space="0" w:color="auto"/>
            </w:tcBorders>
            <w:vAlign w:val="center"/>
          </w:tcPr>
          <w:p w:rsidR="008C6A6B" w:rsidRPr="00F44C5A" w:rsidRDefault="008C6A6B" w:rsidP="005A264C">
            <w:pPr>
              <w:spacing w:line="276" w:lineRule="auto"/>
            </w:pPr>
            <w:r w:rsidRPr="00F44C5A">
              <w:t>4 000</w:t>
            </w:r>
          </w:p>
        </w:tc>
      </w:tr>
      <w:tr w:rsidR="008C6A6B" w:rsidRPr="00F44C5A" w:rsidTr="008C6A6B">
        <w:trPr>
          <w:gridAfter w:val="1"/>
          <w:wAfter w:w="10" w:type="dxa"/>
          <w:jc w:val="center"/>
        </w:trPr>
        <w:tc>
          <w:tcPr>
            <w:tcW w:w="612" w:type="dxa"/>
            <w:vAlign w:val="center"/>
          </w:tcPr>
          <w:p w:rsidR="008C6A6B" w:rsidRPr="00F44C5A" w:rsidRDefault="008C6A6B" w:rsidP="005A264C">
            <w:pPr>
              <w:spacing w:line="276" w:lineRule="auto"/>
              <w:jc w:val="center"/>
            </w:pPr>
            <w:r w:rsidRPr="00F44C5A">
              <w:t>6.</w:t>
            </w:r>
          </w:p>
        </w:tc>
        <w:tc>
          <w:tcPr>
            <w:tcW w:w="4431" w:type="dxa"/>
            <w:vAlign w:val="center"/>
          </w:tcPr>
          <w:p w:rsidR="008C6A6B" w:rsidRPr="00F44C5A" w:rsidRDefault="008C6A6B" w:rsidP="005A264C">
            <w:pPr>
              <w:spacing w:line="276" w:lineRule="auto"/>
            </w:pPr>
            <w:r w:rsidRPr="00F44C5A">
              <w:t xml:space="preserve">Руководство региональным профессиональным сообществом педагогов </w:t>
            </w:r>
          </w:p>
        </w:tc>
        <w:tc>
          <w:tcPr>
            <w:tcW w:w="3623" w:type="dxa"/>
          </w:tcPr>
          <w:p w:rsidR="008C6A6B" w:rsidRPr="00F44C5A" w:rsidRDefault="008C6A6B" w:rsidP="005A264C">
            <w:pPr>
              <w:spacing w:line="276" w:lineRule="auto"/>
            </w:pPr>
            <w:r w:rsidRPr="00F44C5A">
              <w:t>Приказ ВИРО им. Н.Ф. Бунакова о руководстве сообществом</w:t>
            </w:r>
          </w:p>
        </w:tc>
        <w:tc>
          <w:tcPr>
            <w:tcW w:w="1658" w:type="dxa"/>
            <w:vAlign w:val="center"/>
          </w:tcPr>
          <w:p w:rsidR="008C6A6B" w:rsidRPr="00F44C5A" w:rsidRDefault="008C6A6B" w:rsidP="005A264C">
            <w:pPr>
              <w:spacing w:line="276" w:lineRule="auto"/>
            </w:pPr>
            <w:r w:rsidRPr="00F44C5A">
              <w:t>4 000</w:t>
            </w:r>
          </w:p>
        </w:tc>
      </w:tr>
      <w:tr w:rsidR="008C6A6B" w:rsidRPr="00F44C5A" w:rsidTr="008C6A6B">
        <w:trPr>
          <w:gridAfter w:val="1"/>
          <w:wAfter w:w="10" w:type="dxa"/>
          <w:jc w:val="center"/>
        </w:trPr>
        <w:tc>
          <w:tcPr>
            <w:tcW w:w="612" w:type="dxa"/>
            <w:vAlign w:val="center"/>
          </w:tcPr>
          <w:p w:rsidR="008C6A6B" w:rsidRPr="00F44C5A" w:rsidRDefault="008C6A6B" w:rsidP="005A264C">
            <w:pPr>
              <w:spacing w:line="276" w:lineRule="auto"/>
              <w:jc w:val="center"/>
            </w:pPr>
            <w:r w:rsidRPr="00F44C5A">
              <w:t>7.</w:t>
            </w:r>
          </w:p>
        </w:tc>
        <w:tc>
          <w:tcPr>
            <w:tcW w:w="4431" w:type="dxa"/>
            <w:vAlign w:val="center"/>
          </w:tcPr>
          <w:p w:rsidR="008C6A6B" w:rsidRPr="00F44C5A" w:rsidRDefault="008C6A6B" w:rsidP="005A264C">
            <w:pPr>
              <w:spacing w:line="276" w:lineRule="auto"/>
            </w:pPr>
            <w:r w:rsidRPr="00F44C5A">
              <w:t>Руководство районным методическим объединением (РМО)/межмуниципальным методическим объединением (МММО)</w:t>
            </w:r>
            <w:r w:rsidRPr="00F44C5A">
              <w:rPr>
                <w:rStyle w:val="ad"/>
              </w:rPr>
              <w:footnoteReference w:id="5"/>
            </w:r>
          </w:p>
        </w:tc>
        <w:tc>
          <w:tcPr>
            <w:tcW w:w="3623" w:type="dxa"/>
          </w:tcPr>
          <w:p w:rsidR="008C6A6B" w:rsidRPr="00F44C5A" w:rsidRDefault="008C6A6B" w:rsidP="005A264C">
            <w:pPr>
              <w:spacing w:line="276" w:lineRule="auto"/>
            </w:pPr>
            <w:r w:rsidRPr="00F44C5A">
              <w:t>Совместный приказ органа местного самоуправления, существующего управление в сфере образования и Приказ ВИРО им. Н.Ф. Бунакова</w:t>
            </w:r>
          </w:p>
        </w:tc>
        <w:tc>
          <w:tcPr>
            <w:tcW w:w="1658" w:type="dxa"/>
            <w:vAlign w:val="center"/>
          </w:tcPr>
          <w:p w:rsidR="008C6A6B" w:rsidRPr="00F44C5A" w:rsidRDefault="008C6A6B" w:rsidP="005A264C">
            <w:pPr>
              <w:spacing w:line="276" w:lineRule="auto"/>
            </w:pPr>
            <w:r w:rsidRPr="00F44C5A">
              <w:t>4 000 ежемесячно</w:t>
            </w:r>
          </w:p>
        </w:tc>
      </w:tr>
    </w:tbl>
    <w:p w:rsidR="008C6A6B" w:rsidRPr="00F47EA6" w:rsidRDefault="008C6A6B" w:rsidP="002A6575">
      <w:pPr>
        <w:jc w:val="center"/>
      </w:pPr>
    </w:p>
    <w:p w:rsidR="002A6575" w:rsidRDefault="002A6575" w:rsidP="002A6575">
      <w:pPr>
        <w:spacing w:line="360" w:lineRule="auto"/>
        <w:jc w:val="both"/>
      </w:pPr>
      <w:r w:rsidRPr="00F47EA6">
        <w:t>7.</w:t>
      </w:r>
      <w:r w:rsidR="008C6A6B">
        <w:t>5</w:t>
      </w:r>
      <w:r w:rsidRPr="00F47EA6">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r w:rsidR="00D21531">
        <w:t>».</w:t>
      </w:r>
    </w:p>
    <w:p w:rsidR="004153D3" w:rsidRDefault="006C0809" w:rsidP="005C634D">
      <w:pPr>
        <w:spacing w:line="360" w:lineRule="auto"/>
        <w:ind w:firstLine="709"/>
        <w:jc w:val="both"/>
      </w:pPr>
      <w:r>
        <w:t xml:space="preserve"> </w:t>
      </w:r>
      <w:r w:rsidR="005C634D">
        <w:t xml:space="preserve">Изложить </w:t>
      </w:r>
      <w:r>
        <w:t xml:space="preserve">Приложение №1 </w:t>
      </w:r>
      <w:r w:rsidR="00A00484">
        <w:t>«Рекомендуемые минимальные оклады по профессионально-квалификационным груп</w:t>
      </w:r>
      <w:r w:rsidR="005C634D">
        <w:t xml:space="preserve">пам (ПКГ) должностей работников </w:t>
      </w:r>
      <w:r w:rsidR="00A00484">
        <w:t>организаций» в новой редакции:</w:t>
      </w:r>
    </w:p>
    <w:p w:rsidR="00A00484" w:rsidRPr="00A00484" w:rsidRDefault="00A00484" w:rsidP="00A00484">
      <w:pPr>
        <w:ind w:left="-142"/>
        <w:jc w:val="center"/>
      </w:pPr>
      <w:r w:rsidRPr="00A00484">
        <w:rPr>
          <w:bCs/>
        </w:rPr>
        <w:t>«Рекомендуемые минимальные оклады по профессионально - квалификационным группам (ПКГ) должностей работников организаций</w:t>
      </w:r>
    </w:p>
    <w:p w:rsidR="00A00484" w:rsidRPr="00A00484" w:rsidRDefault="00A00484" w:rsidP="00A00484">
      <w:pPr>
        <w:pStyle w:val="afe"/>
        <w:numPr>
          <w:ilvl w:val="0"/>
          <w:numId w:val="5"/>
        </w:numPr>
        <w:shd w:val="clear" w:color="auto" w:fill="FFFFFF"/>
        <w:ind w:right="1152"/>
        <w:contextualSpacing/>
        <w:jc w:val="center"/>
        <w:rPr>
          <w:bCs/>
          <w:spacing w:val="-2"/>
        </w:rPr>
      </w:pPr>
      <w:r w:rsidRPr="00A00484">
        <w:rPr>
          <w:bCs/>
          <w:spacing w:val="-2"/>
        </w:rPr>
        <w:t>Профессиональная квалификационная группа должностей рабочих первого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7"/>
        <w:gridCol w:w="5493"/>
        <w:gridCol w:w="1956"/>
      </w:tblGrid>
      <w:tr w:rsidR="00A00484" w:rsidRPr="0091352A" w:rsidTr="008D55A6">
        <w:trPr>
          <w:trHeight w:val="264"/>
        </w:trPr>
        <w:tc>
          <w:tcPr>
            <w:tcW w:w="2157"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Квалификационные уровни</w:t>
            </w:r>
          </w:p>
        </w:tc>
        <w:tc>
          <w:tcPr>
            <w:tcW w:w="5493"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264"/>
        </w:trPr>
        <w:tc>
          <w:tcPr>
            <w:tcW w:w="2157" w:type="dxa"/>
            <w:vMerge/>
          </w:tcPr>
          <w:p w:rsidR="00A00484" w:rsidRPr="0091352A" w:rsidRDefault="00A00484" w:rsidP="00A10960">
            <w:pPr>
              <w:spacing w:line="276" w:lineRule="auto"/>
              <w:jc w:val="center"/>
              <w:rPr>
                <w:color w:val="FF0000"/>
                <w:spacing w:val="-2"/>
                <w:sz w:val="20"/>
                <w:szCs w:val="20"/>
              </w:rPr>
            </w:pPr>
          </w:p>
        </w:tc>
        <w:tc>
          <w:tcPr>
            <w:tcW w:w="5493" w:type="dxa"/>
            <w:vMerge/>
          </w:tcPr>
          <w:p w:rsidR="00A00484" w:rsidRPr="0091352A" w:rsidRDefault="00A00484" w:rsidP="00A10960">
            <w:pPr>
              <w:spacing w:line="276" w:lineRule="auto"/>
              <w:jc w:val="center"/>
              <w:rPr>
                <w:color w:val="FF0000"/>
                <w:spacing w:val="-2"/>
                <w:sz w:val="20"/>
                <w:szCs w:val="20"/>
              </w:rPr>
            </w:pPr>
          </w:p>
        </w:tc>
        <w:tc>
          <w:tcPr>
            <w:tcW w:w="1956" w:type="dxa"/>
            <w:vMerge/>
            <w:vAlign w:val="center"/>
          </w:tcPr>
          <w:p w:rsidR="00A00484" w:rsidRPr="0091352A" w:rsidRDefault="00A00484" w:rsidP="00A10960">
            <w:pPr>
              <w:shd w:val="clear" w:color="auto" w:fill="FFFFFF"/>
              <w:spacing w:line="276" w:lineRule="auto"/>
              <w:jc w:val="center"/>
              <w:rPr>
                <w:color w:val="FF0000"/>
                <w:spacing w:val="-2"/>
                <w:sz w:val="20"/>
                <w:szCs w:val="20"/>
              </w:rPr>
            </w:pPr>
          </w:p>
        </w:tc>
      </w:tr>
      <w:tr w:rsidR="00A00484" w:rsidRPr="0091352A" w:rsidTr="008D55A6">
        <w:trPr>
          <w:trHeight w:val="143"/>
        </w:trPr>
        <w:tc>
          <w:tcPr>
            <w:tcW w:w="2157" w:type="dxa"/>
          </w:tcPr>
          <w:p w:rsidR="00A00484" w:rsidRPr="0091352A" w:rsidRDefault="00A00484" w:rsidP="00A10960">
            <w:pPr>
              <w:spacing w:line="276" w:lineRule="auto"/>
              <w:rPr>
                <w:spacing w:val="-2"/>
                <w:sz w:val="20"/>
                <w:szCs w:val="20"/>
              </w:rPr>
            </w:pPr>
            <w:r w:rsidRPr="0091352A">
              <w:rPr>
                <w:spacing w:val="-2"/>
                <w:sz w:val="20"/>
                <w:szCs w:val="20"/>
              </w:rPr>
              <w:t>1 квалификационный уровень</w:t>
            </w:r>
          </w:p>
        </w:tc>
        <w:tc>
          <w:tcPr>
            <w:tcW w:w="5493" w:type="dxa"/>
          </w:tcPr>
          <w:p w:rsidR="00A00484" w:rsidRPr="0091352A" w:rsidRDefault="00A00484" w:rsidP="00A10960">
            <w:pPr>
              <w:spacing w:line="276" w:lineRule="auto"/>
              <w:rPr>
                <w:color w:val="FF0000"/>
                <w:spacing w:val="-2"/>
                <w:sz w:val="20"/>
                <w:szCs w:val="20"/>
              </w:rPr>
            </w:pPr>
            <w:r w:rsidRPr="0091352A">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91352A">
              <w:rPr>
                <w:color w:val="FF0000"/>
                <w:spacing w:val="-2"/>
                <w:sz w:val="20"/>
                <w:szCs w:val="20"/>
              </w:rPr>
              <w:t xml:space="preserve">: </w:t>
            </w:r>
            <w:r w:rsidRPr="0091352A">
              <w:rPr>
                <w:spacing w:val="-2"/>
                <w:sz w:val="20"/>
                <w:szCs w:val="20"/>
              </w:rPr>
              <w:t>гардеробщик; грузчик; дворник;дезинфектор; истопник; кладовщик; конюх; садовник; сторож(вахтер);уборщик производственных помещений; уборщик служебных помещений; подсобный рабочий; киномеханик;машинист по стирке и ремонту спецодежды; слесарь-сантехник; плотник (столяр); кастелянша; оператор заправочной станции</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13657</w:t>
            </w:r>
          </w:p>
        </w:tc>
      </w:tr>
    </w:tbl>
    <w:p w:rsidR="00A00484" w:rsidRPr="00A00484" w:rsidRDefault="00A00484" w:rsidP="00A00484">
      <w:pPr>
        <w:pStyle w:val="afe"/>
        <w:numPr>
          <w:ilvl w:val="0"/>
          <w:numId w:val="5"/>
        </w:numPr>
        <w:shd w:val="clear" w:color="auto" w:fill="FFFFFF"/>
        <w:spacing w:before="168" w:line="276" w:lineRule="auto"/>
        <w:contextualSpacing/>
        <w:jc w:val="center"/>
        <w:rPr>
          <w:bCs/>
          <w:spacing w:val="-2"/>
        </w:rPr>
      </w:pPr>
      <w:r w:rsidRPr="00A00484">
        <w:rPr>
          <w:bCs/>
          <w:spacing w:val="-2"/>
        </w:rPr>
        <w:t>Профессиональная квалификационная группа должностей рабочих второго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557"/>
        <w:gridCol w:w="1956"/>
      </w:tblGrid>
      <w:tr w:rsidR="00A00484" w:rsidRPr="0091352A" w:rsidTr="008D55A6">
        <w:trPr>
          <w:trHeight w:val="264"/>
        </w:trPr>
        <w:tc>
          <w:tcPr>
            <w:tcW w:w="2093"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Квалификационные уровни</w:t>
            </w:r>
          </w:p>
        </w:tc>
        <w:tc>
          <w:tcPr>
            <w:tcW w:w="5557"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264"/>
        </w:trPr>
        <w:tc>
          <w:tcPr>
            <w:tcW w:w="2093" w:type="dxa"/>
            <w:vMerge/>
          </w:tcPr>
          <w:p w:rsidR="00A00484" w:rsidRPr="0091352A" w:rsidRDefault="00A00484" w:rsidP="00A10960">
            <w:pPr>
              <w:spacing w:line="276" w:lineRule="auto"/>
              <w:jc w:val="center"/>
              <w:rPr>
                <w:color w:val="FF0000"/>
                <w:spacing w:val="-2"/>
                <w:sz w:val="20"/>
                <w:szCs w:val="20"/>
              </w:rPr>
            </w:pPr>
          </w:p>
        </w:tc>
        <w:tc>
          <w:tcPr>
            <w:tcW w:w="5557" w:type="dxa"/>
            <w:vMerge/>
          </w:tcPr>
          <w:p w:rsidR="00A00484" w:rsidRPr="0091352A" w:rsidRDefault="00A00484" w:rsidP="00A10960">
            <w:pPr>
              <w:spacing w:line="276" w:lineRule="auto"/>
              <w:jc w:val="center"/>
              <w:rPr>
                <w:color w:val="FF0000"/>
                <w:spacing w:val="-2"/>
                <w:sz w:val="20"/>
                <w:szCs w:val="20"/>
              </w:rPr>
            </w:pPr>
          </w:p>
        </w:tc>
        <w:tc>
          <w:tcPr>
            <w:tcW w:w="1956" w:type="dxa"/>
            <w:vMerge/>
            <w:vAlign w:val="center"/>
          </w:tcPr>
          <w:p w:rsidR="00A00484" w:rsidRPr="0091352A" w:rsidRDefault="00A00484" w:rsidP="00A10960">
            <w:pPr>
              <w:shd w:val="clear" w:color="auto" w:fill="FFFFFF"/>
              <w:spacing w:line="276" w:lineRule="auto"/>
              <w:jc w:val="center"/>
              <w:rPr>
                <w:color w:val="FF0000"/>
                <w:spacing w:val="-2"/>
                <w:sz w:val="20"/>
                <w:szCs w:val="20"/>
              </w:rPr>
            </w:pPr>
          </w:p>
        </w:tc>
      </w:tr>
      <w:tr w:rsidR="00A00484" w:rsidRPr="0091352A" w:rsidTr="008D55A6">
        <w:trPr>
          <w:trHeight w:val="557"/>
        </w:trPr>
        <w:tc>
          <w:tcPr>
            <w:tcW w:w="2093" w:type="dxa"/>
          </w:tcPr>
          <w:p w:rsidR="00A00484" w:rsidRPr="0091352A" w:rsidRDefault="00A00484" w:rsidP="00A10960">
            <w:pPr>
              <w:spacing w:line="276" w:lineRule="auto"/>
              <w:rPr>
                <w:spacing w:val="-2"/>
                <w:sz w:val="20"/>
                <w:szCs w:val="20"/>
              </w:rPr>
            </w:pPr>
            <w:r w:rsidRPr="0091352A">
              <w:rPr>
                <w:spacing w:val="-2"/>
                <w:sz w:val="20"/>
                <w:szCs w:val="20"/>
              </w:rPr>
              <w:lastRenderedPageBreak/>
              <w:t>1 квалификационный уровень</w:t>
            </w:r>
          </w:p>
        </w:tc>
        <w:tc>
          <w:tcPr>
            <w:tcW w:w="5557" w:type="dxa"/>
          </w:tcPr>
          <w:p w:rsidR="00A00484" w:rsidRPr="0091352A" w:rsidRDefault="00A00484" w:rsidP="00A10960">
            <w:pPr>
              <w:spacing w:line="276" w:lineRule="auto"/>
              <w:rPr>
                <w:color w:val="FF0000"/>
                <w:spacing w:val="-2"/>
                <w:sz w:val="20"/>
                <w:szCs w:val="20"/>
              </w:rPr>
            </w:pPr>
            <w:r w:rsidRPr="0091352A">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13774</w:t>
            </w:r>
          </w:p>
        </w:tc>
      </w:tr>
      <w:tr w:rsidR="00A00484" w:rsidRPr="0091352A" w:rsidTr="008D55A6">
        <w:trPr>
          <w:trHeight w:val="143"/>
        </w:trPr>
        <w:tc>
          <w:tcPr>
            <w:tcW w:w="2093" w:type="dxa"/>
          </w:tcPr>
          <w:p w:rsidR="00A00484" w:rsidRPr="0091352A" w:rsidRDefault="00A00484" w:rsidP="00A10960">
            <w:pPr>
              <w:spacing w:line="276" w:lineRule="auto"/>
              <w:rPr>
                <w:spacing w:val="-2"/>
                <w:sz w:val="20"/>
                <w:szCs w:val="20"/>
              </w:rPr>
            </w:pPr>
            <w:r w:rsidRPr="0091352A">
              <w:rPr>
                <w:spacing w:val="-2"/>
                <w:sz w:val="20"/>
                <w:szCs w:val="20"/>
              </w:rPr>
              <w:t>2 квалификационный уровень</w:t>
            </w:r>
          </w:p>
        </w:tc>
        <w:tc>
          <w:tcPr>
            <w:tcW w:w="5557" w:type="dxa"/>
          </w:tcPr>
          <w:p w:rsidR="00A00484" w:rsidRPr="0091352A" w:rsidRDefault="00A00484" w:rsidP="00A10960">
            <w:pPr>
              <w:spacing w:line="276" w:lineRule="auto"/>
              <w:rPr>
                <w:spacing w:val="-2"/>
                <w:sz w:val="20"/>
                <w:szCs w:val="20"/>
              </w:rPr>
            </w:pPr>
            <w:r w:rsidRPr="0091352A">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13888</w:t>
            </w:r>
          </w:p>
        </w:tc>
      </w:tr>
      <w:tr w:rsidR="00A00484" w:rsidRPr="0091352A" w:rsidTr="008D55A6">
        <w:trPr>
          <w:trHeight w:val="143"/>
        </w:trPr>
        <w:tc>
          <w:tcPr>
            <w:tcW w:w="2093" w:type="dxa"/>
          </w:tcPr>
          <w:p w:rsidR="00A00484" w:rsidRPr="0091352A" w:rsidRDefault="00A00484" w:rsidP="00A10960">
            <w:pPr>
              <w:spacing w:line="276" w:lineRule="auto"/>
              <w:rPr>
                <w:spacing w:val="-2"/>
                <w:sz w:val="20"/>
                <w:szCs w:val="20"/>
              </w:rPr>
            </w:pPr>
            <w:r w:rsidRPr="0091352A">
              <w:rPr>
                <w:spacing w:val="-2"/>
                <w:sz w:val="20"/>
                <w:szCs w:val="20"/>
              </w:rPr>
              <w:t>3 квалификационный уровень</w:t>
            </w:r>
          </w:p>
        </w:tc>
        <w:tc>
          <w:tcPr>
            <w:tcW w:w="5557" w:type="dxa"/>
          </w:tcPr>
          <w:p w:rsidR="00A00484" w:rsidRPr="0091352A" w:rsidRDefault="00A00484" w:rsidP="00A10960">
            <w:pPr>
              <w:spacing w:line="276" w:lineRule="auto"/>
              <w:rPr>
                <w:spacing w:val="-2"/>
                <w:sz w:val="20"/>
                <w:szCs w:val="20"/>
              </w:rPr>
            </w:pPr>
            <w:r w:rsidRPr="0091352A">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14004</w:t>
            </w:r>
          </w:p>
        </w:tc>
      </w:tr>
      <w:tr w:rsidR="00A00484" w:rsidRPr="0091352A" w:rsidTr="008D55A6">
        <w:trPr>
          <w:trHeight w:val="143"/>
        </w:trPr>
        <w:tc>
          <w:tcPr>
            <w:tcW w:w="2093" w:type="dxa"/>
          </w:tcPr>
          <w:p w:rsidR="00A00484" w:rsidRPr="0091352A" w:rsidRDefault="00A00484" w:rsidP="00A10960">
            <w:pPr>
              <w:spacing w:line="276" w:lineRule="auto"/>
              <w:rPr>
                <w:spacing w:val="-2"/>
                <w:sz w:val="20"/>
                <w:szCs w:val="20"/>
              </w:rPr>
            </w:pPr>
            <w:r w:rsidRPr="0091352A">
              <w:rPr>
                <w:spacing w:val="-2"/>
                <w:sz w:val="20"/>
                <w:szCs w:val="20"/>
              </w:rPr>
              <w:t>4 квалификационный уровень</w:t>
            </w:r>
          </w:p>
        </w:tc>
        <w:tc>
          <w:tcPr>
            <w:tcW w:w="5557" w:type="dxa"/>
          </w:tcPr>
          <w:p w:rsidR="00A00484" w:rsidRPr="0091352A" w:rsidRDefault="00A00484" w:rsidP="00A10960">
            <w:pPr>
              <w:spacing w:line="276" w:lineRule="auto"/>
              <w:rPr>
                <w:spacing w:val="-2"/>
                <w:sz w:val="20"/>
                <w:szCs w:val="20"/>
              </w:rPr>
            </w:pPr>
            <w:r w:rsidRPr="0091352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956" w:type="dxa"/>
            <w:vAlign w:val="center"/>
          </w:tcPr>
          <w:p w:rsidR="00A00484" w:rsidRPr="0091352A" w:rsidRDefault="00FA4D3B" w:rsidP="00FA4D3B">
            <w:pPr>
              <w:shd w:val="clear" w:color="auto" w:fill="FFFFFF"/>
              <w:spacing w:line="276" w:lineRule="auto"/>
              <w:jc w:val="center"/>
              <w:rPr>
                <w:spacing w:val="-2"/>
                <w:sz w:val="20"/>
                <w:szCs w:val="20"/>
              </w:rPr>
            </w:pPr>
            <w:r>
              <w:rPr>
                <w:spacing w:val="-2"/>
                <w:sz w:val="20"/>
                <w:szCs w:val="20"/>
              </w:rPr>
              <w:t>14120</w:t>
            </w:r>
          </w:p>
        </w:tc>
      </w:tr>
    </w:tbl>
    <w:p w:rsidR="00A00484" w:rsidRPr="0091352A" w:rsidRDefault="00A00484" w:rsidP="008D55A6">
      <w:pPr>
        <w:pStyle w:val="afe"/>
        <w:numPr>
          <w:ilvl w:val="0"/>
          <w:numId w:val="5"/>
        </w:numPr>
        <w:shd w:val="clear" w:color="auto" w:fill="FFFFFF"/>
        <w:spacing w:before="168" w:line="276" w:lineRule="auto"/>
        <w:contextualSpacing/>
        <w:rPr>
          <w:bCs/>
          <w:spacing w:val="-2"/>
          <w:sz w:val="28"/>
          <w:szCs w:val="28"/>
        </w:rPr>
      </w:pPr>
      <w:r w:rsidRPr="00A00484">
        <w:rPr>
          <w:bCs/>
          <w:spacing w:val="-2"/>
        </w:rPr>
        <w:t>Профессиональная квалификационная группа должностей служащих первого уровня (№ 247н</w:t>
      </w:r>
      <w:r w:rsidRPr="0091352A">
        <w:rPr>
          <w:bCs/>
          <w:spacing w:val="-2"/>
          <w:sz w:val="28"/>
          <w:szCs w:val="28"/>
        </w:rPr>
        <w:t>)</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956"/>
      </w:tblGrid>
      <w:tr w:rsidR="00A00484" w:rsidRPr="0091352A" w:rsidTr="008D55A6">
        <w:trPr>
          <w:trHeight w:val="264"/>
        </w:trPr>
        <w:tc>
          <w:tcPr>
            <w:tcW w:w="2112"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Квалификационные уровни</w:t>
            </w:r>
          </w:p>
        </w:tc>
        <w:tc>
          <w:tcPr>
            <w:tcW w:w="5714"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264"/>
        </w:trPr>
        <w:tc>
          <w:tcPr>
            <w:tcW w:w="2112" w:type="dxa"/>
            <w:vMerge/>
          </w:tcPr>
          <w:p w:rsidR="00A00484" w:rsidRPr="0091352A" w:rsidRDefault="00A00484" w:rsidP="00A10960">
            <w:pPr>
              <w:spacing w:line="276" w:lineRule="auto"/>
              <w:jc w:val="center"/>
              <w:rPr>
                <w:spacing w:val="-2"/>
                <w:sz w:val="20"/>
                <w:szCs w:val="20"/>
              </w:rPr>
            </w:pPr>
          </w:p>
        </w:tc>
        <w:tc>
          <w:tcPr>
            <w:tcW w:w="5714" w:type="dxa"/>
            <w:vMerge/>
          </w:tcPr>
          <w:p w:rsidR="00A00484" w:rsidRPr="0091352A" w:rsidRDefault="00A00484" w:rsidP="00A10960">
            <w:pPr>
              <w:spacing w:line="276" w:lineRule="auto"/>
              <w:jc w:val="center"/>
              <w:rPr>
                <w:spacing w:val="-2"/>
                <w:sz w:val="20"/>
                <w:szCs w:val="20"/>
              </w:rPr>
            </w:pPr>
          </w:p>
        </w:tc>
        <w:tc>
          <w:tcPr>
            <w:tcW w:w="1956" w:type="dxa"/>
            <w:vMerge/>
            <w:vAlign w:val="center"/>
          </w:tcPr>
          <w:p w:rsidR="00A00484" w:rsidRPr="0091352A" w:rsidRDefault="00A00484" w:rsidP="00A10960">
            <w:pPr>
              <w:shd w:val="clear" w:color="auto" w:fill="FFFFFF"/>
              <w:spacing w:line="276" w:lineRule="auto"/>
              <w:jc w:val="center"/>
              <w:rPr>
                <w:spacing w:val="-2"/>
                <w:sz w:val="20"/>
                <w:szCs w:val="20"/>
              </w:rPr>
            </w:pPr>
          </w:p>
        </w:tc>
      </w:tr>
      <w:tr w:rsidR="00A00484" w:rsidRPr="0091352A" w:rsidTr="008D55A6">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13774</w:t>
            </w:r>
          </w:p>
        </w:tc>
      </w:tr>
    </w:tbl>
    <w:p w:rsidR="00A00484" w:rsidRPr="008D55A6" w:rsidRDefault="00A00484" w:rsidP="00A00484">
      <w:pPr>
        <w:pStyle w:val="afe"/>
        <w:numPr>
          <w:ilvl w:val="0"/>
          <w:numId w:val="5"/>
        </w:numPr>
        <w:shd w:val="clear" w:color="auto" w:fill="FFFFFF"/>
        <w:spacing w:before="168" w:line="276" w:lineRule="auto"/>
        <w:contextualSpacing/>
        <w:jc w:val="center"/>
        <w:rPr>
          <w:bCs/>
          <w:spacing w:val="-2"/>
        </w:rPr>
      </w:pPr>
      <w:r w:rsidRPr="008D55A6">
        <w:rPr>
          <w:bCs/>
          <w:spacing w:val="-2"/>
        </w:rPr>
        <w:t>Профессиональная квалификационная группа должностей служащих второго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956"/>
      </w:tblGrid>
      <w:tr w:rsidR="008D55A6" w:rsidRPr="0091352A" w:rsidTr="00ED515A">
        <w:trPr>
          <w:trHeight w:val="803"/>
        </w:trPr>
        <w:tc>
          <w:tcPr>
            <w:tcW w:w="2112" w:type="dxa"/>
          </w:tcPr>
          <w:p w:rsidR="008D55A6" w:rsidRPr="0091352A" w:rsidRDefault="008D55A6" w:rsidP="00A10960">
            <w:pPr>
              <w:spacing w:line="276" w:lineRule="auto"/>
              <w:jc w:val="center"/>
              <w:rPr>
                <w:bCs/>
                <w:spacing w:val="-2"/>
                <w:sz w:val="20"/>
                <w:szCs w:val="20"/>
              </w:rPr>
            </w:pPr>
            <w:r w:rsidRPr="0091352A">
              <w:rPr>
                <w:bCs/>
                <w:spacing w:val="-2"/>
                <w:sz w:val="20"/>
                <w:szCs w:val="20"/>
              </w:rPr>
              <w:t>Квалификационные уровни</w:t>
            </w:r>
          </w:p>
        </w:tc>
        <w:tc>
          <w:tcPr>
            <w:tcW w:w="5714" w:type="dxa"/>
          </w:tcPr>
          <w:p w:rsidR="008D55A6" w:rsidRPr="0091352A" w:rsidRDefault="008D55A6"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tcPr>
          <w:p w:rsidR="008D55A6" w:rsidRPr="0091352A" w:rsidRDefault="008D55A6"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 xml:space="preserve">Администратор; инспектор по кадрам; лаборант; техник; художник; специалист по работе с молодежью </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13831</w:t>
            </w:r>
          </w:p>
        </w:tc>
      </w:tr>
      <w:tr w:rsidR="00A00484" w:rsidRPr="0091352A" w:rsidTr="00A10960">
        <w:trPr>
          <w:trHeight w:val="555"/>
        </w:trPr>
        <w:tc>
          <w:tcPr>
            <w:tcW w:w="2112" w:type="dxa"/>
          </w:tcPr>
          <w:p w:rsidR="00A00484" w:rsidRPr="0091352A" w:rsidRDefault="00A00484" w:rsidP="00A10960">
            <w:pPr>
              <w:spacing w:line="276" w:lineRule="auto"/>
              <w:rPr>
                <w:spacing w:val="-2"/>
                <w:sz w:val="20"/>
                <w:szCs w:val="20"/>
              </w:rPr>
            </w:pPr>
            <w:r w:rsidRPr="0091352A">
              <w:rPr>
                <w:spacing w:val="-2"/>
                <w:sz w:val="20"/>
                <w:szCs w:val="20"/>
              </w:rPr>
              <w:t>2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Заведующий архивом; заведующий складом; заведующий хозяйством</w:t>
            </w:r>
          </w:p>
        </w:tc>
        <w:tc>
          <w:tcPr>
            <w:tcW w:w="1956" w:type="dxa"/>
            <w:vAlign w:val="center"/>
          </w:tcPr>
          <w:p w:rsidR="00A00484" w:rsidRPr="0091352A" w:rsidRDefault="00FA4D3B" w:rsidP="00A10960">
            <w:pPr>
              <w:spacing w:line="276" w:lineRule="auto"/>
              <w:jc w:val="center"/>
              <w:rPr>
                <w:spacing w:val="-2"/>
                <w:sz w:val="20"/>
                <w:szCs w:val="20"/>
              </w:rPr>
            </w:pPr>
            <w:r>
              <w:rPr>
                <w:spacing w:val="-2"/>
                <w:sz w:val="20"/>
                <w:szCs w:val="20"/>
              </w:rPr>
              <w:t>13888</w:t>
            </w:r>
          </w:p>
        </w:tc>
      </w:tr>
      <w:tr w:rsidR="00A00484" w:rsidRPr="0091352A" w:rsidTr="00A10960">
        <w:trPr>
          <w:trHeight w:val="338"/>
        </w:trPr>
        <w:tc>
          <w:tcPr>
            <w:tcW w:w="2112" w:type="dxa"/>
          </w:tcPr>
          <w:p w:rsidR="00A00484" w:rsidRPr="0091352A" w:rsidRDefault="00A00484" w:rsidP="00A10960">
            <w:pPr>
              <w:spacing w:line="276" w:lineRule="auto"/>
              <w:rPr>
                <w:spacing w:val="-2"/>
                <w:sz w:val="20"/>
                <w:szCs w:val="20"/>
              </w:rPr>
            </w:pPr>
            <w:r w:rsidRPr="0091352A">
              <w:rPr>
                <w:spacing w:val="-2"/>
                <w:sz w:val="20"/>
                <w:szCs w:val="20"/>
              </w:rPr>
              <w:t>3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Заведующий общежитием; заведующий производством (шеф-повар); заведующий столовой</w:t>
            </w:r>
          </w:p>
        </w:tc>
        <w:tc>
          <w:tcPr>
            <w:tcW w:w="1956" w:type="dxa"/>
            <w:vAlign w:val="center"/>
          </w:tcPr>
          <w:p w:rsidR="00A00484" w:rsidRPr="0091352A" w:rsidRDefault="00FA4D3B" w:rsidP="00A10960">
            <w:pPr>
              <w:spacing w:line="276" w:lineRule="auto"/>
              <w:jc w:val="center"/>
              <w:rPr>
                <w:spacing w:val="-2"/>
                <w:sz w:val="20"/>
                <w:szCs w:val="20"/>
              </w:rPr>
            </w:pPr>
            <w:r>
              <w:rPr>
                <w:spacing w:val="-2"/>
                <w:sz w:val="20"/>
                <w:szCs w:val="20"/>
              </w:rPr>
              <w:t>14004</w:t>
            </w:r>
          </w:p>
        </w:tc>
      </w:tr>
      <w:tr w:rsidR="00A00484" w:rsidRPr="0091352A" w:rsidTr="00A10960">
        <w:trPr>
          <w:trHeight w:val="485"/>
        </w:trPr>
        <w:tc>
          <w:tcPr>
            <w:tcW w:w="2112" w:type="dxa"/>
          </w:tcPr>
          <w:p w:rsidR="00A00484" w:rsidRPr="0091352A" w:rsidRDefault="00A00484" w:rsidP="00A10960">
            <w:pPr>
              <w:spacing w:line="276" w:lineRule="auto"/>
              <w:rPr>
                <w:spacing w:val="-2"/>
                <w:sz w:val="20"/>
                <w:szCs w:val="20"/>
              </w:rPr>
            </w:pPr>
            <w:r w:rsidRPr="0091352A">
              <w:rPr>
                <w:spacing w:val="-2"/>
                <w:sz w:val="20"/>
                <w:szCs w:val="20"/>
              </w:rPr>
              <w:t>4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Механик</w:t>
            </w:r>
          </w:p>
        </w:tc>
        <w:tc>
          <w:tcPr>
            <w:tcW w:w="1956" w:type="dxa"/>
            <w:vAlign w:val="center"/>
          </w:tcPr>
          <w:p w:rsidR="00A00484" w:rsidRPr="0091352A" w:rsidRDefault="00FA4D3B" w:rsidP="00A10960">
            <w:pPr>
              <w:spacing w:line="276" w:lineRule="auto"/>
              <w:jc w:val="center"/>
              <w:rPr>
                <w:spacing w:val="-2"/>
                <w:sz w:val="20"/>
                <w:szCs w:val="20"/>
              </w:rPr>
            </w:pPr>
            <w:r>
              <w:rPr>
                <w:spacing w:val="-2"/>
                <w:sz w:val="20"/>
                <w:szCs w:val="20"/>
              </w:rPr>
              <w:t>14120</w:t>
            </w:r>
          </w:p>
        </w:tc>
      </w:tr>
    </w:tbl>
    <w:p w:rsidR="00A00484" w:rsidRPr="008D55A6" w:rsidRDefault="00A00484" w:rsidP="00A00484">
      <w:pPr>
        <w:pStyle w:val="afe"/>
        <w:numPr>
          <w:ilvl w:val="0"/>
          <w:numId w:val="5"/>
        </w:numPr>
        <w:shd w:val="clear" w:color="auto" w:fill="FFFFFF"/>
        <w:spacing w:before="168" w:line="276" w:lineRule="auto"/>
        <w:contextualSpacing/>
        <w:jc w:val="center"/>
        <w:rPr>
          <w:bCs/>
          <w:spacing w:val="-2"/>
        </w:rPr>
      </w:pPr>
      <w:r w:rsidRPr="008D55A6">
        <w:rPr>
          <w:bCs/>
          <w:spacing w:val="-2"/>
        </w:rPr>
        <w:t>Профессиональная квалификационная группа должностей служащих третьего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956"/>
      </w:tblGrid>
      <w:tr w:rsidR="00A00484" w:rsidRPr="0091352A" w:rsidTr="00A10960">
        <w:trPr>
          <w:trHeight w:val="264"/>
        </w:trPr>
        <w:tc>
          <w:tcPr>
            <w:tcW w:w="2112"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Квалификационные уровни</w:t>
            </w:r>
          </w:p>
        </w:tc>
        <w:tc>
          <w:tcPr>
            <w:tcW w:w="5714"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264"/>
        </w:trPr>
        <w:tc>
          <w:tcPr>
            <w:tcW w:w="2112" w:type="dxa"/>
            <w:vMerge/>
          </w:tcPr>
          <w:p w:rsidR="00A00484" w:rsidRPr="0091352A" w:rsidRDefault="00A00484" w:rsidP="00A10960">
            <w:pPr>
              <w:spacing w:line="276" w:lineRule="auto"/>
              <w:ind w:firstLine="34"/>
              <w:jc w:val="center"/>
              <w:rPr>
                <w:spacing w:val="-2"/>
                <w:sz w:val="20"/>
                <w:szCs w:val="20"/>
              </w:rPr>
            </w:pPr>
          </w:p>
        </w:tc>
        <w:tc>
          <w:tcPr>
            <w:tcW w:w="5714" w:type="dxa"/>
            <w:vMerge/>
          </w:tcPr>
          <w:p w:rsidR="00A00484" w:rsidRPr="0091352A" w:rsidRDefault="00A00484" w:rsidP="00A10960">
            <w:pPr>
              <w:spacing w:line="276" w:lineRule="auto"/>
              <w:ind w:firstLine="34"/>
              <w:jc w:val="center"/>
              <w:rPr>
                <w:spacing w:val="-2"/>
                <w:sz w:val="20"/>
                <w:szCs w:val="20"/>
              </w:rPr>
            </w:pPr>
          </w:p>
        </w:tc>
        <w:tc>
          <w:tcPr>
            <w:tcW w:w="1956" w:type="dxa"/>
            <w:vMerge/>
            <w:vAlign w:val="center"/>
          </w:tcPr>
          <w:p w:rsidR="00A00484" w:rsidRPr="0091352A" w:rsidRDefault="00A00484" w:rsidP="00A10960">
            <w:pPr>
              <w:shd w:val="clear" w:color="auto" w:fill="FFFFFF"/>
              <w:spacing w:before="168" w:line="276" w:lineRule="auto"/>
              <w:ind w:firstLine="34"/>
              <w:jc w:val="center"/>
              <w:rPr>
                <w:spacing w:val="-2"/>
                <w:sz w:val="20"/>
                <w:szCs w:val="20"/>
              </w:rPr>
            </w:pPr>
          </w:p>
        </w:tc>
      </w:tr>
      <w:tr w:rsidR="00A00484" w:rsidRPr="0091352A" w:rsidTr="00A10960">
        <w:trPr>
          <w:trHeight w:val="143"/>
        </w:trPr>
        <w:tc>
          <w:tcPr>
            <w:tcW w:w="2112" w:type="dxa"/>
          </w:tcPr>
          <w:p w:rsidR="00A00484" w:rsidRPr="0091352A" w:rsidRDefault="00A00484" w:rsidP="00A10960">
            <w:pPr>
              <w:spacing w:line="276" w:lineRule="auto"/>
              <w:ind w:firstLine="34"/>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pacing w:line="276" w:lineRule="auto"/>
              <w:ind w:firstLine="34"/>
              <w:rPr>
                <w:color w:val="FF0000"/>
                <w:spacing w:val="-2"/>
                <w:sz w:val="20"/>
                <w:szCs w:val="20"/>
              </w:rPr>
            </w:pPr>
            <w:r w:rsidRPr="0091352A">
              <w:rPr>
                <w:spacing w:val="-2"/>
                <w:sz w:val="20"/>
                <w:szCs w:val="20"/>
              </w:rPr>
              <w:t xml:space="preserve">Бухгалтер; бухгалтер-ревизор; документовед; инженер; психолог;инженер-программист;  </w:t>
            </w:r>
            <w:r w:rsidRPr="0091352A">
              <w:rPr>
                <w:sz w:val="20"/>
                <w:szCs w:val="20"/>
              </w:rPr>
              <w:t xml:space="preserve"> инженер по охране труда; </w:t>
            </w:r>
            <w:r w:rsidRPr="0091352A">
              <w:rPr>
                <w:spacing w:val="-2"/>
                <w:sz w:val="20"/>
                <w:szCs w:val="20"/>
              </w:rPr>
              <w:t xml:space="preserve">специалист по кадрам; сурдопереводчик; переводчик; </w:t>
            </w:r>
            <w:r w:rsidRPr="0091352A">
              <w:rPr>
                <w:sz w:val="20"/>
                <w:szCs w:val="20"/>
              </w:rPr>
              <w:t>экономист; юрисконсульт</w:t>
            </w:r>
            <w:r w:rsidRPr="0091352A">
              <w:rPr>
                <w:color w:val="FF0000"/>
                <w:sz w:val="20"/>
                <w:szCs w:val="20"/>
              </w:rPr>
              <w:t> </w:t>
            </w:r>
          </w:p>
        </w:tc>
        <w:tc>
          <w:tcPr>
            <w:tcW w:w="1956"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t>14004</w:t>
            </w:r>
          </w:p>
        </w:tc>
      </w:tr>
      <w:tr w:rsidR="00A00484" w:rsidRPr="0091352A" w:rsidTr="00A10960">
        <w:trPr>
          <w:trHeight w:val="143"/>
        </w:trPr>
        <w:tc>
          <w:tcPr>
            <w:tcW w:w="2112" w:type="dxa"/>
          </w:tcPr>
          <w:p w:rsidR="00A00484" w:rsidRPr="0091352A" w:rsidRDefault="00A00484" w:rsidP="00A10960">
            <w:pPr>
              <w:spacing w:line="276" w:lineRule="auto"/>
              <w:ind w:firstLine="34"/>
              <w:rPr>
                <w:spacing w:val="-2"/>
                <w:sz w:val="20"/>
                <w:szCs w:val="20"/>
              </w:rPr>
            </w:pPr>
            <w:r w:rsidRPr="0091352A">
              <w:rPr>
                <w:spacing w:val="-2"/>
                <w:sz w:val="20"/>
                <w:szCs w:val="20"/>
              </w:rPr>
              <w:t xml:space="preserve">2 квалификационный </w:t>
            </w:r>
            <w:r w:rsidRPr="0091352A">
              <w:rPr>
                <w:spacing w:val="-2"/>
                <w:sz w:val="20"/>
                <w:szCs w:val="20"/>
              </w:rPr>
              <w:lastRenderedPageBreak/>
              <w:t>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lastRenderedPageBreak/>
              <w:t xml:space="preserve">Должности служащих первого квалификационного уровня, по </w:t>
            </w:r>
            <w:r w:rsidRPr="0091352A">
              <w:rPr>
                <w:spacing w:val="-2"/>
                <w:sz w:val="20"/>
                <w:szCs w:val="20"/>
              </w:rPr>
              <w:lastRenderedPageBreak/>
              <w:t>которым может устанавливаться II внутри-должностная категория</w:t>
            </w:r>
          </w:p>
        </w:tc>
        <w:tc>
          <w:tcPr>
            <w:tcW w:w="1956"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lastRenderedPageBreak/>
              <w:t>14120</w:t>
            </w:r>
          </w:p>
        </w:tc>
      </w:tr>
      <w:tr w:rsidR="00A00484" w:rsidRPr="0091352A" w:rsidTr="00A10960">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lastRenderedPageBreak/>
              <w:t>3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14236</w:t>
            </w:r>
          </w:p>
        </w:tc>
      </w:tr>
      <w:tr w:rsidR="00A00484" w:rsidRPr="0091352A" w:rsidTr="00A10960">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t>4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14351</w:t>
            </w:r>
          </w:p>
        </w:tc>
      </w:tr>
      <w:tr w:rsidR="00A00484" w:rsidRPr="0091352A" w:rsidTr="00A10960">
        <w:trPr>
          <w:trHeight w:val="417"/>
        </w:trPr>
        <w:tc>
          <w:tcPr>
            <w:tcW w:w="2112" w:type="dxa"/>
          </w:tcPr>
          <w:p w:rsidR="00A00484" w:rsidRPr="0091352A" w:rsidRDefault="00A00484" w:rsidP="00A10960">
            <w:pPr>
              <w:spacing w:line="276" w:lineRule="auto"/>
              <w:rPr>
                <w:spacing w:val="-2"/>
                <w:sz w:val="20"/>
                <w:szCs w:val="20"/>
              </w:rPr>
            </w:pPr>
            <w:r w:rsidRPr="0091352A">
              <w:rPr>
                <w:spacing w:val="-2"/>
                <w:sz w:val="20"/>
                <w:szCs w:val="20"/>
              </w:rPr>
              <w:t>5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A00484" w:rsidRPr="0091352A" w:rsidRDefault="00FA4D3B" w:rsidP="00A10960">
            <w:pPr>
              <w:spacing w:before="154" w:line="276" w:lineRule="auto"/>
              <w:jc w:val="center"/>
              <w:rPr>
                <w:spacing w:val="-2"/>
                <w:sz w:val="20"/>
                <w:szCs w:val="20"/>
              </w:rPr>
            </w:pPr>
            <w:r>
              <w:rPr>
                <w:spacing w:val="-2"/>
                <w:sz w:val="20"/>
                <w:szCs w:val="20"/>
              </w:rPr>
              <w:t>14468</w:t>
            </w:r>
          </w:p>
        </w:tc>
      </w:tr>
    </w:tbl>
    <w:p w:rsidR="00A00484" w:rsidRPr="008D55A6" w:rsidRDefault="00A00484" w:rsidP="00A00484">
      <w:pPr>
        <w:pStyle w:val="afe"/>
        <w:numPr>
          <w:ilvl w:val="0"/>
          <w:numId w:val="5"/>
        </w:numPr>
        <w:shd w:val="clear" w:color="auto" w:fill="FFFFFF"/>
        <w:spacing w:before="168" w:line="276" w:lineRule="auto"/>
        <w:contextualSpacing/>
        <w:jc w:val="center"/>
        <w:rPr>
          <w:bCs/>
          <w:spacing w:val="-2"/>
        </w:rPr>
      </w:pPr>
      <w:r w:rsidRPr="008D55A6">
        <w:rPr>
          <w:bCs/>
          <w:spacing w:val="-2"/>
        </w:rPr>
        <w:t>Профессиональная квалификационная группа должностей служащих четвертого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956"/>
      </w:tblGrid>
      <w:tr w:rsidR="00A00484" w:rsidRPr="0091352A" w:rsidTr="00A10960">
        <w:trPr>
          <w:trHeight w:val="264"/>
        </w:trPr>
        <w:tc>
          <w:tcPr>
            <w:tcW w:w="2112"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Квалификационные уровни</w:t>
            </w:r>
          </w:p>
        </w:tc>
        <w:tc>
          <w:tcPr>
            <w:tcW w:w="5714"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264"/>
        </w:trPr>
        <w:tc>
          <w:tcPr>
            <w:tcW w:w="2112" w:type="dxa"/>
            <w:vMerge/>
          </w:tcPr>
          <w:p w:rsidR="00A00484" w:rsidRPr="0091352A" w:rsidRDefault="00A00484" w:rsidP="00A10960">
            <w:pPr>
              <w:spacing w:line="276" w:lineRule="auto"/>
              <w:jc w:val="center"/>
              <w:rPr>
                <w:color w:val="FF0000"/>
                <w:spacing w:val="-2"/>
                <w:sz w:val="20"/>
                <w:szCs w:val="20"/>
              </w:rPr>
            </w:pPr>
          </w:p>
        </w:tc>
        <w:tc>
          <w:tcPr>
            <w:tcW w:w="5714" w:type="dxa"/>
            <w:vMerge/>
          </w:tcPr>
          <w:p w:rsidR="00A00484" w:rsidRPr="0091352A" w:rsidRDefault="00A00484" w:rsidP="00A10960">
            <w:pPr>
              <w:spacing w:line="276" w:lineRule="auto"/>
              <w:jc w:val="center"/>
              <w:rPr>
                <w:color w:val="FF0000"/>
                <w:spacing w:val="-2"/>
                <w:sz w:val="20"/>
                <w:szCs w:val="20"/>
              </w:rPr>
            </w:pPr>
          </w:p>
        </w:tc>
        <w:tc>
          <w:tcPr>
            <w:tcW w:w="1956" w:type="dxa"/>
            <w:vMerge/>
            <w:vAlign w:val="center"/>
          </w:tcPr>
          <w:p w:rsidR="00A00484" w:rsidRPr="0091352A" w:rsidRDefault="00A00484" w:rsidP="00A10960">
            <w:pPr>
              <w:shd w:val="clear" w:color="auto" w:fill="FFFFFF"/>
              <w:spacing w:before="168" w:line="276" w:lineRule="auto"/>
              <w:jc w:val="center"/>
              <w:rPr>
                <w:color w:val="FF0000"/>
                <w:spacing w:val="-2"/>
                <w:sz w:val="20"/>
                <w:szCs w:val="20"/>
              </w:rPr>
            </w:pPr>
          </w:p>
        </w:tc>
      </w:tr>
      <w:tr w:rsidR="00A00484" w:rsidRPr="0091352A" w:rsidTr="00A10960">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Начальник отдела кадров</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14236</w:t>
            </w:r>
          </w:p>
        </w:tc>
      </w:tr>
      <w:tr w:rsidR="00A00484" w:rsidRPr="0091352A" w:rsidTr="00A10960">
        <w:trPr>
          <w:trHeight w:val="143"/>
        </w:trPr>
        <w:tc>
          <w:tcPr>
            <w:tcW w:w="2112" w:type="dxa"/>
          </w:tcPr>
          <w:p w:rsidR="00A00484" w:rsidRPr="0091352A" w:rsidRDefault="00A00484" w:rsidP="00A10960">
            <w:pPr>
              <w:spacing w:line="276" w:lineRule="auto"/>
              <w:rPr>
                <w:spacing w:val="-2"/>
                <w:sz w:val="20"/>
                <w:szCs w:val="20"/>
              </w:rPr>
            </w:pPr>
            <w:r w:rsidRPr="0091352A">
              <w:rPr>
                <w:spacing w:val="-2"/>
                <w:sz w:val="20"/>
                <w:szCs w:val="20"/>
              </w:rPr>
              <w:t>2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Главный (аналитик; диспетчер, механик, технолог)</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14351</w:t>
            </w:r>
          </w:p>
        </w:tc>
      </w:tr>
      <w:tr w:rsidR="00A00484" w:rsidRPr="0091352A" w:rsidTr="00A10960">
        <w:trPr>
          <w:trHeight w:val="557"/>
        </w:trPr>
        <w:tc>
          <w:tcPr>
            <w:tcW w:w="2112" w:type="dxa"/>
          </w:tcPr>
          <w:p w:rsidR="00A00484" w:rsidRPr="0091352A" w:rsidRDefault="00A00484" w:rsidP="00A10960">
            <w:pPr>
              <w:spacing w:line="276" w:lineRule="auto"/>
              <w:rPr>
                <w:spacing w:val="-2"/>
                <w:sz w:val="20"/>
                <w:szCs w:val="20"/>
              </w:rPr>
            </w:pPr>
            <w:r w:rsidRPr="0091352A">
              <w:rPr>
                <w:spacing w:val="-2"/>
                <w:sz w:val="20"/>
                <w:szCs w:val="20"/>
              </w:rPr>
              <w:t>3 квалификационный уровень</w:t>
            </w:r>
          </w:p>
        </w:tc>
        <w:tc>
          <w:tcPr>
            <w:tcW w:w="5714" w:type="dxa"/>
          </w:tcPr>
          <w:p w:rsidR="00A00484" w:rsidRPr="0091352A" w:rsidRDefault="00A00484" w:rsidP="00A10960">
            <w:pPr>
              <w:spacing w:line="276" w:lineRule="auto"/>
              <w:rPr>
                <w:spacing w:val="-2"/>
                <w:sz w:val="20"/>
                <w:szCs w:val="20"/>
              </w:rPr>
            </w:pPr>
            <w:r w:rsidRPr="0091352A">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A00484" w:rsidRPr="0091352A" w:rsidRDefault="00FA4D3B" w:rsidP="00A10960">
            <w:pPr>
              <w:spacing w:before="154" w:line="276" w:lineRule="auto"/>
              <w:jc w:val="center"/>
              <w:rPr>
                <w:spacing w:val="-2"/>
                <w:sz w:val="20"/>
                <w:szCs w:val="20"/>
              </w:rPr>
            </w:pPr>
            <w:r>
              <w:rPr>
                <w:spacing w:val="-2"/>
                <w:sz w:val="20"/>
                <w:szCs w:val="20"/>
              </w:rPr>
              <w:t>14468</w:t>
            </w:r>
          </w:p>
        </w:tc>
      </w:tr>
    </w:tbl>
    <w:p w:rsidR="00A00484" w:rsidRPr="008D55A6" w:rsidRDefault="00A00484" w:rsidP="00A00484">
      <w:pPr>
        <w:pStyle w:val="afe"/>
        <w:numPr>
          <w:ilvl w:val="0"/>
          <w:numId w:val="5"/>
        </w:numPr>
        <w:shd w:val="clear" w:color="auto" w:fill="FFFFFF"/>
        <w:spacing w:before="168" w:line="276" w:lineRule="auto"/>
        <w:contextualSpacing/>
        <w:jc w:val="center"/>
        <w:rPr>
          <w:bCs/>
          <w:spacing w:val="-1"/>
        </w:rPr>
      </w:pPr>
      <w:r w:rsidRPr="008D55A6">
        <w:rPr>
          <w:bCs/>
          <w:spacing w:val="-2"/>
        </w:rPr>
        <w:t xml:space="preserve">Профессиональная квалификационная группа должностей работников </w:t>
      </w:r>
      <w:r w:rsidRPr="008D55A6">
        <w:rPr>
          <w:bCs/>
          <w:spacing w:val="-1"/>
        </w:rPr>
        <w:t>учебно-вспомогательного персонала первого уровня (№ 216н)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956"/>
      </w:tblGrid>
      <w:tr w:rsidR="00A00484" w:rsidRPr="0091352A" w:rsidTr="00A10960">
        <w:trPr>
          <w:trHeight w:val="264"/>
        </w:trPr>
        <w:tc>
          <w:tcPr>
            <w:tcW w:w="2112"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Квалификационные уровни</w:t>
            </w:r>
          </w:p>
        </w:tc>
        <w:tc>
          <w:tcPr>
            <w:tcW w:w="5714"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Merge w:val="restart"/>
          </w:tcPr>
          <w:p w:rsidR="00A00484" w:rsidRPr="0091352A" w:rsidRDefault="00A00484" w:rsidP="00A10960">
            <w:pPr>
              <w:spacing w:line="276" w:lineRule="auto"/>
              <w:ind w:right="-108" w:firstLine="34"/>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264"/>
        </w:trPr>
        <w:tc>
          <w:tcPr>
            <w:tcW w:w="2112" w:type="dxa"/>
            <w:vMerge/>
          </w:tcPr>
          <w:p w:rsidR="00A00484" w:rsidRPr="0091352A" w:rsidRDefault="00A00484" w:rsidP="00A10960">
            <w:pPr>
              <w:spacing w:line="276" w:lineRule="auto"/>
              <w:ind w:firstLine="34"/>
              <w:jc w:val="center"/>
              <w:rPr>
                <w:spacing w:val="-2"/>
                <w:sz w:val="20"/>
                <w:szCs w:val="20"/>
              </w:rPr>
            </w:pPr>
          </w:p>
        </w:tc>
        <w:tc>
          <w:tcPr>
            <w:tcW w:w="5714" w:type="dxa"/>
            <w:vMerge/>
          </w:tcPr>
          <w:p w:rsidR="00A00484" w:rsidRPr="0091352A" w:rsidRDefault="00A00484" w:rsidP="00A10960">
            <w:pPr>
              <w:shd w:val="clear" w:color="auto" w:fill="FFFFFF"/>
              <w:tabs>
                <w:tab w:val="left" w:pos="120"/>
                <w:tab w:val="left" w:pos="2928"/>
              </w:tabs>
              <w:spacing w:line="276" w:lineRule="auto"/>
              <w:ind w:firstLine="34"/>
              <w:jc w:val="center"/>
              <w:rPr>
                <w:spacing w:val="-2"/>
                <w:sz w:val="20"/>
                <w:szCs w:val="20"/>
              </w:rPr>
            </w:pPr>
          </w:p>
        </w:tc>
        <w:tc>
          <w:tcPr>
            <w:tcW w:w="1956" w:type="dxa"/>
            <w:vMerge/>
            <w:vAlign w:val="center"/>
          </w:tcPr>
          <w:p w:rsidR="00A00484" w:rsidRPr="0091352A" w:rsidRDefault="00A00484" w:rsidP="00A10960">
            <w:pPr>
              <w:shd w:val="clear" w:color="auto" w:fill="FFFFFF"/>
              <w:spacing w:before="168" w:line="276" w:lineRule="auto"/>
              <w:ind w:firstLine="34"/>
              <w:jc w:val="center"/>
              <w:rPr>
                <w:spacing w:val="-2"/>
                <w:sz w:val="20"/>
                <w:szCs w:val="20"/>
              </w:rPr>
            </w:pPr>
          </w:p>
        </w:tc>
      </w:tr>
      <w:tr w:rsidR="00A00484" w:rsidRPr="0091352A" w:rsidTr="00A10960">
        <w:trPr>
          <w:trHeight w:val="143"/>
        </w:trPr>
        <w:tc>
          <w:tcPr>
            <w:tcW w:w="2112" w:type="dxa"/>
          </w:tcPr>
          <w:p w:rsidR="00A00484" w:rsidRPr="0091352A" w:rsidRDefault="00A00484" w:rsidP="00A10960">
            <w:pPr>
              <w:spacing w:line="276" w:lineRule="auto"/>
              <w:ind w:firstLine="34"/>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hd w:val="clear" w:color="auto" w:fill="FFFFFF"/>
              <w:tabs>
                <w:tab w:val="left" w:pos="120"/>
                <w:tab w:val="left" w:pos="2928"/>
              </w:tabs>
              <w:spacing w:line="276" w:lineRule="auto"/>
              <w:ind w:firstLine="34"/>
              <w:rPr>
                <w:spacing w:val="-11"/>
                <w:sz w:val="20"/>
                <w:szCs w:val="20"/>
              </w:rPr>
            </w:pPr>
            <w:r w:rsidRPr="0091352A">
              <w:rPr>
                <w:spacing w:val="-2"/>
                <w:sz w:val="20"/>
                <w:szCs w:val="20"/>
              </w:rPr>
              <w:t xml:space="preserve">Вожатый; помощник воспитателя; секретарь учебной части </w:t>
            </w:r>
          </w:p>
        </w:tc>
        <w:tc>
          <w:tcPr>
            <w:tcW w:w="1956"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t>14814</w:t>
            </w:r>
          </w:p>
        </w:tc>
      </w:tr>
    </w:tbl>
    <w:p w:rsidR="00A00484" w:rsidRPr="008D55A6" w:rsidRDefault="00A00484" w:rsidP="00A00484">
      <w:pPr>
        <w:pStyle w:val="afe"/>
        <w:numPr>
          <w:ilvl w:val="0"/>
          <w:numId w:val="5"/>
        </w:numPr>
        <w:shd w:val="clear" w:color="auto" w:fill="FFFFFF"/>
        <w:spacing w:before="168" w:line="276" w:lineRule="auto"/>
        <w:contextualSpacing/>
        <w:jc w:val="center"/>
        <w:rPr>
          <w:bCs/>
          <w:spacing w:val="-1"/>
        </w:rPr>
      </w:pPr>
      <w:r w:rsidRPr="008D55A6">
        <w:rPr>
          <w:bCs/>
          <w:spacing w:val="-2"/>
        </w:rPr>
        <w:t xml:space="preserve">Профессиональная квалификационная группа должностей работников </w:t>
      </w:r>
      <w:r w:rsidRPr="008D55A6">
        <w:rPr>
          <w:bCs/>
          <w:spacing w:val="-1"/>
        </w:rPr>
        <w:t>учебно-вспомогательного персонала второго уровня (№ 216н)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714"/>
        <w:gridCol w:w="1843"/>
      </w:tblGrid>
      <w:tr w:rsidR="00A00484" w:rsidRPr="0091352A" w:rsidTr="00A10960">
        <w:trPr>
          <w:trHeight w:val="264"/>
        </w:trPr>
        <w:tc>
          <w:tcPr>
            <w:tcW w:w="2112"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Квалификационные уровни</w:t>
            </w:r>
          </w:p>
        </w:tc>
        <w:tc>
          <w:tcPr>
            <w:tcW w:w="5714"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Должности, отнесенные к квалификационным уровням</w:t>
            </w:r>
          </w:p>
        </w:tc>
        <w:tc>
          <w:tcPr>
            <w:tcW w:w="1843" w:type="dxa"/>
            <w:vMerge w:val="restart"/>
          </w:tcPr>
          <w:p w:rsidR="00A00484" w:rsidRPr="0091352A" w:rsidRDefault="00A00484" w:rsidP="00A10960">
            <w:pPr>
              <w:spacing w:line="276" w:lineRule="auto"/>
              <w:ind w:right="-108" w:firstLine="34"/>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264"/>
        </w:trPr>
        <w:tc>
          <w:tcPr>
            <w:tcW w:w="2112" w:type="dxa"/>
            <w:vMerge/>
          </w:tcPr>
          <w:p w:rsidR="00A00484" w:rsidRPr="0091352A" w:rsidRDefault="00A00484" w:rsidP="00A10960">
            <w:pPr>
              <w:spacing w:line="276" w:lineRule="auto"/>
              <w:ind w:firstLine="34"/>
              <w:jc w:val="center"/>
              <w:rPr>
                <w:spacing w:val="-2"/>
                <w:sz w:val="20"/>
                <w:szCs w:val="20"/>
              </w:rPr>
            </w:pPr>
          </w:p>
        </w:tc>
        <w:tc>
          <w:tcPr>
            <w:tcW w:w="5714" w:type="dxa"/>
            <w:vMerge/>
          </w:tcPr>
          <w:p w:rsidR="00A00484" w:rsidRPr="0091352A" w:rsidRDefault="00A00484" w:rsidP="00A10960">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A00484" w:rsidRPr="0091352A" w:rsidRDefault="00A00484" w:rsidP="00A10960">
            <w:pPr>
              <w:shd w:val="clear" w:color="auto" w:fill="FFFFFF"/>
              <w:spacing w:before="168" w:line="276" w:lineRule="auto"/>
              <w:ind w:firstLine="34"/>
              <w:jc w:val="center"/>
              <w:rPr>
                <w:color w:val="FF0000"/>
                <w:spacing w:val="-2"/>
                <w:sz w:val="20"/>
                <w:szCs w:val="20"/>
              </w:rPr>
            </w:pPr>
          </w:p>
        </w:tc>
      </w:tr>
      <w:tr w:rsidR="00A00484" w:rsidRPr="0091352A" w:rsidTr="00A10960">
        <w:trPr>
          <w:trHeight w:val="143"/>
        </w:trPr>
        <w:tc>
          <w:tcPr>
            <w:tcW w:w="2112" w:type="dxa"/>
          </w:tcPr>
          <w:p w:rsidR="00A00484" w:rsidRPr="0091352A" w:rsidRDefault="00A00484" w:rsidP="00A10960">
            <w:pPr>
              <w:spacing w:line="276" w:lineRule="auto"/>
              <w:ind w:firstLine="34"/>
              <w:rPr>
                <w:spacing w:val="-2"/>
                <w:sz w:val="20"/>
                <w:szCs w:val="20"/>
              </w:rPr>
            </w:pPr>
            <w:r w:rsidRPr="0091352A">
              <w:rPr>
                <w:spacing w:val="-2"/>
                <w:sz w:val="20"/>
                <w:szCs w:val="20"/>
              </w:rPr>
              <w:t>1 квалификационный уровень</w:t>
            </w:r>
          </w:p>
        </w:tc>
        <w:tc>
          <w:tcPr>
            <w:tcW w:w="5714" w:type="dxa"/>
          </w:tcPr>
          <w:p w:rsidR="00A00484" w:rsidRPr="0091352A" w:rsidRDefault="00A00484" w:rsidP="00A10960">
            <w:pPr>
              <w:shd w:val="clear" w:color="auto" w:fill="FFFFFF"/>
              <w:tabs>
                <w:tab w:val="left" w:pos="120"/>
                <w:tab w:val="left" w:pos="2928"/>
              </w:tabs>
              <w:spacing w:line="276" w:lineRule="auto"/>
              <w:ind w:firstLine="34"/>
              <w:rPr>
                <w:spacing w:val="-11"/>
                <w:sz w:val="20"/>
                <w:szCs w:val="20"/>
              </w:rPr>
            </w:pPr>
            <w:r w:rsidRPr="0091352A">
              <w:rPr>
                <w:spacing w:val="-2"/>
                <w:sz w:val="20"/>
                <w:szCs w:val="20"/>
              </w:rPr>
              <w:t>Дежурный по режиму; младший воспитатель</w:t>
            </w:r>
          </w:p>
        </w:tc>
        <w:tc>
          <w:tcPr>
            <w:tcW w:w="1843"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t>14930</w:t>
            </w:r>
          </w:p>
        </w:tc>
      </w:tr>
      <w:tr w:rsidR="00A00484" w:rsidRPr="0091352A" w:rsidTr="00A10960">
        <w:trPr>
          <w:trHeight w:val="143"/>
        </w:trPr>
        <w:tc>
          <w:tcPr>
            <w:tcW w:w="2112" w:type="dxa"/>
          </w:tcPr>
          <w:p w:rsidR="00A00484" w:rsidRPr="0091352A" w:rsidRDefault="00A00484" w:rsidP="00A10960">
            <w:pPr>
              <w:spacing w:line="276" w:lineRule="auto"/>
              <w:ind w:firstLine="34"/>
              <w:rPr>
                <w:spacing w:val="-2"/>
                <w:sz w:val="20"/>
                <w:szCs w:val="20"/>
              </w:rPr>
            </w:pPr>
            <w:r w:rsidRPr="0091352A">
              <w:rPr>
                <w:spacing w:val="-2"/>
                <w:sz w:val="20"/>
                <w:szCs w:val="20"/>
              </w:rPr>
              <w:t>2 квалификационный уровень</w:t>
            </w:r>
          </w:p>
        </w:tc>
        <w:tc>
          <w:tcPr>
            <w:tcW w:w="5714" w:type="dxa"/>
          </w:tcPr>
          <w:p w:rsidR="00A00484" w:rsidRPr="0091352A" w:rsidRDefault="00A00484" w:rsidP="00A10960">
            <w:pPr>
              <w:shd w:val="clear" w:color="auto" w:fill="FFFFFF"/>
              <w:tabs>
                <w:tab w:val="left" w:pos="120"/>
                <w:tab w:val="left" w:pos="2928"/>
              </w:tabs>
              <w:spacing w:line="276" w:lineRule="auto"/>
              <w:ind w:firstLine="34"/>
              <w:rPr>
                <w:spacing w:val="-2"/>
                <w:sz w:val="20"/>
                <w:szCs w:val="20"/>
              </w:rPr>
            </w:pPr>
            <w:r w:rsidRPr="0091352A">
              <w:rPr>
                <w:spacing w:val="-2"/>
                <w:sz w:val="20"/>
                <w:szCs w:val="20"/>
              </w:rPr>
              <w:t>Диспетчер образовательного учреждения; старший дежурный по режиму</w:t>
            </w:r>
          </w:p>
        </w:tc>
        <w:tc>
          <w:tcPr>
            <w:tcW w:w="1843"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t>15046</w:t>
            </w:r>
          </w:p>
        </w:tc>
      </w:tr>
    </w:tbl>
    <w:p w:rsidR="00A00484" w:rsidRPr="008D55A6" w:rsidRDefault="00A00484" w:rsidP="00A00484">
      <w:pPr>
        <w:shd w:val="clear" w:color="auto" w:fill="FFFFFF"/>
        <w:spacing w:line="276" w:lineRule="auto"/>
        <w:jc w:val="center"/>
        <w:rPr>
          <w:bCs/>
          <w:spacing w:val="-1"/>
        </w:rPr>
      </w:pPr>
      <w:r w:rsidRPr="008D55A6">
        <w:rPr>
          <w:bCs/>
          <w:spacing w:val="-2"/>
        </w:rPr>
        <w:t xml:space="preserve">9. Профессиональная квалификационная группа должностей работников административно-хозяйственного и </w:t>
      </w:r>
      <w:r w:rsidRPr="008D55A6">
        <w:rPr>
          <w:bCs/>
          <w:spacing w:val="-1"/>
        </w:rPr>
        <w:t>учебно-вспомогательного персонала</w:t>
      </w:r>
    </w:p>
    <w:p w:rsidR="00A00484" w:rsidRPr="008D55A6" w:rsidRDefault="00A00484" w:rsidP="00A00484">
      <w:pPr>
        <w:shd w:val="clear" w:color="auto" w:fill="FFFFFF"/>
        <w:spacing w:line="276" w:lineRule="auto"/>
        <w:jc w:val="center"/>
        <w:rPr>
          <w:bCs/>
          <w:spacing w:val="-1"/>
        </w:rPr>
      </w:pPr>
      <w:r w:rsidRPr="008D55A6">
        <w:rPr>
          <w:bCs/>
          <w:spacing w:val="-1"/>
        </w:rPr>
        <w:t xml:space="preserve"> (№ 217н)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4"/>
        <w:gridCol w:w="5572"/>
        <w:gridCol w:w="1843"/>
      </w:tblGrid>
      <w:tr w:rsidR="00A00484" w:rsidRPr="0091352A" w:rsidTr="00A10960">
        <w:trPr>
          <w:trHeight w:val="264"/>
        </w:trPr>
        <w:tc>
          <w:tcPr>
            <w:tcW w:w="2254"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Квалификационные уровни</w:t>
            </w:r>
          </w:p>
        </w:tc>
        <w:tc>
          <w:tcPr>
            <w:tcW w:w="5572"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Должности, отнесенные к квалификационным уровням</w:t>
            </w:r>
          </w:p>
        </w:tc>
        <w:tc>
          <w:tcPr>
            <w:tcW w:w="1843" w:type="dxa"/>
            <w:vMerge w:val="restart"/>
          </w:tcPr>
          <w:p w:rsidR="00A00484" w:rsidRPr="0091352A" w:rsidRDefault="00A00484" w:rsidP="00A10960">
            <w:pPr>
              <w:spacing w:line="276" w:lineRule="auto"/>
              <w:ind w:firstLine="34"/>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317"/>
        </w:trPr>
        <w:tc>
          <w:tcPr>
            <w:tcW w:w="2254" w:type="dxa"/>
            <w:vMerge/>
          </w:tcPr>
          <w:p w:rsidR="00A00484" w:rsidRPr="0091352A" w:rsidRDefault="00A00484" w:rsidP="00A10960">
            <w:pPr>
              <w:spacing w:line="276" w:lineRule="auto"/>
              <w:ind w:firstLine="34"/>
              <w:jc w:val="center"/>
              <w:rPr>
                <w:spacing w:val="-2"/>
              </w:rPr>
            </w:pPr>
          </w:p>
        </w:tc>
        <w:tc>
          <w:tcPr>
            <w:tcW w:w="5572" w:type="dxa"/>
            <w:vMerge/>
          </w:tcPr>
          <w:p w:rsidR="00A00484" w:rsidRPr="0091352A" w:rsidRDefault="00A00484" w:rsidP="00A10960">
            <w:pPr>
              <w:shd w:val="clear" w:color="auto" w:fill="FFFFFF"/>
              <w:tabs>
                <w:tab w:val="left" w:pos="120"/>
                <w:tab w:val="left" w:pos="2928"/>
              </w:tabs>
              <w:spacing w:line="276" w:lineRule="auto"/>
              <w:ind w:firstLine="34"/>
              <w:jc w:val="center"/>
              <w:rPr>
                <w:spacing w:val="-10"/>
              </w:rPr>
            </w:pPr>
          </w:p>
        </w:tc>
        <w:tc>
          <w:tcPr>
            <w:tcW w:w="1843" w:type="dxa"/>
            <w:vMerge/>
            <w:vAlign w:val="center"/>
          </w:tcPr>
          <w:p w:rsidR="00A00484" w:rsidRPr="0091352A" w:rsidRDefault="00A00484" w:rsidP="00A10960">
            <w:pPr>
              <w:shd w:val="clear" w:color="auto" w:fill="FFFFFF"/>
              <w:spacing w:before="168" w:line="276" w:lineRule="auto"/>
              <w:ind w:firstLine="34"/>
              <w:jc w:val="center"/>
              <w:rPr>
                <w:spacing w:val="-2"/>
              </w:rPr>
            </w:pPr>
          </w:p>
        </w:tc>
      </w:tr>
      <w:tr w:rsidR="00A00484" w:rsidRPr="0091352A" w:rsidTr="00A10960">
        <w:trPr>
          <w:trHeight w:val="143"/>
        </w:trPr>
        <w:tc>
          <w:tcPr>
            <w:tcW w:w="2254" w:type="dxa"/>
          </w:tcPr>
          <w:p w:rsidR="00A00484" w:rsidRPr="0091352A" w:rsidRDefault="00A00484" w:rsidP="00A10960">
            <w:pPr>
              <w:spacing w:line="276" w:lineRule="auto"/>
              <w:ind w:firstLine="34"/>
              <w:rPr>
                <w:spacing w:val="-2"/>
                <w:sz w:val="20"/>
                <w:szCs w:val="20"/>
              </w:rPr>
            </w:pPr>
            <w:r w:rsidRPr="0091352A">
              <w:rPr>
                <w:spacing w:val="-2"/>
                <w:sz w:val="20"/>
                <w:szCs w:val="20"/>
              </w:rPr>
              <w:t>1 квалификационный уровень</w:t>
            </w:r>
          </w:p>
        </w:tc>
        <w:tc>
          <w:tcPr>
            <w:tcW w:w="5572" w:type="dxa"/>
          </w:tcPr>
          <w:p w:rsidR="00A00484" w:rsidRPr="0091352A" w:rsidRDefault="00A00484" w:rsidP="00A10960">
            <w:pPr>
              <w:shd w:val="clear" w:color="auto" w:fill="FFFFFF"/>
              <w:tabs>
                <w:tab w:val="left" w:pos="120"/>
                <w:tab w:val="left" w:pos="2928"/>
              </w:tabs>
              <w:spacing w:line="276" w:lineRule="auto"/>
              <w:ind w:firstLine="34"/>
              <w:rPr>
                <w:spacing w:val="-11"/>
                <w:sz w:val="20"/>
                <w:szCs w:val="20"/>
              </w:rPr>
            </w:pPr>
            <w:r w:rsidRPr="0091352A">
              <w:rPr>
                <w:spacing w:val="-10"/>
                <w:sz w:val="20"/>
                <w:szCs w:val="20"/>
              </w:rPr>
              <w:t>Диспетчер факультета; специалист по учебно-методической работе; учебный мастер</w:t>
            </w:r>
          </w:p>
        </w:tc>
        <w:tc>
          <w:tcPr>
            <w:tcW w:w="1843" w:type="dxa"/>
            <w:vAlign w:val="center"/>
          </w:tcPr>
          <w:p w:rsidR="00A00484" w:rsidRPr="0091352A" w:rsidRDefault="00FA4D3B" w:rsidP="00A10960">
            <w:pPr>
              <w:shd w:val="clear" w:color="auto" w:fill="FFFFFF"/>
              <w:spacing w:before="168" w:line="276" w:lineRule="auto"/>
              <w:ind w:firstLine="34"/>
              <w:jc w:val="center"/>
              <w:rPr>
                <w:spacing w:val="-2"/>
              </w:rPr>
            </w:pPr>
            <w:r>
              <w:rPr>
                <w:spacing w:val="-2"/>
              </w:rPr>
              <w:t>14930</w:t>
            </w:r>
          </w:p>
        </w:tc>
      </w:tr>
      <w:tr w:rsidR="00A00484" w:rsidRPr="0091352A" w:rsidTr="00A10960">
        <w:trPr>
          <w:trHeight w:val="529"/>
        </w:trPr>
        <w:tc>
          <w:tcPr>
            <w:tcW w:w="2254" w:type="dxa"/>
          </w:tcPr>
          <w:p w:rsidR="00A00484" w:rsidRPr="0091352A" w:rsidRDefault="00A00484" w:rsidP="00A10960">
            <w:pPr>
              <w:spacing w:line="276" w:lineRule="auto"/>
              <w:ind w:firstLine="34"/>
              <w:rPr>
                <w:spacing w:val="-2"/>
                <w:sz w:val="20"/>
                <w:szCs w:val="20"/>
              </w:rPr>
            </w:pPr>
            <w:r w:rsidRPr="0091352A">
              <w:rPr>
                <w:spacing w:val="-2"/>
                <w:sz w:val="20"/>
                <w:szCs w:val="20"/>
              </w:rPr>
              <w:t>2 квалификационный уровень</w:t>
            </w:r>
          </w:p>
        </w:tc>
        <w:tc>
          <w:tcPr>
            <w:tcW w:w="5572" w:type="dxa"/>
          </w:tcPr>
          <w:p w:rsidR="00A00484" w:rsidRPr="0091352A" w:rsidRDefault="00A00484" w:rsidP="00A10960">
            <w:pPr>
              <w:spacing w:line="276" w:lineRule="auto"/>
              <w:ind w:firstLine="34"/>
              <w:rPr>
                <w:spacing w:val="-2"/>
                <w:sz w:val="20"/>
                <w:szCs w:val="20"/>
              </w:rPr>
            </w:pPr>
            <w:r w:rsidRPr="0091352A">
              <w:rPr>
                <w:spacing w:val="-10"/>
                <w:sz w:val="20"/>
                <w:szCs w:val="20"/>
              </w:rPr>
              <w:t xml:space="preserve">Специалист по учебно-методической работе </w:t>
            </w:r>
            <w:r w:rsidRPr="0091352A">
              <w:rPr>
                <w:spacing w:val="-10"/>
                <w:sz w:val="20"/>
                <w:szCs w:val="20"/>
                <w:lang w:val="en-US"/>
              </w:rPr>
              <w:t>II</w:t>
            </w:r>
            <w:r w:rsidRPr="0091352A">
              <w:rPr>
                <w:spacing w:val="-10"/>
                <w:sz w:val="20"/>
                <w:szCs w:val="20"/>
              </w:rPr>
              <w:t xml:space="preserve"> кате</w:t>
            </w:r>
            <w:r w:rsidRPr="0091352A">
              <w:rPr>
                <w:spacing w:val="-12"/>
                <w:sz w:val="20"/>
                <w:szCs w:val="20"/>
              </w:rPr>
              <w:t>гории; старший диспетчер факультета; учебный мас</w:t>
            </w:r>
            <w:r w:rsidRPr="0091352A">
              <w:rPr>
                <w:spacing w:val="-17"/>
                <w:sz w:val="20"/>
                <w:szCs w:val="20"/>
              </w:rPr>
              <w:t xml:space="preserve">тер </w:t>
            </w:r>
            <w:r w:rsidRPr="0091352A">
              <w:rPr>
                <w:spacing w:val="-17"/>
                <w:sz w:val="20"/>
                <w:szCs w:val="20"/>
                <w:lang w:val="en-US"/>
              </w:rPr>
              <w:t>II</w:t>
            </w:r>
            <w:r w:rsidRPr="0091352A">
              <w:rPr>
                <w:spacing w:val="-17"/>
                <w:sz w:val="20"/>
                <w:szCs w:val="20"/>
              </w:rPr>
              <w:t xml:space="preserve"> категории </w:t>
            </w:r>
          </w:p>
        </w:tc>
        <w:tc>
          <w:tcPr>
            <w:tcW w:w="1843" w:type="dxa"/>
            <w:vAlign w:val="center"/>
          </w:tcPr>
          <w:p w:rsidR="00A00484" w:rsidRPr="0091352A" w:rsidRDefault="00FA4D3B" w:rsidP="00A10960">
            <w:pPr>
              <w:spacing w:before="154" w:line="276" w:lineRule="auto"/>
              <w:ind w:firstLine="34"/>
              <w:jc w:val="center"/>
              <w:rPr>
                <w:spacing w:val="-2"/>
              </w:rPr>
            </w:pPr>
            <w:r>
              <w:rPr>
                <w:spacing w:val="-2"/>
              </w:rPr>
              <w:t>15046</w:t>
            </w:r>
          </w:p>
        </w:tc>
      </w:tr>
      <w:tr w:rsidR="00A00484" w:rsidRPr="0091352A" w:rsidTr="00A10960">
        <w:trPr>
          <w:trHeight w:val="603"/>
        </w:trPr>
        <w:tc>
          <w:tcPr>
            <w:tcW w:w="2254" w:type="dxa"/>
          </w:tcPr>
          <w:p w:rsidR="00A00484" w:rsidRPr="0091352A" w:rsidRDefault="00A00484" w:rsidP="00A10960">
            <w:pPr>
              <w:spacing w:line="276" w:lineRule="auto"/>
              <w:ind w:firstLine="34"/>
              <w:rPr>
                <w:spacing w:val="-2"/>
                <w:sz w:val="20"/>
                <w:szCs w:val="20"/>
              </w:rPr>
            </w:pPr>
            <w:r w:rsidRPr="0091352A">
              <w:rPr>
                <w:spacing w:val="-2"/>
                <w:sz w:val="20"/>
                <w:szCs w:val="20"/>
              </w:rPr>
              <w:t>3 квалификационный уровень</w:t>
            </w:r>
          </w:p>
        </w:tc>
        <w:tc>
          <w:tcPr>
            <w:tcW w:w="5572" w:type="dxa"/>
          </w:tcPr>
          <w:p w:rsidR="00A00484" w:rsidRPr="0091352A" w:rsidRDefault="00A00484" w:rsidP="00A10960">
            <w:pPr>
              <w:shd w:val="clear" w:color="auto" w:fill="FFFFFF"/>
              <w:tabs>
                <w:tab w:val="left" w:pos="120"/>
                <w:tab w:val="left" w:pos="2942"/>
              </w:tabs>
              <w:spacing w:line="276" w:lineRule="auto"/>
              <w:ind w:firstLine="34"/>
              <w:rPr>
                <w:sz w:val="20"/>
                <w:szCs w:val="20"/>
              </w:rPr>
            </w:pPr>
            <w:r w:rsidRPr="0091352A">
              <w:rPr>
                <w:spacing w:val="-12"/>
                <w:sz w:val="20"/>
                <w:szCs w:val="20"/>
              </w:rPr>
              <w:t xml:space="preserve">Специалист по учебно-методической работе </w:t>
            </w:r>
            <w:r w:rsidRPr="0091352A">
              <w:rPr>
                <w:spacing w:val="-12"/>
                <w:sz w:val="20"/>
                <w:szCs w:val="20"/>
                <w:lang w:val="en-US"/>
              </w:rPr>
              <w:t>I</w:t>
            </w:r>
            <w:r w:rsidRPr="0091352A">
              <w:rPr>
                <w:spacing w:val="-12"/>
                <w:sz w:val="20"/>
                <w:szCs w:val="20"/>
              </w:rPr>
              <w:t xml:space="preserve"> катего</w:t>
            </w:r>
            <w:r w:rsidRPr="0091352A">
              <w:rPr>
                <w:spacing w:val="-11"/>
                <w:sz w:val="20"/>
                <w:szCs w:val="20"/>
              </w:rPr>
              <w:t xml:space="preserve">рии; учебный мастер </w:t>
            </w:r>
            <w:r w:rsidRPr="0091352A">
              <w:rPr>
                <w:spacing w:val="-11"/>
                <w:sz w:val="20"/>
                <w:szCs w:val="20"/>
                <w:lang w:val="en-US"/>
              </w:rPr>
              <w:t>I</w:t>
            </w:r>
            <w:r w:rsidRPr="0091352A">
              <w:rPr>
                <w:spacing w:val="-11"/>
                <w:sz w:val="20"/>
                <w:szCs w:val="20"/>
              </w:rPr>
              <w:t xml:space="preserve"> категории </w:t>
            </w:r>
          </w:p>
        </w:tc>
        <w:tc>
          <w:tcPr>
            <w:tcW w:w="1843" w:type="dxa"/>
            <w:vAlign w:val="center"/>
          </w:tcPr>
          <w:p w:rsidR="00A00484" w:rsidRPr="0091352A" w:rsidRDefault="00FA4D3B" w:rsidP="00A10960">
            <w:pPr>
              <w:spacing w:before="154" w:line="276" w:lineRule="auto"/>
              <w:ind w:firstLine="34"/>
              <w:jc w:val="center"/>
              <w:rPr>
                <w:spacing w:val="-2"/>
              </w:rPr>
            </w:pPr>
            <w:r>
              <w:rPr>
                <w:spacing w:val="-2"/>
              </w:rPr>
              <w:t>15146</w:t>
            </w:r>
          </w:p>
        </w:tc>
      </w:tr>
    </w:tbl>
    <w:p w:rsidR="00A00484" w:rsidRPr="0091352A" w:rsidRDefault="00A00484" w:rsidP="008D55A6">
      <w:pPr>
        <w:shd w:val="clear" w:color="auto" w:fill="FFFFFF"/>
        <w:ind w:right="576"/>
        <w:jc w:val="center"/>
        <w:rPr>
          <w:bCs/>
          <w:spacing w:val="-2"/>
          <w:sz w:val="28"/>
          <w:szCs w:val="28"/>
        </w:rPr>
      </w:pPr>
    </w:p>
    <w:p w:rsidR="005C634D" w:rsidRDefault="005C634D" w:rsidP="008D55A6">
      <w:pPr>
        <w:shd w:val="clear" w:color="auto" w:fill="FFFFFF"/>
        <w:ind w:right="576"/>
        <w:jc w:val="center"/>
        <w:rPr>
          <w:bCs/>
          <w:spacing w:val="-2"/>
        </w:rPr>
      </w:pPr>
    </w:p>
    <w:p w:rsidR="00A00484" w:rsidRPr="008D55A6" w:rsidRDefault="00A00484" w:rsidP="008D55A6">
      <w:pPr>
        <w:shd w:val="clear" w:color="auto" w:fill="FFFFFF"/>
        <w:ind w:right="576"/>
        <w:jc w:val="center"/>
        <w:rPr>
          <w:bCs/>
          <w:spacing w:val="-1"/>
        </w:rPr>
      </w:pPr>
      <w:r w:rsidRPr="008D55A6">
        <w:rPr>
          <w:bCs/>
          <w:spacing w:val="-2"/>
        </w:rPr>
        <w:lastRenderedPageBreak/>
        <w:t xml:space="preserve">10. Профессиональная квалификационная группа должностей </w:t>
      </w:r>
      <w:r w:rsidRPr="008D55A6">
        <w:rPr>
          <w:bCs/>
          <w:spacing w:val="1"/>
        </w:rPr>
        <w:t xml:space="preserve">педагогических работников </w:t>
      </w:r>
      <w:r w:rsidRPr="008D55A6">
        <w:rPr>
          <w:bCs/>
          <w:spacing w:val="-1"/>
        </w:rPr>
        <w:t>(№ 216н)</w:t>
      </w:r>
    </w:p>
    <w:tbl>
      <w:tblPr>
        <w:tblpPr w:leftFromText="180" w:rightFromText="180" w:vertAnchor="text" w:horzAnchor="page" w:tblpX="1527" w:tblpY="4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5528"/>
        <w:gridCol w:w="1984"/>
      </w:tblGrid>
      <w:tr w:rsidR="00A00484" w:rsidRPr="0091352A" w:rsidTr="008D55A6">
        <w:trPr>
          <w:trHeight w:val="264"/>
        </w:trPr>
        <w:tc>
          <w:tcPr>
            <w:tcW w:w="2235" w:type="dxa"/>
            <w:vMerge w:val="restart"/>
          </w:tcPr>
          <w:p w:rsidR="00A00484" w:rsidRPr="0091352A" w:rsidRDefault="00A00484" w:rsidP="008D55A6">
            <w:pPr>
              <w:jc w:val="center"/>
              <w:rPr>
                <w:bCs/>
                <w:spacing w:val="-2"/>
                <w:sz w:val="20"/>
                <w:szCs w:val="20"/>
              </w:rPr>
            </w:pPr>
            <w:r w:rsidRPr="0091352A">
              <w:rPr>
                <w:bCs/>
                <w:spacing w:val="-2"/>
                <w:sz w:val="20"/>
                <w:szCs w:val="20"/>
              </w:rPr>
              <w:t>Квалификационные уровни</w:t>
            </w:r>
          </w:p>
        </w:tc>
        <w:tc>
          <w:tcPr>
            <w:tcW w:w="5528" w:type="dxa"/>
            <w:vMerge w:val="restart"/>
          </w:tcPr>
          <w:p w:rsidR="00A00484" w:rsidRPr="0091352A" w:rsidRDefault="00A00484" w:rsidP="008D55A6">
            <w:pPr>
              <w:jc w:val="center"/>
              <w:rPr>
                <w:bCs/>
                <w:spacing w:val="-2"/>
                <w:sz w:val="20"/>
                <w:szCs w:val="20"/>
              </w:rPr>
            </w:pPr>
            <w:r w:rsidRPr="0091352A">
              <w:rPr>
                <w:bCs/>
                <w:spacing w:val="-2"/>
                <w:sz w:val="20"/>
                <w:szCs w:val="20"/>
              </w:rPr>
              <w:t>Должности, отнесенные к квалификационным уровням</w:t>
            </w:r>
          </w:p>
        </w:tc>
        <w:tc>
          <w:tcPr>
            <w:tcW w:w="1984" w:type="dxa"/>
            <w:vMerge w:val="restart"/>
          </w:tcPr>
          <w:p w:rsidR="00A00484" w:rsidRPr="0091352A" w:rsidRDefault="00A00484" w:rsidP="008D55A6">
            <w:pPr>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493"/>
        </w:trPr>
        <w:tc>
          <w:tcPr>
            <w:tcW w:w="2235" w:type="dxa"/>
            <w:vMerge/>
          </w:tcPr>
          <w:p w:rsidR="00A00484" w:rsidRPr="0091352A" w:rsidRDefault="00A00484" w:rsidP="008D55A6">
            <w:pPr>
              <w:tabs>
                <w:tab w:val="left" w:pos="202"/>
                <w:tab w:val="left" w:pos="2218"/>
              </w:tabs>
              <w:jc w:val="center"/>
              <w:rPr>
                <w:color w:val="FF0000"/>
                <w:spacing w:val="-2"/>
              </w:rPr>
            </w:pPr>
          </w:p>
        </w:tc>
        <w:tc>
          <w:tcPr>
            <w:tcW w:w="5528" w:type="dxa"/>
            <w:vMerge/>
          </w:tcPr>
          <w:p w:rsidR="00A00484" w:rsidRPr="0091352A" w:rsidRDefault="00A00484" w:rsidP="008D55A6">
            <w:pPr>
              <w:tabs>
                <w:tab w:val="left" w:pos="202"/>
                <w:tab w:val="left" w:pos="2218"/>
              </w:tabs>
              <w:spacing w:before="34"/>
              <w:jc w:val="center"/>
              <w:rPr>
                <w:color w:val="FF0000"/>
                <w:spacing w:val="-1"/>
              </w:rPr>
            </w:pPr>
          </w:p>
        </w:tc>
        <w:tc>
          <w:tcPr>
            <w:tcW w:w="1984" w:type="dxa"/>
            <w:vMerge/>
            <w:vAlign w:val="center"/>
          </w:tcPr>
          <w:p w:rsidR="00A00484" w:rsidRPr="0091352A" w:rsidRDefault="00A00484" w:rsidP="008D55A6">
            <w:pPr>
              <w:shd w:val="clear" w:color="auto" w:fill="FFFFFF"/>
              <w:spacing w:before="168"/>
              <w:jc w:val="center"/>
              <w:rPr>
                <w:color w:val="FF0000"/>
                <w:spacing w:val="-2"/>
              </w:rPr>
            </w:pPr>
          </w:p>
        </w:tc>
      </w:tr>
      <w:tr w:rsidR="00A00484" w:rsidRPr="0091352A" w:rsidTr="008D55A6">
        <w:trPr>
          <w:trHeight w:val="264"/>
        </w:trPr>
        <w:tc>
          <w:tcPr>
            <w:tcW w:w="2235" w:type="dxa"/>
            <w:vMerge/>
          </w:tcPr>
          <w:p w:rsidR="00A00484" w:rsidRPr="0091352A" w:rsidRDefault="00A00484" w:rsidP="008D55A6">
            <w:pPr>
              <w:tabs>
                <w:tab w:val="left" w:pos="202"/>
                <w:tab w:val="left" w:pos="2218"/>
              </w:tabs>
              <w:spacing w:before="34"/>
              <w:rPr>
                <w:color w:val="FF0000"/>
                <w:spacing w:val="-2"/>
                <w:sz w:val="20"/>
                <w:szCs w:val="20"/>
              </w:rPr>
            </w:pPr>
          </w:p>
        </w:tc>
        <w:tc>
          <w:tcPr>
            <w:tcW w:w="5528" w:type="dxa"/>
            <w:vMerge/>
          </w:tcPr>
          <w:p w:rsidR="00A00484" w:rsidRPr="0091352A" w:rsidRDefault="00A00484" w:rsidP="008D55A6">
            <w:pPr>
              <w:tabs>
                <w:tab w:val="left" w:pos="202"/>
                <w:tab w:val="left" w:pos="2218"/>
              </w:tabs>
              <w:spacing w:before="34"/>
              <w:rPr>
                <w:color w:val="FF0000"/>
                <w:spacing w:val="-1"/>
                <w:sz w:val="20"/>
                <w:szCs w:val="20"/>
              </w:rPr>
            </w:pPr>
          </w:p>
        </w:tc>
        <w:tc>
          <w:tcPr>
            <w:tcW w:w="1984" w:type="dxa"/>
            <w:vMerge/>
            <w:vAlign w:val="center"/>
          </w:tcPr>
          <w:p w:rsidR="00A00484" w:rsidRPr="0091352A" w:rsidRDefault="00A00484" w:rsidP="008D55A6">
            <w:pPr>
              <w:shd w:val="clear" w:color="auto" w:fill="FFFFFF"/>
              <w:spacing w:before="168"/>
              <w:jc w:val="center"/>
              <w:rPr>
                <w:color w:val="FF0000"/>
                <w:spacing w:val="-2"/>
              </w:rPr>
            </w:pPr>
          </w:p>
        </w:tc>
      </w:tr>
      <w:tr w:rsidR="00A00484" w:rsidRPr="0091352A" w:rsidTr="008D55A6">
        <w:trPr>
          <w:trHeight w:val="143"/>
        </w:trPr>
        <w:tc>
          <w:tcPr>
            <w:tcW w:w="2235" w:type="dxa"/>
          </w:tcPr>
          <w:p w:rsidR="00A00484" w:rsidRPr="0091352A" w:rsidRDefault="00A00484" w:rsidP="008D55A6">
            <w:pPr>
              <w:tabs>
                <w:tab w:val="left" w:pos="202"/>
                <w:tab w:val="left" w:pos="2218"/>
              </w:tabs>
              <w:spacing w:before="34"/>
              <w:rPr>
                <w:spacing w:val="-1"/>
                <w:sz w:val="20"/>
                <w:szCs w:val="20"/>
              </w:rPr>
            </w:pPr>
            <w:r w:rsidRPr="0091352A">
              <w:rPr>
                <w:spacing w:val="-2"/>
                <w:sz w:val="20"/>
                <w:szCs w:val="20"/>
              </w:rPr>
              <w:t>1 квалификационный уровень</w:t>
            </w:r>
          </w:p>
        </w:tc>
        <w:tc>
          <w:tcPr>
            <w:tcW w:w="5528" w:type="dxa"/>
          </w:tcPr>
          <w:p w:rsidR="00A00484" w:rsidRPr="0091352A" w:rsidRDefault="00A00484" w:rsidP="008D55A6">
            <w:pPr>
              <w:tabs>
                <w:tab w:val="left" w:pos="202"/>
                <w:tab w:val="left" w:pos="2218"/>
              </w:tabs>
              <w:spacing w:before="34"/>
              <w:rPr>
                <w:spacing w:val="-1"/>
                <w:sz w:val="20"/>
                <w:szCs w:val="20"/>
              </w:rPr>
            </w:pPr>
            <w:r w:rsidRPr="0091352A">
              <w:rPr>
                <w:spacing w:val="-1"/>
                <w:sz w:val="20"/>
                <w:szCs w:val="20"/>
              </w:rPr>
              <w:t>Инструктор по труду; инструктор по физической культуре;</w:t>
            </w:r>
            <w:r w:rsidRPr="0091352A">
              <w:rPr>
                <w:spacing w:val="-10"/>
                <w:sz w:val="20"/>
                <w:szCs w:val="20"/>
              </w:rPr>
              <w:t xml:space="preserve"> музыкальный руководитель; старший вожатый</w:t>
            </w:r>
          </w:p>
        </w:tc>
        <w:tc>
          <w:tcPr>
            <w:tcW w:w="1984" w:type="dxa"/>
            <w:vAlign w:val="center"/>
          </w:tcPr>
          <w:p w:rsidR="00A00484" w:rsidRPr="0091352A" w:rsidRDefault="00FA4D3B" w:rsidP="008D55A6">
            <w:pPr>
              <w:shd w:val="clear" w:color="auto" w:fill="FFFFFF"/>
              <w:spacing w:before="168"/>
              <w:jc w:val="center"/>
              <w:rPr>
                <w:spacing w:val="-2"/>
              </w:rPr>
            </w:pPr>
            <w:r>
              <w:rPr>
                <w:spacing w:val="-2"/>
              </w:rPr>
              <w:t>15972</w:t>
            </w:r>
          </w:p>
        </w:tc>
      </w:tr>
      <w:tr w:rsidR="00A00484" w:rsidRPr="0091352A" w:rsidTr="008D55A6">
        <w:trPr>
          <w:trHeight w:val="699"/>
        </w:trPr>
        <w:tc>
          <w:tcPr>
            <w:tcW w:w="2235" w:type="dxa"/>
          </w:tcPr>
          <w:p w:rsidR="00A00484" w:rsidRPr="0091352A" w:rsidRDefault="00A00484" w:rsidP="008D55A6">
            <w:pPr>
              <w:tabs>
                <w:tab w:val="left" w:pos="202"/>
                <w:tab w:val="left" w:pos="2218"/>
              </w:tabs>
              <w:spacing w:before="34" w:line="276" w:lineRule="auto"/>
              <w:rPr>
                <w:spacing w:val="-1"/>
                <w:sz w:val="20"/>
                <w:szCs w:val="20"/>
              </w:rPr>
            </w:pPr>
            <w:r w:rsidRPr="0091352A">
              <w:rPr>
                <w:spacing w:val="-2"/>
                <w:sz w:val="20"/>
                <w:szCs w:val="20"/>
              </w:rPr>
              <w:t>2 квалификационный уровень</w:t>
            </w:r>
          </w:p>
        </w:tc>
        <w:tc>
          <w:tcPr>
            <w:tcW w:w="5528" w:type="dxa"/>
          </w:tcPr>
          <w:p w:rsidR="00A00484" w:rsidRPr="0091352A" w:rsidRDefault="00A00484" w:rsidP="008D55A6">
            <w:pPr>
              <w:tabs>
                <w:tab w:val="left" w:pos="202"/>
                <w:tab w:val="left" w:pos="2218"/>
              </w:tabs>
              <w:spacing w:before="34" w:line="276" w:lineRule="auto"/>
              <w:rPr>
                <w:spacing w:val="-1"/>
                <w:sz w:val="20"/>
                <w:szCs w:val="20"/>
              </w:rPr>
            </w:pPr>
            <w:r w:rsidRPr="0091352A">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91352A">
              <w:rPr>
                <w:spacing w:val="-10"/>
                <w:sz w:val="20"/>
                <w:szCs w:val="20"/>
              </w:rPr>
              <w:t xml:space="preserve">тренер-преподаватель  </w:t>
            </w:r>
          </w:p>
        </w:tc>
        <w:tc>
          <w:tcPr>
            <w:tcW w:w="1984" w:type="dxa"/>
            <w:vAlign w:val="center"/>
          </w:tcPr>
          <w:p w:rsidR="00A00484" w:rsidRPr="0091352A" w:rsidRDefault="00FA4D3B" w:rsidP="008D55A6">
            <w:pPr>
              <w:spacing w:before="154" w:line="276" w:lineRule="auto"/>
              <w:jc w:val="center"/>
              <w:rPr>
                <w:spacing w:val="-2"/>
              </w:rPr>
            </w:pPr>
            <w:r>
              <w:rPr>
                <w:spacing w:val="-2"/>
              </w:rPr>
              <w:t>16088</w:t>
            </w:r>
          </w:p>
        </w:tc>
      </w:tr>
      <w:tr w:rsidR="00A00484" w:rsidRPr="0091352A" w:rsidTr="008D55A6">
        <w:trPr>
          <w:trHeight w:val="273"/>
        </w:trPr>
        <w:tc>
          <w:tcPr>
            <w:tcW w:w="2235" w:type="dxa"/>
          </w:tcPr>
          <w:p w:rsidR="00A00484" w:rsidRPr="0091352A" w:rsidRDefault="00A00484" w:rsidP="008D55A6">
            <w:pPr>
              <w:tabs>
                <w:tab w:val="left" w:pos="202"/>
                <w:tab w:val="left" w:pos="2218"/>
              </w:tabs>
              <w:spacing w:before="34" w:line="276" w:lineRule="auto"/>
              <w:rPr>
                <w:spacing w:val="-1"/>
                <w:sz w:val="20"/>
                <w:szCs w:val="20"/>
              </w:rPr>
            </w:pPr>
            <w:r w:rsidRPr="0091352A">
              <w:rPr>
                <w:spacing w:val="-2"/>
                <w:sz w:val="20"/>
                <w:szCs w:val="20"/>
              </w:rPr>
              <w:t>3 квалификационный уровень</w:t>
            </w:r>
          </w:p>
        </w:tc>
        <w:tc>
          <w:tcPr>
            <w:tcW w:w="5528" w:type="dxa"/>
          </w:tcPr>
          <w:p w:rsidR="00A00484" w:rsidRPr="0091352A" w:rsidRDefault="00A00484" w:rsidP="008D55A6">
            <w:pPr>
              <w:tabs>
                <w:tab w:val="left" w:pos="202"/>
                <w:tab w:val="left" w:pos="2218"/>
              </w:tabs>
              <w:spacing w:before="34" w:line="276" w:lineRule="auto"/>
              <w:rPr>
                <w:sz w:val="20"/>
                <w:szCs w:val="20"/>
              </w:rPr>
            </w:pPr>
            <w:r w:rsidRPr="0091352A">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984" w:type="dxa"/>
            <w:vAlign w:val="center"/>
          </w:tcPr>
          <w:p w:rsidR="00A00484" w:rsidRPr="0091352A" w:rsidRDefault="00FA4D3B" w:rsidP="008D55A6">
            <w:pPr>
              <w:spacing w:before="154" w:line="276" w:lineRule="auto"/>
              <w:jc w:val="center"/>
              <w:rPr>
                <w:spacing w:val="-2"/>
              </w:rPr>
            </w:pPr>
            <w:r>
              <w:rPr>
                <w:spacing w:val="-2"/>
              </w:rPr>
              <w:t>16319</w:t>
            </w:r>
          </w:p>
        </w:tc>
      </w:tr>
      <w:tr w:rsidR="00A00484" w:rsidRPr="0091352A" w:rsidTr="008D55A6">
        <w:trPr>
          <w:trHeight w:val="422"/>
        </w:trPr>
        <w:tc>
          <w:tcPr>
            <w:tcW w:w="2235" w:type="dxa"/>
          </w:tcPr>
          <w:p w:rsidR="00A00484" w:rsidRPr="0091352A" w:rsidRDefault="00A00484" w:rsidP="008D55A6">
            <w:pPr>
              <w:tabs>
                <w:tab w:val="left" w:pos="202"/>
                <w:tab w:val="left" w:pos="2218"/>
              </w:tabs>
              <w:spacing w:before="34" w:line="276" w:lineRule="auto"/>
              <w:rPr>
                <w:spacing w:val="-1"/>
                <w:sz w:val="20"/>
                <w:szCs w:val="20"/>
              </w:rPr>
            </w:pPr>
            <w:r w:rsidRPr="0091352A">
              <w:rPr>
                <w:spacing w:val="-2"/>
                <w:sz w:val="20"/>
                <w:szCs w:val="20"/>
              </w:rPr>
              <w:t>4 квалификационный уровень</w:t>
            </w:r>
          </w:p>
        </w:tc>
        <w:tc>
          <w:tcPr>
            <w:tcW w:w="5528" w:type="dxa"/>
          </w:tcPr>
          <w:p w:rsidR="00A00484" w:rsidRPr="0091352A" w:rsidRDefault="00A00484" w:rsidP="008D55A6">
            <w:pPr>
              <w:tabs>
                <w:tab w:val="left" w:pos="202"/>
                <w:tab w:val="left" w:pos="2218"/>
              </w:tabs>
              <w:spacing w:before="34" w:line="276" w:lineRule="auto"/>
              <w:rPr>
                <w:spacing w:val="-1"/>
                <w:sz w:val="20"/>
                <w:szCs w:val="20"/>
              </w:rPr>
            </w:pPr>
            <w:r w:rsidRPr="0091352A">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1984" w:type="dxa"/>
            <w:vAlign w:val="center"/>
          </w:tcPr>
          <w:p w:rsidR="00A00484" w:rsidRPr="0091352A" w:rsidRDefault="00FA4D3B" w:rsidP="008D55A6">
            <w:pPr>
              <w:spacing w:before="154" w:line="276" w:lineRule="auto"/>
              <w:jc w:val="center"/>
              <w:rPr>
                <w:spacing w:val="-2"/>
              </w:rPr>
            </w:pPr>
            <w:r>
              <w:rPr>
                <w:spacing w:val="-2"/>
              </w:rPr>
              <w:t>16434</w:t>
            </w:r>
          </w:p>
        </w:tc>
      </w:tr>
    </w:tbl>
    <w:p w:rsidR="00A00484" w:rsidRPr="008D55A6" w:rsidRDefault="008D55A6" w:rsidP="00A00484">
      <w:pPr>
        <w:shd w:val="clear" w:color="auto" w:fill="FFFFFF"/>
        <w:spacing w:before="158" w:line="276" w:lineRule="auto"/>
        <w:jc w:val="center"/>
        <w:rPr>
          <w:bCs/>
        </w:rPr>
      </w:pPr>
      <w:r w:rsidRPr="008D55A6">
        <w:rPr>
          <w:bCs/>
          <w:spacing w:val="-2"/>
        </w:rPr>
        <w:t xml:space="preserve">11. </w:t>
      </w:r>
      <w:r w:rsidR="00A00484" w:rsidRPr="008D55A6">
        <w:rPr>
          <w:bCs/>
          <w:spacing w:val="-2"/>
        </w:rPr>
        <w:t xml:space="preserve">Профессиональная квалификационная группа должностей руководителей </w:t>
      </w:r>
      <w:r w:rsidR="00A00484" w:rsidRPr="008D55A6">
        <w:rPr>
          <w:bCs/>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1"/>
        <w:gridCol w:w="5865"/>
        <w:gridCol w:w="1665"/>
      </w:tblGrid>
      <w:tr w:rsidR="00A00484" w:rsidRPr="0091352A" w:rsidTr="00A10960">
        <w:trPr>
          <w:trHeight w:val="264"/>
        </w:trPr>
        <w:tc>
          <w:tcPr>
            <w:tcW w:w="1066" w:type="pct"/>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Квалификационные уровни</w:t>
            </w:r>
          </w:p>
        </w:tc>
        <w:tc>
          <w:tcPr>
            <w:tcW w:w="3064" w:type="pct"/>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870" w:type="pct"/>
            <w:vMerge w:val="restart"/>
          </w:tcPr>
          <w:p w:rsidR="00A00484" w:rsidRPr="0091352A" w:rsidRDefault="00A00484" w:rsidP="00A10960">
            <w:pPr>
              <w:spacing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A10960">
        <w:trPr>
          <w:trHeight w:val="351"/>
        </w:trPr>
        <w:tc>
          <w:tcPr>
            <w:tcW w:w="1066" w:type="pct"/>
            <w:vMerge/>
          </w:tcPr>
          <w:p w:rsidR="00A00484" w:rsidRPr="0091352A" w:rsidRDefault="00A00484" w:rsidP="00A10960">
            <w:pPr>
              <w:tabs>
                <w:tab w:val="left" w:pos="202"/>
                <w:tab w:val="left" w:pos="2218"/>
              </w:tabs>
              <w:spacing w:before="34" w:line="276" w:lineRule="auto"/>
              <w:rPr>
                <w:spacing w:val="-2"/>
              </w:rPr>
            </w:pPr>
          </w:p>
        </w:tc>
        <w:tc>
          <w:tcPr>
            <w:tcW w:w="3064" w:type="pct"/>
            <w:vMerge/>
          </w:tcPr>
          <w:p w:rsidR="00A00484" w:rsidRPr="0091352A" w:rsidRDefault="00A00484" w:rsidP="00A10960">
            <w:pPr>
              <w:shd w:val="clear" w:color="auto" w:fill="FFFFFF"/>
              <w:tabs>
                <w:tab w:val="left" w:pos="211"/>
                <w:tab w:val="left" w:pos="2237"/>
              </w:tabs>
              <w:spacing w:before="19" w:line="276" w:lineRule="auto"/>
              <w:rPr>
                <w:color w:val="FF0000"/>
                <w:spacing w:val="-10"/>
              </w:rPr>
            </w:pPr>
          </w:p>
        </w:tc>
        <w:tc>
          <w:tcPr>
            <w:tcW w:w="870" w:type="pct"/>
            <w:vMerge/>
            <w:vAlign w:val="center"/>
          </w:tcPr>
          <w:p w:rsidR="00A00484" w:rsidRPr="0091352A" w:rsidRDefault="00A00484" w:rsidP="00A10960">
            <w:pPr>
              <w:shd w:val="clear" w:color="auto" w:fill="FFFFFF"/>
              <w:spacing w:before="168" w:line="276" w:lineRule="auto"/>
              <w:jc w:val="center"/>
              <w:rPr>
                <w:color w:val="FF0000"/>
                <w:spacing w:val="-2"/>
              </w:rPr>
            </w:pPr>
          </w:p>
        </w:tc>
      </w:tr>
      <w:tr w:rsidR="00A00484" w:rsidRPr="0091352A" w:rsidTr="00A10960">
        <w:trPr>
          <w:trHeight w:val="143"/>
        </w:trPr>
        <w:tc>
          <w:tcPr>
            <w:tcW w:w="1066" w:type="pct"/>
          </w:tcPr>
          <w:p w:rsidR="00A00484" w:rsidRPr="0091352A" w:rsidRDefault="00A00484" w:rsidP="00A10960">
            <w:pPr>
              <w:tabs>
                <w:tab w:val="left" w:pos="202"/>
                <w:tab w:val="left" w:pos="2218"/>
              </w:tabs>
              <w:spacing w:before="34" w:line="276" w:lineRule="auto"/>
              <w:rPr>
                <w:spacing w:val="-1"/>
                <w:sz w:val="20"/>
                <w:szCs w:val="20"/>
              </w:rPr>
            </w:pPr>
            <w:r w:rsidRPr="0091352A">
              <w:rPr>
                <w:spacing w:val="-2"/>
                <w:sz w:val="20"/>
                <w:szCs w:val="20"/>
              </w:rPr>
              <w:t>1 квалификационный уровень</w:t>
            </w:r>
          </w:p>
        </w:tc>
        <w:tc>
          <w:tcPr>
            <w:tcW w:w="3064" w:type="pct"/>
          </w:tcPr>
          <w:p w:rsidR="00A00484" w:rsidRPr="0091352A" w:rsidRDefault="00A00484" w:rsidP="00A10960">
            <w:pPr>
              <w:shd w:val="clear" w:color="auto" w:fill="FFFFFF"/>
              <w:tabs>
                <w:tab w:val="left" w:pos="211"/>
                <w:tab w:val="left" w:pos="2237"/>
              </w:tabs>
              <w:spacing w:before="19" w:line="276" w:lineRule="auto"/>
              <w:rPr>
                <w:sz w:val="20"/>
                <w:szCs w:val="20"/>
              </w:rPr>
            </w:pPr>
            <w:r w:rsidRPr="0091352A">
              <w:rPr>
                <w:spacing w:val="-10"/>
                <w:sz w:val="20"/>
                <w:szCs w:val="20"/>
              </w:rPr>
              <w:t>Заведующий (начальник) структурным подразделением:  каби</w:t>
            </w:r>
            <w:r w:rsidRPr="0091352A">
              <w:rPr>
                <w:spacing w:val="-2"/>
                <w:sz w:val="20"/>
                <w:szCs w:val="20"/>
              </w:rPr>
              <w:t>нетом, лабораторией, отделом, отделением, сектором, учебно-</w:t>
            </w:r>
            <w:r w:rsidRPr="0091352A">
              <w:rPr>
                <w:spacing w:val="-9"/>
                <w:sz w:val="20"/>
                <w:szCs w:val="20"/>
              </w:rPr>
              <w:t>консультативным  пунктом, учебной (учебно-производствен</w:t>
            </w:r>
            <w:r w:rsidRPr="0091352A">
              <w:rPr>
                <w:spacing w:val="-9"/>
                <w:sz w:val="20"/>
                <w:szCs w:val="20"/>
              </w:rPr>
              <w:softHyphen/>
            </w:r>
            <w:r w:rsidRPr="0091352A">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870" w:type="pct"/>
            <w:vAlign w:val="center"/>
          </w:tcPr>
          <w:p w:rsidR="00A00484" w:rsidRPr="0091352A" w:rsidRDefault="00FA4D3B" w:rsidP="00A10960">
            <w:pPr>
              <w:shd w:val="clear" w:color="auto" w:fill="FFFFFF"/>
              <w:spacing w:before="168" w:line="276" w:lineRule="auto"/>
              <w:jc w:val="center"/>
              <w:rPr>
                <w:spacing w:val="-2"/>
              </w:rPr>
            </w:pPr>
            <w:r>
              <w:rPr>
                <w:spacing w:val="-2"/>
              </w:rPr>
              <w:t>15162</w:t>
            </w:r>
          </w:p>
        </w:tc>
      </w:tr>
      <w:tr w:rsidR="00A00484" w:rsidRPr="0091352A" w:rsidTr="00A10960">
        <w:trPr>
          <w:trHeight w:val="2417"/>
        </w:trPr>
        <w:tc>
          <w:tcPr>
            <w:tcW w:w="1066" w:type="pct"/>
          </w:tcPr>
          <w:p w:rsidR="00A00484" w:rsidRPr="0091352A" w:rsidRDefault="00A00484" w:rsidP="00A10960">
            <w:pPr>
              <w:tabs>
                <w:tab w:val="left" w:pos="202"/>
                <w:tab w:val="left" w:pos="2218"/>
              </w:tabs>
              <w:spacing w:before="34" w:line="276" w:lineRule="auto"/>
              <w:rPr>
                <w:spacing w:val="-1"/>
                <w:sz w:val="20"/>
                <w:szCs w:val="20"/>
              </w:rPr>
            </w:pPr>
            <w:r w:rsidRPr="0091352A">
              <w:rPr>
                <w:spacing w:val="-2"/>
                <w:sz w:val="20"/>
                <w:szCs w:val="20"/>
              </w:rPr>
              <w:t>2 квалификационный уровень</w:t>
            </w:r>
          </w:p>
        </w:tc>
        <w:tc>
          <w:tcPr>
            <w:tcW w:w="3064" w:type="pct"/>
          </w:tcPr>
          <w:p w:rsidR="00A00484" w:rsidRPr="0091352A" w:rsidRDefault="00A00484" w:rsidP="00A10960">
            <w:pPr>
              <w:tabs>
                <w:tab w:val="left" w:pos="211"/>
                <w:tab w:val="left" w:pos="2237"/>
              </w:tabs>
              <w:spacing w:before="19" w:line="276" w:lineRule="auto"/>
              <w:rPr>
                <w:spacing w:val="-8"/>
                <w:sz w:val="20"/>
                <w:szCs w:val="20"/>
              </w:rPr>
            </w:pPr>
            <w:r w:rsidRPr="0091352A">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91352A">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91352A">
              <w:rPr>
                <w:spacing w:val="-10"/>
                <w:sz w:val="20"/>
                <w:szCs w:val="20"/>
              </w:rPr>
              <w:t>старший мастер образовательного учреждения (подразделения)</w:t>
            </w:r>
          </w:p>
        </w:tc>
        <w:tc>
          <w:tcPr>
            <w:tcW w:w="870" w:type="pct"/>
            <w:vAlign w:val="center"/>
          </w:tcPr>
          <w:p w:rsidR="00A00484" w:rsidRPr="0091352A" w:rsidRDefault="00FA4D3B" w:rsidP="00A10960">
            <w:pPr>
              <w:spacing w:before="154" w:line="276" w:lineRule="auto"/>
              <w:jc w:val="center"/>
              <w:rPr>
                <w:spacing w:val="-2"/>
              </w:rPr>
            </w:pPr>
            <w:r>
              <w:rPr>
                <w:spacing w:val="-2"/>
              </w:rPr>
              <w:t>16394</w:t>
            </w:r>
          </w:p>
        </w:tc>
      </w:tr>
      <w:tr w:rsidR="00A00484" w:rsidRPr="0091352A" w:rsidTr="00A10960">
        <w:trPr>
          <w:trHeight w:val="338"/>
        </w:trPr>
        <w:tc>
          <w:tcPr>
            <w:tcW w:w="1066" w:type="pct"/>
          </w:tcPr>
          <w:p w:rsidR="00A00484" w:rsidRPr="0091352A" w:rsidRDefault="00A00484" w:rsidP="00A10960">
            <w:pPr>
              <w:tabs>
                <w:tab w:val="left" w:pos="202"/>
                <w:tab w:val="left" w:pos="2218"/>
              </w:tabs>
              <w:spacing w:before="34" w:line="276" w:lineRule="auto"/>
              <w:rPr>
                <w:spacing w:val="-1"/>
                <w:sz w:val="20"/>
                <w:szCs w:val="20"/>
              </w:rPr>
            </w:pPr>
            <w:r w:rsidRPr="0091352A">
              <w:rPr>
                <w:spacing w:val="-2"/>
                <w:sz w:val="20"/>
                <w:szCs w:val="20"/>
              </w:rPr>
              <w:t>3 квалификационный уровень</w:t>
            </w:r>
          </w:p>
        </w:tc>
        <w:tc>
          <w:tcPr>
            <w:tcW w:w="3064" w:type="pct"/>
          </w:tcPr>
          <w:p w:rsidR="00A00484" w:rsidRPr="0091352A" w:rsidRDefault="00A00484" w:rsidP="00A10960">
            <w:pPr>
              <w:shd w:val="clear" w:color="auto" w:fill="FFFFFF"/>
              <w:tabs>
                <w:tab w:val="left" w:pos="48"/>
                <w:tab w:val="left" w:pos="2237"/>
              </w:tabs>
              <w:spacing w:before="58" w:line="276" w:lineRule="auto"/>
              <w:ind w:left="86"/>
              <w:rPr>
                <w:spacing w:val="-7"/>
                <w:sz w:val="20"/>
                <w:szCs w:val="20"/>
              </w:rPr>
            </w:pPr>
            <w:r w:rsidRPr="0091352A">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70" w:type="pct"/>
            <w:vAlign w:val="center"/>
          </w:tcPr>
          <w:p w:rsidR="00A00484" w:rsidRPr="0091352A" w:rsidRDefault="00FA4D3B" w:rsidP="00A10960">
            <w:pPr>
              <w:spacing w:before="154" w:line="276" w:lineRule="auto"/>
              <w:jc w:val="center"/>
              <w:rPr>
                <w:spacing w:val="-2"/>
              </w:rPr>
            </w:pPr>
            <w:r>
              <w:rPr>
                <w:spacing w:val="-2"/>
              </w:rPr>
              <w:t>15625</w:t>
            </w:r>
          </w:p>
        </w:tc>
      </w:tr>
    </w:tbl>
    <w:p w:rsidR="005C634D" w:rsidRDefault="005C634D" w:rsidP="00A00484">
      <w:pPr>
        <w:shd w:val="clear" w:color="auto" w:fill="FFFFFF"/>
        <w:spacing w:line="276" w:lineRule="auto"/>
        <w:jc w:val="center"/>
        <w:rPr>
          <w:bCs/>
          <w:spacing w:val="-2"/>
        </w:rPr>
      </w:pPr>
    </w:p>
    <w:p w:rsidR="005C634D" w:rsidRDefault="005C634D" w:rsidP="00A00484">
      <w:pPr>
        <w:shd w:val="clear" w:color="auto" w:fill="FFFFFF"/>
        <w:spacing w:line="276" w:lineRule="auto"/>
        <w:jc w:val="center"/>
        <w:rPr>
          <w:bCs/>
          <w:spacing w:val="-2"/>
        </w:rPr>
      </w:pPr>
    </w:p>
    <w:p w:rsidR="005C634D" w:rsidRDefault="005C634D" w:rsidP="00A00484">
      <w:pPr>
        <w:shd w:val="clear" w:color="auto" w:fill="FFFFFF"/>
        <w:spacing w:line="276" w:lineRule="auto"/>
        <w:jc w:val="center"/>
        <w:rPr>
          <w:bCs/>
          <w:spacing w:val="-2"/>
        </w:rPr>
      </w:pPr>
    </w:p>
    <w:p w:rsidR="005C634D" w:rsidRDefault="005C634D" w:rsidP="00A00484">
      <w:pPr>
        <w:shd w:val="clear" w:color="auto" w:fill="FFFFFF"/>
        <w:spacing w:line="276" w:lineRule="auto"/>
        <w:jc w:val="center"/>
        <w:rPr>
          <w:bCs/>
          <w:spacing w:val="-2"/>
        </w:rPr>
      </w:pPr>
    </w:p>
    <w:p w:rsidR="00A00484" w:rsidRPr="008D55A6" w:rsidRDefault="00A00484" w:rsidP="00A00484">
      <w:pPr>
        <w:shd w:val="clear" w:color="auto" w:fill="FFFFFF"/>
        <w:spacing w:line="276" w:lineRule="auto"/>
        <w:jc w:val="center"/>
        <w:rPr>
          <w:bCs/>
          <w:spacing w:val="-1"/>
        </w:rPr>
      </w:pPr>
      <w:r w:rsidRPr="008D55A6">
        <w:rPr>
          <w:bCs/>
          <w:spacing w:val="-2"/>
        </w:rPr>
        <w:lastRenderedPageBreak/>
        <w:t>12. Профессиональная квалификационная группа должностей профессорско-пре</w:t>
      </w:r>
      <w:r w:rsidRPr="008D55A6">
        <w:rPr>
          <w:bCs/>
          <w:spacing w:val="-1"/>
        </w:rPr>
        <w:t>подавательского состава и руководителей структурных подразделений</w:t>
      </w:r>
    </w:p>
    <w:p w:rsidR="00A00484" w:rsidRPr="008D55A6" w:rsidRDefault="00A00484" w:rsidP="00A00484">
      <w:pPr>
        <w:shd w:val="clear" w:color="auto" w:fill="FFFFFF"/>
        <w:spacing w:line="276" w:lineRule="auto"/>
        <w:jc w:val="center"/>
        <w:rPr>
          <w:bCs/>
          <w:spacing w:val="-1"/>
        </w:rPr>
      </w:pPr>
      <w:r w:rsidRPr="008D55A6">
        <w:rPr>
          <w:bCs/>
          <w:spacing w:val="-1"/>
        </w:rPr>
        <w:t xml:space="preserve">  (№ 217н)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560"/>
        <w:gridCol w:w="5103"/>
        <w:gridCol w:w="1701"/>
      </w:tblGrid>
      <w:tr w:rsidR="00A00484" w:rsidRPr="0091352A" w:rsidTr="008D55A6">
        <w:trPr>
          <w:trHeight w:val="1398"/>
        </w:trPr>
        <w:tc>
          <w:tcPr>
            <w:tcW w:w="1276" w:type="dxa"/>
          </w:tcPr>
          <w:p w:rsidR="00A00484" w:rsidRPr="0091352A" w:rsidRDefault="00A00484" w:rsidP="00A10960">
            <w:pPr>
              <w:spacing w:before="154" w:line="276" w:lineRule="auto"/>
              <w:ind w:firstLine="34"/>
              <w:jc w:val="center"/>
              <w:rPr>
                <w:bCs/>
                <w:spacing w:val="-2"/>
                <w:sz w:val="20"/>
                <w:szCs w:val="20"/>
              </w:rPr>
            </w:pPr>
            <w:r w:rsidRPr="0091352A">
              <w:rPr>
                <w:bCs/>
                <w:spacing w:val="-2"/>
                <w:sz w:val="20"/>
                <w:szCs w:val="20"/>
              </w:rPr>
              <w:t>Квалификационные уровни</w:t>
            </w:r>
          </w:p>
        </w:tc>
        <w:tc>
          <w:tcPr>
            <w:tcW w:w="1560" w:type="dxa"/>
          </w:tcPr>
          <w:p w:rsidR="00A00484" w:rsidRPr="0091352A" w:rsidRDefault="00A00484" w:rsidP="00A10960">
            <w:pPr>
              <w:spacing w:line="276" w:lineRule="auto"/>
              <w:ind w:firstLine="34"/>
              <w:jc w:val="center"/>
              <w:rPr>
                <w:bCs/>
                <w:spacing w:val="-2"/>
                <w:sz w:val="20"/>
                <w:szCs w:val="20"/>
              </w:rPr>
            </w:pPr>
            <w:r w:rsidRPr="0091352A">
              <w:rPr>
                <w:bCs/>
                <w:sz w:val="20"/>
                <w:szCs w:val="20"/>
              </w:rPr>
              <w:t>Должности профессорско-преподавательского состава, отнесённые к квалификационным уровням</w:t>
            </w:r>
          </w:p>
        </w:tc>
        <w:tc>
          <w:tcPr>
            <w:tcW w:w="5103" w:type="dxa"/>
          </w:tcPr>
          <w:p w:rsidR="00A00484" w:rsidRPr="0091352A" w:rsidRDefault="00A00484" w:rsidP="00A10960">
            <w:pPr>
              <w:spacing w:before="154" w:line="276" w:lineRule="auto"/>
              <w:ind w:firstLine="34"/>
              <w:jc w:val="center"/>
              <w:rPr>
                <w:bCs/>
                <w:spacing w:val="-2"/>
                <w:sz w:val="20"/>
                <w:szCs w:val="20"/>
              </w:rPr>
            </w:pPr>
            <w:r w:rsidRPr="0091352A">
              <w:rPr>
                <w:bCs/>
                <w:spacing w:val="-2"/>
                <w:sz w:val="20"/>
                <w:szCs w:val="20"/>
              </w:rPr>
              <w:t>Должности, отнесенные к квалификационным уровням</w:t>
            </w:r>
          </w:p>
        </w:tc>
        <w:tc>
          <w:tcPr>
            <w:tcW w:w="1701" w:type="dxa"/>
          </w:tcPr>
          <w:p w:rsidR="00A00484" w:rsidRPr="0091352A" w:rsidRDefault="00A00484" w:rsidP="00A10960">
            <w:pPr>
              <w:spacing w:before="154" w:line="276" w:lineRule="auto"/>
              <w:ind w:firstLine="34"/>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hRule="exact" w:val="2860"/>
        </w:trPr>
        <w:tc>
          <w:tcPr>
            <w:tcW w:w="1276" w:type="dxa"/>
          </w:tcPr>
          <w:p w:rsidR="00A00484" w:rsidRPr="0091352A" w:rsidRDefault="00A00484" w:rsidP="00A10960">
            <w:pPr>
              <w:tabs>
                <w:tab w:val="left" w:pos="202"/>
                <w:tab w:val="left" w:pos="2218"/>
              </w:tabs>
              <w:spacing w:before="34" w:line="276" w:lineRule="auto"/>
              <w:ind w:firstLine="34"/>
              <w:rPr>
                <w:spacing w:val="-1"/>
                <w:sz w:val="20"/>
                <w:szCs w:val="20"/>
              </w:rPr>
            </w:pPr>
            <w:r w:rsidRPr="0091352A">
              <w:rPr>
                <w:spacing w:val="-2"/>
                <w:sz w:val="20"/>
                <w:szCs w:val="20"/>
              </w:rPr>
              <w:t>1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Ассистент; преподаватель</w:t>
            </w:r>
          </w:p>
        </w:tc>
        <w:tc>
          <w:tcPr>
            <w:tcW w:w="5103" w:type="dxa"/>
          </w:tcPr>
          <w:p w:rsidR="00A00484" w:rsidRPr="0091352A" w:rsidRDefault="00A00484" w:rsidP="00A10960">
            <w:pPr>
              <w:shd w:val="clear" w:color="auto" w:fill="FFFFFF"/>
              <w:spacing w:line="276" w:lineRule="auto"/>
              <w:ind w:firstLine="34"/>
              <w:rPr>
                <w:spacing w:val="-1"/>
                <w:sz w:val="20"/>
                <w:szCs w:val="20"/>
              </w:rPr>
            </w:pPr>
            <w:r w:rsidRPr="0091352A">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1701" w:type="dxa"/>
            <w:vAlign w:val="center"/>
          </w:tcPr>
          <w:p w:rsidR="00A00484" w:rsidRPr="0091352A" w:rsidRDefault="00FA4D3B" w:rsidP="00A10960">
            <w:pPr>
              <w:shd w:val="clear" w:color="auto" w:fill="FFFFFF"/>
              <w:spacing w:before="168" w:line="276" w:lineRule="auto"/>
              <w:ind w:firstLine="34"/>
              <w:jc w:val="center"/>
              <w:rPr>
                <w:spacing w:val="-2"/>
                <w:sz w:val="20"/>
                <w:szCs w:val="20"/>
              </w:rPr>
            </w:pPr>
            <w:r>
              <w:rPr>
                <w:spacing w:val="-2"/>
                <w:sz w:val="20"/>
                <w:szCs w:val="20"/>
              </w:rPr>
              <w:t>16320</w:t>
            </w:r>
          </w:p>
        </w:tc>
      </w:tr>
      <w:tr w:rsidR="00A00484" w:rsidRPr="0091352A" w:rsidTr="008D55A6">
        <w:trPr>
          <w:trHeight w:val="338"/>
        </w:trPr>
        <w:tc>
          <w:tcPr>
            <w:tcW w:w="1276" w:type="dxa"/>
          </w:tcPr>
          <w:p w:rsidR="00A00484" w:rsidRPr="0091352A" w:rsidRDefault="00A00484" w:rsidP="00A10960">
            <w:pPr>
              <w:tabs>
                <w:tab w:val="left" w:pos="202"/>
                <w:tab w:val="left" w:pos="2218"/>
              </w:tabs>
              <w:spacing w:before="34" w:line="276" w:lineRule="auto"/>
              <w:ind w:firstLine="34"/>
              <w:rPr>
                <w:spacing w:val="-1"/>
                <w:sz w:val="20"/>
                <w:szCs w:val="20"/>
              </w:rPr>
            </w:pPr>
            <w:r w:rsidRPr="0091352A">
              <w:rPr>
                <w:spacing w:val="-2"/>
                <w:sz w:val="20"/>
                <w:szCs w:val="20"/>
              </w:rPr>
              <w:t>2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Старший преподаватель</w:t>
            </w:r>
          </w:p>
        </w:tc>
        <w:tc>
          <w:tcPr>
            <w:tcW w:w="5103" w:type="dxa"/>
          </w:tcPr>
          <w:p w:rsidR="00A00484" w:rsidRPr="0091352A" w:rsidRDefault="00A00484" w:rsidP="00A10960">
            <w:pPr>
              <w:spacing w:line="276" w:lineRule="auto"/>
              <w:ind w:firstLine="34"/>
              <w:rPr>
                <w:spacing w:val="-8"/>
                <w:sz w:val="20"/>
                <w:szCs w:val="20"/>
              </w:rPr>
            </w:pPr>
            <w:r w:rsidRPr="0091352A">
              <w:rPr>
                <w:spacing w:val="-8"/>
                <w:sz w:val="20"/>
                <w:szCs w:val="20"/>
              </w:rPr>
              <w:t>Начальник (директор, заведующий, руководитель): второго управления, межкафедральной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1701" w:type="dxa"/>
            <w:vAlign w:val="center"/>
          </w:tcPr>
          <w:p w:rsidR="00A00484" w:rsidRPr="0091352A" w:rsidRDefault="00FA4D3B" w:rsidP="00A10960">
            <w:pPr>
              <w:spacing w:before="154" w:line="276" w:lineRule="auto"/>
              <w:ind w:firstLine="34"/>
              <w:jc w:val="center"/>
              <w:rPr>
                <w:spacing w:val="-2"/>
                <w:sz w:val="20"/>
                <w:szCs w:val="20"/>
              </w:rPr>
            </w:pPr>
            <w:r>
              <w:rPr>
                <w:spacing w:val="-2"/>
                <w:sz w:val="20"/>
                <w:szCs w:val="20"/>
              </w:rPr>
              <w:t>16434</w:t>
            </w:r>
          </w:p>
        </w:tc>
      </w:tr>
      <w:tr w:rsidR="00A00484" w:rsidRPr="0091352A" w:rsidTr="008D55A6">
        <w:trPr>
          <w:trHeight w:val="273"/>
        </w:trPr>
        <w:tc>
          <w:tcPr>
            <w:tcW w:w="1276" w:type="dxa"/>
          </w:tcPr>
          <w:p w:rsidR="00A00484" w:rsidRPr="0091352A" w:rsidRDefault="00A00484" w:rsidP="009C1959">
            <w:pPr>
              <w:tabs>
                <w:tab w:val="left" w:pos="202"/>
                <w:tab w:val="left" w:pos="2218"/>
              </w:tabs>
              <w:spacing w:before="34" w:line="276" w:lineRule="auto"/>
              <w:ind w:firstLine="34"/>
              <w:rPr>
                <w:spacing w:val="-1"/>
                <w:sz w:val="20"/>
                <w:szCs w:val="20"/>
              </w:rPr>
            </w:pPr>
            <w:r w:rsidRPr="0091352A">
              <w:rPr>
                <w:spacing w:val="-2"/>
                <w:sz w:val="20"/>
                <w:szCs w:val="20"/>
              </w:rPr>
              <w:t>3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Доцент</w:t>
            </w:r>
          </w:p>
        </w:tc>
        <w:tc>
          <w:tcPr>
            <w:tcW w:w="5103" w:type="dxa"/>
          </w:tcPr>
          <w:p w:rsidR="00A00484" w:rsidRPr="0091352A" w:rsidRDefault="00A00484" w:rsidP="00A10960">
            <w:pPr>
              <w:spacing w:line="276" w:lineRule="auto"/>
              <w:ind w:firstLine="34"/>
              <w:rPr>
                <w:spacing w:val="-5"/>
                <w:sz w:val="20"/>
                <w:szCs w:val="20"/>
              </w:rPr>
            </w:pPr>
            <w:r w:rsidRPr="0091352A">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 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1701" w:type="dxa"/>
            <w:vAlign w:val="center"/>
          </w:tcPr>
          <w:p w:rsidR="00A00484" w:rsidRPr="0091352A" w:rsidRDefault="00FA4D3B" w:rsidP="00A10960">
            <w:pPr>
              <w:spacing w:before="154" w:line="276" w:lineRule="auto"/>
              <w:ind w:firstLine="34"/>
              <w:jc w:val="center"/>
              <w:rPr>
                <w:spacing w:val="-2"/>
                <w:sz w:val="20"/>
                <w:szCs w:val="20"/>
              </w:rPr>
            </w:pPr>
            <w:r>
              <w:rPr>
                <w:spacing w:val="-2"/>
                <w:sz w:val="20"/>
                <w:szCs w:val="20"/>
              </w:rPr>
              <w:t>16549</w:t>
            </w:r>
          </w:p>
        </w:tc>
      </w:tr>
      <w:tr w:rsidR="00A00484" w:rsidRPr="0091352A" w:rsidTr="008D55A6">
        <w:trPr>
          <w:trHeight w:val="572"/>
        </w:trPr>
        <w:tc>
          <w:tcPr>
            <w:tcW w:w="1276" w:type="dxa"/>
          </w:tcPr>
          <w:p w:rsidR="00A00484" w:rsidRPr="0091352A" w:rsidRDefault="00A00484" w:rsidP="00A10960">
            <w:pPr>
              <w:tabs>
                <w:tab w:val="left" w:pos="202"/>
                <w:tab w:val="left" w:pos="2218"/>
              </w:tabs>
              <w:spacing w:before="34" w:line="276" w:lineRule="auto"/>
              <w:ind w:firstLine="34"/>
              <w:rPr>
                <w:spacing w:val="-1"/>
                <w:sz w:val="20"/>
                <w:szCs w:val="20"/>
              </w:rPr>
            </w:pPr>
            <w:r w:rsidRPr="0091352A">
              <w:rPr>
                <w:spacing w:val="-2"/>
                <w:sz w:val="20"/>
                <w:szCs w:val="20"/>
              </w:rPr>
              <w:lastRenderedPageBreak/>
              <w:t>4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Профессор</w:t>
            </w:r>
          </w:p>
        </w:tc>
        <w:tc>
          <w:tcPr>
            <w:tcW w:w="5103" w:type="dxa"/>
          </w:tcPr>
          <w:p w:rsidR="00A00484" w:rsidRPr="0091352A" w:rsidRDefault="00A00484" w:rsidP="00A10960">
            <w:pPr>
              <w:shd w:val="clear" w:color="auto" w:fill="FFFFFF"/>
              <w:tabs>
                <w:tab w:val="left" w:pos="254"/>
                <w:tab w:val="right" w:pos="6998"/>
              </w:tabs>
              <w:spacing w:before="67" w:line="276" w:lineRule="auto"/>
              <w:ind w:left="28" w:firstLine="34"/>
              <w:rPr>
                <w:spacing w:val="-3"/>
                <w:sz w:val="20"/>
                <w:szCs w:val="20"/>
              </w:rPr>
            </w:pPr>
            <w:r w:rsidRPr="0091352A">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1701" w:type="dxa"/>
            <w:vAlign w:val="center"/>
          </w:tcPr>
          <w:p w:rsidR="00A00484" w:rsidRPr="0091352A" w:rsidRDefault="00FA4D3B" w:rsidP="00A10960">
            <w:pPr>
              <w:spacing w:before="154" w:line="276" w:lineRule="auto"/>
              <w:ind w:firstLine="34"/>
              <w:jc w:val="center"/>
              <w:rPr>
                <w:spacing w:val="-2"/>
                <w:sz w:val="20"/>
                <w:szCs w:val="20"/>
              </w:rPr>
            </w:pPr>
            <w:r>
              <w:rPr>
                <w:spacing w:val="-2"/>
                <w:sz w:val="20"/>
                <w:szCs w:val="20"/>
              </w:rPr>
              <w:t>16665</w:t>
            </w:r>
          </w:p>
        </w:tc>
      </w:tr>
      <w:tr w:rsidR="00A00484" w:rsidRPr="0091352A" w:rsidTr="008D55A6">
        <w:trPr>
          <w:trHeight w:val="409"/>
        </w:trPr>
        <w:tc>
          <w:tcPr>
            <w:tcW w:w="1276" w:type="dxa"/>
          </w:tcPr>
          <w:p w:rsidR="00A00484" w:rsidRPr="0091352A" w:rsidRDefault="00A00484" w:rsidP="00A10960">
            <w:pPr>
              <w:tabs>
                <w:tab w:val="left" w:pos="202"/>
                <w:tab w:val="left" w:pos="2218"/>
              </w:tabs>
              <w:spacing w:before="34" w:line="276" w:lineRule="auto"/>
              <w:ind w:firstLine="34"/>
              <w:rPr>
                <w:spacing w:val="-1"/>
                <w:sz w:val="20"/>
                <w:szCs w:val="20"/>
              </w:rPr>
            </w:pPr>
            <w:r w:rsidRPr="0091352A">
              <w:rPr>
                <w:spacing w:val="-2"/>
                <w:sz w:val="20"/>
                <w:szCs w:val="20"/>
              </w:rPr>
              <w:t>5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Заведующий кафедрой</w:t>
            </w:r>
          </w:p>
        </w:tc>
        <w:tc>
          <w:tcPr>
            <w:tcW w:w="5103" w:type="dxa"/>
          </w:tcPr>
          <w:p w:rsidR="00A00484" w:rsidRPr="0091352A" w:rsidRDefault="00A00484" w:rsidP="00A10960">
            <w:pPr>
              <w:spacing w:line="276" w:lineRule="auto"/>
              <w:ind w:firstLine="34"/>
              <w:rPr>
                <w:spacing w:val="-2"/>
                <w:sz w:val="20"/>
                <w:szCs w:val="20"/>
              </w:rPr>
            </w:pPr>
            <w:r w:rsidRPr="0091352A">
              <w:rPr>
                <w:spacing w:val="-2"/>
                <w:sz w:val="20"/>
                <w:szCs w:val="20"/>
              </w:rPr>
              <w:t>Директор (руководитель) обособленного структурного подразделения</w:t>
            </w:r>
          </w:p>
        </w:tc>
        <w:tc>
          <w:tcPr>
            <w:tcW w:w="1701" w:type="dxa"/>
            <w:vAlign w:val="center"/>
          </w:tcPr>
          <w:p w:rsidR="00A00484" w:rsidRPr="0091352A" w:rsidRDefault="00FA4D3B" w:rsidP="00A10960">
            <w:pPr>
              <w:spacing w:before="154" w:line="276" w:lineRule="auto"/>
              <w:ind w:firstLine="34"/>
              <w:jc w:val="center"/>
              <w:rPr>
                <w:spacing w:val="-2"/>
                <w:sz w:val="20"/>
                <w:szCs w:val="20"/>
              </w:rPr>
            </w:pPr>
            <w:r>
              <w:rPr>
                <w:spacing w:val="-2"/>
                <w:sz w:val="20"/>
                <w:szCs w:val="20"/>
              </w:rPr>
              <w:t>16781</w:t>
            </w:r>
          </w:p>
        </w:tc>
      </w:tr>
      <w:tr w:rsidR="00A00484" w:rsidRPr="0091352A" w:rsidTr="008D55A6">
        <w:trPr>
          <w:trHeight w:val="273"/>
        </w:trPr>
        <w:tc>
          <w:tcPr>
            <w:tcW w:w="1276" w:type="dxa"/>
          </w:tcPr>
          <w:p w:rsidR="00A00484" w:rsidRPr="0091352A" w:rsidRDefault="00A00484" w:rsidP="00A10960">
            <w:pPr>
              <w:tabs>
                <w:tab w:val="left" w:pos="202"/>
                <w:tab w:val="left" w:pos="2218"/>
              </w:tabs>
              <w:spacing w:before="34" w:line="276" w:lineRule="auto"/>
              <w:ind w:firstLine="34"/>
              <w:rPr>
                <w:spacing w:val="-1"/>
                <w:sz w:val="20"/>
                <w:szCs w:val="20"/>
              </w:rPr>
            </w:pPr>
            <w:r w:rsidRPr="0091352A">
              <w:rPr>
                <w:spacing w:val="-2"/>
                <w:sz w:val="20"/>
                <w:szCs w:val="20"/>
              </w:rPr>
              <w:t>6 квалификационный уровень</w:t>
            </w:r>
          </w:p>
        </w:tc>
        <w:tc>
          <w:tcPr>
            <w:tcW w:w="1560" w:type="dxa"/>
          </w:tcPr>
          <w:p w:rsidR="00A00484" w:rsidRPr="0091352A" w:rsidRDefault="00A00484" w:rsidP="00A10960">
            <w:pPr>
              <w:spacing w:line="276" w:lineRule="auto"/>
              <w:ind w:firstLine="34"/>
              <w:rPr>
                <w:sz w:val="20"/>
                <w:szCs w:val="20"/>
              </w:rPr>
            </w:pPr>
            <w:r w:rsidRPr="0091352A">
              <w:rPr>
                <w:sz w:val="20"/>
                <w:szCs w:val="20"/>
              </w:rPr>
              <w:t>Декан факультета</w:t>
            </w:r>
          </w:p>
        </w:tc>
        <w:tc>
          <w:tcPr>
            <w:tcW w:w="5103" w:type="dxa"/>
          </w:tcPr>
          <w:p w:rsidR="00A00484" w:rsidRPr="0091352A" w:rsidRDefault="00A00484" w:rsidP="00A10960">
            <w:pPr>
              <w:spacing w:line="276" w:lineRule="auto"/>
              <w:ind w:firstLine="34"/>
              <w:rPr>
                <w:spacing w:val="-6"/>
                <w:sz w:val="20"/>
                <w:szCs w:val="20"/>
              </w:rPr>
            </w:pPr>
            <w:r w:rsidRPr="0091352A">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1701" w:type="dxa"/>
            <w:vAlign w:val="center"/>
          </w:tcPr>
          <w:p w:rsidR="00A00484" w:rsidRPr="0091352A" w:rsidRDefault="00FA4D3B" w:rsidP="00A10960">
            <w:pPr>
              <w:spacing w:before="154" w:line="276" w:lineRule="auto"/>
              <w:ind w:firstLine="34"/>
              <w:jc w:val="center"/>
              <w:rPr>
                <w:spacing w:val="-2"/>
                <w:sz w:val="20"/>
                <w:szCs w:val="20"/>
              </w:rPr>
            </w:pPr>
            <w:r>
              <w:rPr>
                <w:spacing w:val="-2"/>
                <w:sz w:val="20"/>
                <w:szCs w:val="20"/>
              </w:rPr>
              <w:t>16897</w:t>
            </w:r>
          </w:p>
        </w:tc>
      </w:tr>
    </w:tbl>
    <w:p w:rsidR="00A00484" w:rsidRPr="008D55A6" w:rsidRDefault="00A00484" w:rsidP="00A00484">
      <w:pPr>
        <w:shd w:val="clear" w:color="auto" w:fill="FFFFFF"/>
        <w:spacing w:before="168" w:line="276" w:lineRule="auto"/>
        <w:jc w:val="center"/>
        <w:rPr>
          <w:bCs/>
          <w:spacing w:val="-2"/>
        </w:rPr>
      </w:pPr>
      <w:r w:rsidRPr="008D55A6">
        <w:rPr>
          <w:bCs/>
          <w:spacing w:val="-2"/>
        </w:rPr>
        <w:t>13. Профессиональная квалификационная группа «медицинский и фармацевтический персонал первого уровня»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A00484" w:rsidRPr="0091352A" w:rsidTr="008D55A6">
        <w:trPr>
          <w:trHeight w:val="143"/>
        </w:trPr>
        <w:tc>
          <w:tcPr>
            <w:tcW w:w="2127" w:type="dxa"/>
            <w:vAlign w:val="center"/>
          </w:tcPr>
          <w:p w:rsidR="00A00484" w:rsidRPr="0091352A" w:rsidRDefault="00A00484" w:rsidP="00A10960">
            <w:pPr>
              <w:spacing w:before="154" w:line="276" w:lineRule="auto"/>
              <w:jc w:val="center"/>
              <w:rPr>
                <w:bCs/>
                <w:spacing w:val="-2"/>
                <w:sz w:val="20"/>
                <w:szCs w:val="20"/>
              </w:rPr>
            </w:pPr>
            <w:r w:rsidRPr="0091352A">
              <w:rPr>
                <w:bCs/>
                <w:spacing w:val="-2"/>
                <w:sz w:val="20"/>
                <w:szCs w:val="20"/>
              </w:rPr>
              <w:t>Квалификационные уровни</w:t>
            </w:r>
          </w:p>
        </w:tc>
        <w:tc>
          <w:tcPr>
            <w:tcW w:w="5557" w:type="dxa"/>
            <w:vAlign w:val="center"/>
          </w:tcPr>
          <w:p w:rsidR="00A00484" w:rsidRPr="0091352A" w:rsidRDefault="00A00484" w:rsidP="00A10960">
            <w:pPr>
              <w:spacing w:before="154"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vAlign w:val="center"/>
          </w:tcPr>
          <w:p w:rsidR="00A00484" w:rsidRPr="0091352A" w:rsidRDefault="00A00484" w:rsidP="00A10960">
            <w:pPr>
              <w:spacing w:before="154"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143"/>
        </w:trPr>
        <w:tc>
          <w:tcPr>
            <w:tcW w:w="2127" w:type="dxa"/>
          </w:tcPr>
          <w:p w:rsidR="00A00484" w:rsidRPr="0091352A" w:rsidRDefault="00A00484" w:rsidP="00A10960">
            <w:pPr>
              <w:spacing w:line="276" w:lineRule="auto"/>
              <w:rPr>
                <w:spacing w:val="-2"/>
                <w:sz w:val="20"/>
                <w:szCs w:val="20"/>
              </w:rPr>
            </w:pPr>
            <w:r w:rsidRPr="0091352A">
              <w:rPr>
                <w:spacing w:val="-2"/>
                <w:sz w:val="20"/>
                <w:szCs w:val="20"/>
              </w:rPr>
              <w:t>1 квалификационный уровень</w:t>
            </w:r>
          </w:p>
        </w:tc>
        <w:tc>
          <w:tcPr>
            <w:tcW w:w="5557" w:type="dxa"/>
          </w:tcPr>
          <w:p w:rsidR="00A00484" w:rsidRPr="0091352A" w:rsidRDefault="00A00484" w:rsidP="00A10960">
            <w:pPr>
              <w:spacing w:line="276" w:lineRule="auto"/>
              <w:ind w:right="-108"/>
              <w:rPr>
                <w:spacing w:val="-2"/>
                <w:sz w:val="20"/>
                <w:szCs w:val="20"/>
              </w:rPr>
            </w:pPr>
            <w:r w:rsidRPr="0091352A">
              <w:rPr>
                <w:spacing w:val="-2"/>
                <w:sz w:val="20"/>
                <w:szCs w:val="20"/>
              </w:rPr>
              <w:t>Санитарка; младшая медицинская сестра по уходу за больными; сестра-хозяйка</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15394</w:t>
            </w:r>
          </w:p>
        </w:tc>
      </w:tr>
    </w:tbl>
    <w:p w:rsidR="00A00484" w:rsidRPr="008D55A6" w:rsidRDefault="00A00484" w:rsidP="00A00484">
      <w:pPr>
        <w:shd w:val="clear" w:color="auto" w:fill="FFFFFF"/>
        <w:spacing w:before="168" w:line="276" w:lineRule="auto"/>
        <w:ind w:right="1151"/>
        <w:jc w:val="center"/>
        <w:rPr>
          <w:bCs/>
          <w:spacing w:val="-2"/>
        </w:rPr>
      </w:pPr>
      <w:r w:rsidRPr="008D55A6">
        <w:rPr>
          <w:bCs/>
          <w:spacing w:val="-2"/>
        </w:rPr>
        <w:t>14.  Профессиональная квалификационная группа «средний медицинский и фармацевтический персонал»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A00484" w:rsidRPr="0091352A" w:rsidTr="008D55A6">
        <w:trPr>
          <w:trHeight w:val="143"/>
        </w:trPr>
        <w:tc>
          <w:tcPr>
            <w:tcW w:w="2127"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Квалификационные уровни</w:t>
            </w:r>
          </w:p>
        </w:tc>
        <w:tc>
          <w:tcPr>
            <w:tcW w:w="5557"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143"/>
        </w:trPr>
        <w:tc>
          <w:tcPr>
            <w:tcW w:w="2127" w:type="dxa"/>
          </w:tcPr>
          <w:p w:rsidR="00A00484" w:rsidRPr="0091352A" w:rsidRDefault="00A00484" w:rsidP="00A10960">
            <w:pPr>
              <w:rPr>
                <w:spacing w:val="-2"/>
                <w:sz w:val="20"/>
                <w:szCs w:val="20"/>
              </w:rPr>
            </w:pPr>
            <w:r w:rsidRPr="0091352A">
              <w:rPr>
                <w:spacing w:val="-2"/>
                <w:sz w:val="20"/>
                <w:szCs w:val="20"/>
              </w:rPr>
              <w:t>1 квалификационный уровень</w:t>
            </w:r>
          </w:p>
        </w:tc>
        <w:tc>
          <w:tcPr>
            <w:tcW w:w="5557" w:type="dxa"/>
          </w:tcPr>
          <w:p w:rsidR="00A00484" w:rsidRPr="0091352A" w:rsidRDefault="00A00484" w:rsidP="00A10960">
            <w:pPr>
              <w:rPr>
                <w:spacing w:val="-2"/>
                <w:sz w:val="20"/>
                <w:szCs w:val="20"/>
              </w:rPr>
            </w:pPr>
            <w:r w:rsidRPr="0091352A">
              <w:rPr>
                <w:spacing w:val="-2"/>
                <w:sz w:val="20"/>
                <w:szCs w:val="20"/>
              </w:rPr>
              <w:t xml:space="preserve">Инструктор по лечебной физкультуре; </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15580</w:t>
            </w:r>
          </w:p>
        </w:tc>
      </w:tr>
      <w:tr w:rsidR="00A00484" w:rsidRPr="0091352A" w:rsidTr="008D55A6">
        <w:trPr>
          <w:trHeight w:val="273"/>
        </w:trPr>
        <w:tc>
          <w:tcPr>
            <w:tcW w:w="2127" w:type="dxa"/>
          </w:tcPr>
          <w:p w:rsidR="00A00484" w:rsidRPr="0091352A" w:rsidRDefault="00A00484" w:rsidP="00A10960">
            <w:pPr>
              <w:rPr>
                <w:spacing w:val="-2"/>
                <w:sz w:val="20"/>
                <w:szCs w:val="20"/>
              </w:rPr>
            </w:pPr>
            <w:r w:rsidRPr="0091352A">
              <w:rPr>
                <w:spacing w:val="-2"/>
                <w:sz w:val="20"/>
                <w:szCs w:val="20"/>
              </w:rPr>
              <w:t>2 квалификационный уровень</w:t>
            </w:r>
          </w:p>
        </w:tc>
        <w:tc>
          <w:tcPr>
            <w:tcW w:w="5557" w:type="dxa"/>
          </w:tcPr>
          <w:p w:rsidR="00A00484" w:rsidRPr="0091352A" w:rsidRDefault="00A00484" w:rsidP="00A10960">
            <w:pPr>
              <w:rPr>
                <w:color w:val="FF0000"/>
                <w:spacing w:val="-2"/>
                <w:sz w:val="20"/>
                <w:szCs w:val="20"/>
              </w:rPr>
            </w:pPr>
            <w:r w:rsidRPr="0091352A">
              <w:rPr>
                <w:spacing w:val="-2"/>
                <w:sz w:val="20"/>
                <w:szCs w:val="20"/>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r w:rsidRPr="0091352A">
              <w:rPr>
                <w:color w:val="FF0000"/>
                <w:spacing w:val="-2"/>
                <w:sz w:val="20"/>
                <w:szCs w:val="20"/>
              </w:rPr>
              <w:t>.</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15625</w:t>
            </w:r>
          </w:p>
        </w:tc>
      </w:tr>
      <w:tr w:rsidR="00A00484" w:rsidRPr="0091352A" w:rsidTr="008D55A6">
        <w:trPr>
          <w:trHeight w:val="143"/>
        </w:trPr>
        <w:tc>
          <w:tcPr>
            <w:tcW w:w="2127" w:type="dxa"/>
          </w:tcPr>
          <w:p w:rsidR="00A00484" w:rsidRPr="0091352A" w:rsidRDefault="00A00484" w:rsidP="00A10960">
            <w:pPr>
              <w:rPr>
                <w:spacing w:val="-2"/>
                <w:sz w:val="20"/>
                <w:szCs w:val="20"/>
              </w:rPr>
            </w:pPr>
            <w:r w:rsidRPr="0091352A">
              <w:rPr>
                <w:spacing w:val="-2"/>
                <w:sz w:val="20"/>
                <w:szCs w:val="20"/>
              </w:rPr>
              <w:t>3 квалификационный уровень</w:t>
            </w:r>
          </w:p>
        </w:tc>
        <w:tc>
          <w:tcPr>
            <w:tcW w:w="5557" w:type="dxa"/>
          </w:tcPr>
          <w:p w:rsidR="00A00484" w:rsidRPr="0091352A" w:rsidRDefault="00A00484" w:rsidP="00A10960">
            <w:pPr>
              <w:rPr>
                <w:spacing w:val="-2"/>
                <w:sz w:val="20"/>
                <w:szCs w:val="20"/>
              </w:rPr>
            </w:pPr>
            <w:r w:rsidRPr="0091352A">
              <w:rPr>
                <w:spacing w:val="-2"/>
                <w:sz w:val="20"/>
                <w:szCs w:val="20"/>
              </w:rPr>
              <w:t xml:space="preserve">Медицинская сестра, медицинская сестра по физиотерапии; медицинская сестра по массажу; </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15740</w:t>
            </w:r>
          </w:p>
        </w:tc>
      </w:tr>
      <w:tr w:rsidR="00A00484" w:rsidRPr="0091352A" w:rsidTr="008D55A6">
        <w:trPr>
          <w:trHeight w:val="143"/>
        </w:trPr>
        <w:tc>
          <w:tcPr>
            <w:tcW w:w="2127" w:type="dxa"/>
          </w:tcPr>
          <w:p w:rsidR="00A00484" w:rsidRPr="0091352A" w:rsidRDefault="00A00484" w:rsidP="00A10960">
            <w:pPr>
              <w:rPr>
                <w:spacing w:val="-2"/>
                <w:sz w:val="20"/>
                <w:szCs w:val="20"/>
              </w:rPr>
            </w:pPr>
            <w:r w:rsidRPr="0091352A">
              <w:rPr>
                <w:spacing w:val="-2"/>
                <w:sz w:val="20"/>
                <w:szCs w:val="20"/>
              </w:rPr>
              <w:t>4 квалификационный уровень</w:t>
            </w:r>
          </w:p>
        </w:tc>
        <w:tc>
          <w:tcPr>
            <w:tcW w:w="5557" w:type="dxa"/>
          </w:tcPr>
          <w:p w:rsidR="00A00484" w:rsidRPr="0091352A" w:rsidRDefault="00A00484" w:rsidP="00A10960">
            <w:pPr>
              <w:rPr>
                <w:spacing w:val="-2"/>
                <w:sz w:val="20"/>
                <w:szCs w:val="20"/>
              </w:rPr>
            </w:pPr>
            <w:r w:rsidRPr="0091352A">
              <w:rPr>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15856</w:t>
            </w:r>
          </w:p>
        </w:tc>
      </w:tr>
      <w:tr w:rsidR="00A00484" w:rsidRPr="0091352A" w:rsidTr="008D55A6">
        <w:trPr>
          <w:trHeight w:val="143"/>
        </w:trPr>
        <w:tc>
          <w:tcPr>
            <w:tcW w:w="2127" w:type="dxa"/>
          </w:tcPr>
          <w:p w:rsidR="00A00484" w:rsidRPr="0091352A" w:rsidRDefault="00A00484" w:rsidP="00A10960">
            <w:pPr>
              <w:rPr>
                <w:spacing w:val="-2"/>
                <w:sz w:val="20"/>
                <w:szCs w:val="20"/>
              </w:rPr>
            </w:pPr>
            <w:r w:rsidRPr="0091352A">
              <w:rPr>
                <w:spacing w:val="-2"/>
                <w:sz w:val="20"/>
                <w:szCs w:val="20"/>
              </w:rPr>
              <w:t>5 квалификационный уровень</w:t>
            </w:r>
          </w:p>
        </w:tc>
        <w:tc>
          <w:tcPr>
            <w:tcW w:w="5557" w:type="dxa"/>
          </w:tcPr>
          <w:p w:rsidR="00A00484" w:rsidRPr="0091352A" w:rsidRDefault="00A00484" w:rsidP="00A10960">
            <w:pPr>
              <w:rPr>
                <w:spacing w:val="-2"/>
                <w:sz w:val="20"/>
                <w:szCs w:val="20"/>
              </w:rPr>
            </w:pPr>
            <w:r w:rsidRPr="0091352A">
              <w:rPr>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956" w:type="dxa"/>
            <w:vAlign w:val="center"/>
          </w:tcPr>
          <w:p w:rsidR="00A00484" w:rsidRPr="0091352A" w:rsidRDefault="00FA4D3B" w:rsidP="00A10960">
            <w:pPr>
              <w:shd w:val="clear" w:color="auto" w:fill="FFFFFF"/>
              <w:spacing w:before="168" w:line="276" w:lineRule="auto"/>
              <w:jc w:val="center"/>
              <w:rPr>
                <w:spacing w:val="-2"/>
                <w:sz w:val="20"/>
                <w:szCs w:val="20"/>
              </w:rPr>
            </w:pPr>
            <w:r>
              <w:rPr>
                <w:spacing w:val="-2"/>
                <w:sz w:val="20"/>
                <w:szCs w:val="20"/>
              </w:rPr>
              <w:t>15972</w:t>
            </w:r>
          </w:p>
        </w:tc>
      </w:tr>
    </w:tbl>
    <w:p w:rsidR="00A00484" w:rsidRPr="008D55A6" w:rsidRDefault="00A00484" w:rsidP="00A00484">
      <w:pPr>
        <w:shd w:val="clear" w:color="auto" w:fill="FFFFFF"/>
        <w:spacing w:before="168" w:line="276" w:lineRule="auto"/>
        <w:ind w:right="1151"/>
        <w:jc w:val="center"/>
        <w:rPr>
          <w:bCs/>
          <w:spacing w:val="-2"/>
        </w:rPr>
      </w:pPr>
      <w:r w:rsidRPr="008D55A6">
        <w:rPr>
          <w:bCs/>
          <w:spacing w:val="-2"/>
        </w:rPr>
        <w:t>15.  Профессиональная квалификационная группа «врачи и провизоры»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A00484" w:rsidRPr="0091352A" w:rsidTr="008D55A6">
        <w:trPr>
          <w:trHeight w:val="143"/>
        </w:trPr>
        <w:tc>
          <w:tcPr>
            <w:tcW w:w="2127" w:type="dxa"/>
          </w:tcPr>
          <w:p w:rsidR="00A00484" w:rsidRPr="0091352A" w:rsidRDefault="00A00484" w:rsidP="00A10960">
            <w:pPr>
              <w:spacing w:before="154" w:line="276" w:lineRule="auto"/>
              <w:jc w:val="center"/>
              <w:rPr>
                <w:bCs/>
                <w:spacing w:val="-2"/>
              </w:rPr>
            </w:pPr>
            <w:r w:rsidRPr="0091352A">
              <w:rPr>
                <w:bCs/>
                <w:spacing w:val="-2"/>
                <w:sz w:val="22"/>
                <w:szCs w:val="22"/>
              </w:rPr>
              <w:t>Квалификационные уровни</w:t>
            </w:r>
          </w:p>
        </w:tc>
        <w:tc>
          <w:tcPr>
            <w:tcW w:w="5557" w:type="dxa"/>
          </w:tcPr>
          <w:p w:rsidR="00A00484" w:rsidRPr="0091352A" w:rsidRDefault="00A00484" w:rsidP="00A10960">
            <w:pPr>
              <w:spacing w:before="154" w:line="276" w:lineRule="auto"/>
              <w:jc w:val="center"/>
              <w:rPr>
                <w:bCs/>
                <w:spacing w:val="-2"/>
              </w:rPr>
            </w:pPr>
            <w:r w:rsidRPr="0091352A">
              <w:rPr>
                <w:bCs/>
                <w:spacing w:val="-2"/>
                <w:sz w:val="22"/>
                <w:szCs w:val="22"/>
              </w:rPr>
              <w:t>Должности, отнесенные к квалификационным уровням</w:t>
            </w:r>
          </w:p>
        </w:tc>
        <w:tc>
          <w:tcPr>
            <w:tcW w:w="1956" w:type="dxa"/>
          </w:tcPr>
          <w:p w:rsidR="00A00484" w:rsidRPr="0091352A" w:rsidRDefault="00A00484" w:rsidP="00A10960">
            <w:pPr>
              <w:spacing w:before="154" w:line="276" w:lineRule="auto"/>
              <w:jc w:val="center"/>
              <w:rPr>
                <w:bCs/>
                <w:spacing w:val="-2"/>
              </w:rPr>
            </w:pPr>
            <w:r w:rsidRPr="0091352A">
              <w:rPr>
                <w:bCs/>
                <w:spacing w:val="-2"/>
                <w:sz w:val="20"/>
                <w:szCs w:val="20"/>
              </w:rPr>
              <w:t>Рекомендуемый минимальный оклад</w:t>
            </w:r>
          </w:p>
        </w:tc>
      </w:tr>
      <w:tr w:rsidR="00A00484" w:rsidRPr="0091352A" w:rsidTr="008D55A6">
        <w:trPr>
          <w:trHeight w:val="143"/>
        </w:trPr>
        <w:tc>
          <w:tcPr>
            <w:tcW w:w="2127" w:type="dxa"/>
          </w:tcPr>
          <w:p w:rsidR="00A00484" w:rsidRPr="0091352A" w:rsidRDefault="00A00484" w:rsidP="00A10960">
            <w:pPr>
              <w:rPr>
                <w:spacing w:val="-2"/>
                <w:sz w:val="20"/>
                <w:szCs w:val="20"/>
              </w:rPr>
            </w:pPr>
            <w:r w:rsidRPr="0091352A">
              <w:rPr>
                <w:spacing w:val="-2"/>
                <w:sz w:val="20"/>
                <w:szCs w:val="20"/>
              </w:rPr>
              <w:t>1 квалификационный уровень</w:t>
            </w:r>
          </w:p>
        </w:tc>
        <w:tc>
          <w:tcPr>
            <w:tcW w:w="5557" w:type="dxa"/>
          </w:tcPr>
          <w:p w:rsidR="00A00484" w:rsidRPr="0091352A" w:rsidRDefault="00A00484" w:rsidP="00A10960">
            <w:pPr>
              <w:rPr>
                <w:spacing w:val="-2"/>
                <w:sz w:val="20"/>
                <w:szCs w:val="20"/>
              </w:rPr>
            </w:pPr>
            <w:r w:rsidRPr="0091352A">
              <w:rPr>
                <w:spacing w:val="-2"/>
                <w:sz w:val="20"/>
                <w:szCs w:val="20"/>
              </w:rPr>
              <w:t>Врач-стажер; провизор-стажер</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15376</w:t>
            </w:r>
          </w:p>
        </w:tc>
      </w:tr>
      <w:tr w:rsidR="00A00484" w:rsidRPr="0091352A" w:rsidTr="008D55A6">
        <w:trPr>
          <w:trHeight w:val="273"/>
        </w:trPr>
        <w:tc>
          <w:tcPr>
            <w:tcW w:w="2127" w:type="dxa"/>
          </w:tcPr>
          <w:p w:rsidR="00A00484" w:rsidRPr="0091352A" w:rsidRDefault="00A00484" w:rsidP="00A10960">
            <w:pPr>
              <w:rPr>
                <w:spacing w:val="-2"/>
                <w:sz w:val="20"/>
                <w:szCs w:val="20"/>
              </w:rPr>
            </w:pPr>
            <w:r w:rsidRPr="0091352A">
              <w:rPr>
                <w:spacing w:val="-2"/>
                <w:sz w:val="20"/>
                <w:szCs w:val="20"/>
              </w:rPr>
              <w:t>2 квалификационный уровень</w:t>
            </w:r>
          </w:p>
        </w:tc>
        <w:tc>
          <w:tcPr>
            <w:tcW w:w="5557" w:type="dxa"/>
          </w:tcPr>
          <w:p w:rsidR="00A00484" w:rsidRPr="0091352A" w:rsidRDefault="00A00484" w:rsidP="00A10960">
            <w:pPr>
              <w:rPr>
                <w:spacing w:val="-2"/>
                <w:sz w:val="20"/>
                <w:szCs w:val="20"/>
              </w:rPr>
            </w:pPr>
            <w:r w:rsidRPr="0091352A">
              <w:rPr>
                <w:spacing w:val="-2"/>
                <w:sz w:val="20"/>
                <w:szCs w:val="20"/>
              </w:rPr>
              <w:t>Врачи-специалисты, кроме врачей-специалистов отнесенных к 3 и 4 квалификационному уровню</w:t>
            </w:r>
          </w:p>
        </w:tc>
        <w:tc>
          <w:tcPr>
            <w:tcW w:w="1956" w:type="dxa"/>
            <w:vAlign w:val="center"/>
          </w:tcPr>
          <w:p w:rsidR="00A00484" w:rsidRPr="0091352A" w:rsidRDefault="00FA4D3B" w:rsidP="00A10960">
            <w:pPr>
              <w:shd w:val="clear" w:color="auto" w:fill="FFFFFF"/>
              <w:spacing w:line="276" w:lineRule="auto"/>
              <w:jc w:val="center"/>
              <w:rPr>
                <w:spacing w:val="-2"/>
                <w:sz w:val="20"/>
                <w:szCs w:val="20"/>
              </w:rPr>
            </w:pPr>
            <w:r>
              <w:rPr>
                <w:spacing w:val="-2"/>
                <w:sz w:val="20"/>
                <w:szCs w:val="20"/>
              </w:rPr>
              <w:t>16088</w:t>
            </w:r>
          </w:p>
        </w:tc>
      </w:tr>
    </w:tbl>
    <w:p w:rsidR="00A00484" w:rsidRPr="007B2C23" w:rsidRDefault="00A00484" w:rsidP="00A00484">
      <w:pPr>
        <w:shd w:val="clear" w:color="auto" w:fill="FFFFFF"/>
        <w:spacing w:line="276" w:lineRule="auto"/>
        <w:jc w:val="center"/>
        <w:rPr>
          <w:bCs/>
          <w:color w:val="FF0000"/>
          <w:spacing w:val="-2"/>
          <w:sz w:val="16"/>
          <w:szCs w:val="16"/>
        </w:rPr>
      </w:pPr>
    </w:p>
    <w:p w:rsidR="00A00484" w:rsidRDefault="00A00484" w:rsidP="00A00484">
      <w:pPr>
        <w:shd w:val="clear" w:color="auto" w:fill="FFFFFF"/>
        <w:spacing w:line="276" w:lineRule="auto"/>
        <w:jc w:val="center"/>
        <w:rPr>
          <w:bCs/>
          <w:spacing w:val="-2"/>
        </w:rPr>
      </w:pPr>
      <w:r w:rsidRPr="008D55A6">
        <w:rPr>
          <w:bCs/>
          <w:spacing w:val="-2"/>
        </w:rPr>
        <w:lastRenderedPageBreak/>
        <w:t>16. Профессиональные квалификационная группы «Должности работников культуры, искусства и кинематографии ведущего звена» (№570)</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A00484" w:rsidRPr="0091352A" w:rsidTr="008D55A6">
        <w:trPr>
          <w:trHeight w:val="143"/>
        </w:trPr>
        <w:tc>
          <w:tcPr>
            <w:tcW w:w="2127"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Квалификационные уровни</w:t>
            </w:r>
          </w:p>
        </w:tc>
        <w:tc>
          <w:tcPr>
            <w:tcW w:w="5557"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Должности, отнесенные к квалификационным уровням</w:t>
            </w:r>
          </w:p>
        </w:tc>
        <w:tc>
          <w:tcPr>
            <w:tcW w:w="1956" w:type="dxa"/>
          </w:tcPr>
          <w:p w:rsidR="00A00484" w:rsidRPr="0091352A" w:rsidRDefault="00A00484" w:rsidP="00A10960">
            <w:pPr>
              <w:spacing w:before="154" w:line="276" w:lineRule="auto"/>
              <w:jc w:val="center"/>
              <w:rPr>
                <w:bCs/>
                <w:spacing w:val="-2"/>
                <w:sz w:val="20"/>
                <w:szCs w:val="20"/>
              </w:rPr>
            </w:pPr>
            <w:r w:rsidRPr="0091352A">
              <w:rPr>
                <w:bCs/>
                <w:spacing w:val="-2"/>
                <w:sz w:val="20"/>
                <w:szCs w:val="20"/>
              </w:rPr>
              <w:t>Рекомендуемый минимальный оклад</w:t>
            </w:r>
          </w:p>
        </w:tc>
      </w:tr>
      <w:tr w:rsidR="00A00484" w:rsidRPr="0091352A" w:rsidTr="008D55A6">
        <w:trPr>
          <w:trHeight w:val="243"/>
        </w:trPr>
        <w:tc>
          <w:tcPr>
            <w:tcW w:w="2127" w:type="dxa"/>
          </w:tcPr>
          <w:p w:rsidR="00A00484" w:rsidRPr="0091352A" w:rsidRDefault="00A00484" w:rsidP="00A10960">
            <w:pPr>
              <w:spacing w:line="276" w:lineRule="auto"/>
              <w:rPr>
                <w:spacing w:val="-2"/>
                <w:sz w:val="20"/>
                <w:szCs w:val="20"/>
              </w:rPr>
            </w:pPr>
          </w:p>
        </w:tc>
        <w:tc>
          <w:tcPr>
            <w:tcW w:w="5557" w:type="dxa"/>
          </w:tcPr>
          <w:p w:rsidR="00A00484" w:rsidRPr="0091352A" w:rsidRDefault="00A00484" w:rsidP="00A10960">
            <w:pPr>
              <w:spacing w:line="276" w:lineRule="auto"/>
              <w:ind w:right="576"/>
              <w:rPr>
                <w:spacing w:val="-2"/>
                <w:sz w:val="20"/>
                <w:szCs w:val="20"/>
              </w:rPr>
            </w:pPr>
            <w:r w:rsidRPr="0091352A">
              <w:rPr>
                <w:spacing w:val="-2"/>
                <w:sz w:val="20"/>
                <w:szCs w:val="20"/>
              </w:rPr>
              <w:t>Главный библиотекарь; библиотекарь</w:t>
            </w:r>
          </w:p>
        </w:tc>
        <w:tc>
          <w:tcPr>
            <w:tcW w:w="1956" w:type="dxa"/>
            <w:vAlign w:val="center"/>
          </w:tcPr>
          <w:p w:rsidR="00A00484" w:rsidRPr="0091352A" w:rsidRDefault="00325E78" w:rsidP="00A10960">
            <w:pPr>
              <w:shd w:val="clear" w:color="auto" w:fill="FFFFFF"/>
              <w:spacing w:line="276" w:lineRule="auto"/>
              <w:jc w:val="center"/>
              <w:rPr>
                <w:spacing w:val="-2"/>
                <w:sz w:val="20"/>
                <w:szCs w:val="20"/>
              </w:rPr>
            </w:pPr>
            <w:r>
              <w:rPr>
                <w:spacing w:val="-2"/>
                <w:sz w:val="20"/>
                <w:szCs w:val="20"/>
              </w:rPr>
              <w:t>15046</w:t>
            </w:r>
          </w:p>
        </w:tc>
      </w:tr>
    </w:tbl>
    <w:p w:rsidR="00A00484" w:rsidRPr="007B2C23" w:rsidRDefault="00A00484" w:rsidP="00A00484">
      <w:pPr>
        <w:rPr>
          <w:color w:val="FF0000"/>
          <w:sz w:val="16"/>
          <w:szCs w:val="16"/>
        </w:rPr>
      </w:pPr>
    </w:p>
    <w:p w:rsidR="00A00484" w:rsidRDefault="00A00484" w:rsidP="00A00484">
      <w:pPr>
        <w:shd w:val="clear" w:color="auto" w:fill="FFFFFF"/>
        <w:spacing w:line="276" w:lineRule="auto"/>
        <w:ind w:firstLine="708"/>
        <w:jc w:val="both"/>
      </w:pPr>
      <w:r w:rsidRPr="008D55A6">
        <w:rPr>
          <w:bCs/>
        </w:rPr>
        <w:t>17.</w:t>
      </w:r>
      <w:r w:rsidRPr="008D55A6">
        <w:t>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6"/>
        <w:gridCol w:w="1949"/>
      </w:tblGrid>
      <w:tr w:rsidR="00A00484" w:rsidRPr="0091352A" w:rsidTr="008D55A6">
        <w:tc>
          <w:tcPr>
            <w:tcW w:w="675" w:type="dxa"/>
          </w:tcPr>
          <w:p w:rsidR="00A00484" w:rsidRPr="0091352A" w:rsidRDefault="00A00484" w:rsidP="00A10960">
            <w:pPr>
              <w:jc w:val="center"/>
              <w:rPr>
                <w:sz w:val="20"/>
                <w:szCs w:val="20"/>
              </w:rPr>
            </w:pPr>
            <w:r w:rsidRPr="0091352A">
              <w:rPr>
                <w:sz w:val="20"/>
                <w:szCs w:val="20"/>
              </w:rPr>
              <w:t>п/п</w:t>
            </w:r>
          </w:p>
          <w:p w:rsidR="00A00484" w:rsidRPr="0091352A" w:rsidRDefault="00A00484" w:rsidP="00A10960">
            <w:pPr>
              <w:jc w:val="center"/>
              <w:rPr>
                <w:sz w:val="20"/>
                <w:szCs w:val="20"/>
              </w:rPr>
            </w:pPr>
            <w:r w:rsidRPr="0091352A">
              <w:rPr>
                <w:sz w:val="20"/>
                <w:szCs w:val="20"/>
              </w:rPr>
              <w:t>№</w:t>
            </w:r>
          </w:p>
        </w:tc>
        <w:tc>
          <w:tcPr>
            <w:tcW w:w="6946" w:type="dxa"/>
          </w:tcPr>
          <w:p w:rsidR="00A00484" w:rsidRPr="0091352A" w:rsidRDefault="00A00484" w:rsidP="00A10960">
            <w:pPr>
              <w:jc w:val="center"/>
              <w:rPr>
                <w:sz w:val="20"/>
                <w:szCs w:val="20"/>
              </w:rPr>
            </w:pPr>
            <w:r w:rsidRPr="0091352A">
              <w:rPr>
                <w:sz w:val="20"/>
                <w:szCs w:val="20"/>
              </w:rPr>
              <w:t>Наименование должности</w:t>
            </w:r>
          </w:p>
        </w:tc>
        <w:tc>
          <w:tcPr>
            <w:tcW w:w="1949" w:type="dxa"/>
          </w:tcPr>
          <w:p w:rsidR="00A00484" w:rsidRPr="0091352A" w:rsidRDefault="00A00484" w:rsidP="00A10960">
            <w:pPr>
              <w:jc w:val="center"/>
              <w:rPr>
                <w:sz w:val="20"/>
                <w:szCs w:val="20"/>
              </w:rPr>
            </w:pPr>
            <w:r w:rsidRPr="0091352A">
              <w:rPr>
                <w:bCs/>
                <w:spacing w:val="-2"/>
                <w:sz w:val="20"/>
                <w:szCs w:val="20"/>
              </w:rPr>
              <w:t>Оклад</w:t>
            </w:r>
          </w:p>
        </w:tc>
      </w:tr>
      <w:tr w:rsidR="00A00484" w:rsidRPr="0091352A" w:rsidTr="008D55A6">
        <w:tc>
          <w:tcPr>
            <w:tcW w:w="675" w:type="dxa"/>
          </w:tcPr>
          <w:p w:rsidR="00A00484" w:rsidRPr="0091352A" w:rsidRDefault="00A00484" w:rsidP="00A10960">
            <w:pPr>
              <w:jc w:val="both"/>
              <w:rPr>
                <w:sz w:val="20"/>
                <w:szCs w:val="20"/>
              </w:rPr>
            </w:pPr>
            <w:r w:rsidRPr="0091352A">
              <w:rPr>
                <w:sz w:val="20"/>
                <w:szCs w:val="20"/>
              </w:rPr>
              <w:t>1</w:t>
            </w:r>
          </w:p>
        </w:tc>
        <w:tc>
          <w:tcPr>
            <w:tcW w:w="6946" w:type="dxa"/>
          </w:tcPr>
          <w:p w:rsidR="00A00484" w:rsidRPr="0091352A" w:rsidRDefault="00A00484" w:rsidP="00A10960">
            <w:pPr>
              <w:jc w:val="both"/>
              <w:rPr>
                <w:sz w:val="20"/>
                <w:szCs w:val="20"/>
              </w:rPr>
            </w:pPr>
            <w:r w:rsidRPr="0091352A">
              <w:rPr>
                <w:sz w:val="20"/>
                <w:szCs w:val="20"/>
              </w:rPr>
              <w:t>Советник директора по воспитанию и взаимодействию с детскими общественными объединениями</w:t>
            </w:r>
          </w:p>
        </w:tc>
        <w:tc>
          <w:tcPr>
            <w:tcW w:w="1949" w:type="dxa"/>
          </w:tcPr>
          <w:p w:rsidR="00A00484" w:rsidRPr="0091352A" w:rsidRDefault="00325E78" w:rsidP="00A10960">
            <w:pPr>
              <w:jc w:val="center"/>
              <w:rPr>
                <w:sz w:val="20"/>
                <w:szCs w:val="20"/>
              </w:rPr>
            </w:pPr>
            <w:r>
              <w:rPr>
                <w:sz w:val="20"/>
                <w:szCs w:val="20"/>
              </w:rPr>
              <w:t>14814</w:t>
            </w:r>
          </w:p>
        </w:tc>
      </w:tr>
      <w:tr w:rsidR="00A00484" w:rsidRPr="0091352A" w:rsidTr="008D55A6">
        <w:tc>
          <w:tcPr>
            <w:tcW w:w="675" w:type="dxa"/>
          </w:tcPr>
          <w:p w:rsidR="00A00484" w:rsidRPr="0091352A" w:rsidRDefault="00A00484" w:rsidP="00A10960">
            <w:pPr>
              <w:jc w:val="both"/>
              <w:rPr>
                <w:sz w:val="20"/>
                <w:szCs w:val="20"/>
              </w:rPr>
            </w:pPr>
            <w:r w:rsidRPr="0091352A">
              <w:rPr>
                <w:sz w:val="20"/>
                <w:szCs w:val="20"/>
              </w:rPr>
              <w:t>2</w:t>
            </w:r>
          </w:p>
        </w:tc>
        <w:tc>
          <w:tcPr>
            <w:tcW w:w="6946" w:type="dxa"/>
          </w:tcPr>
          <w:p w:rsidR="00A00484" w:rsidRPr="0091352A" w:rsidRDefault="00A00484" w:rsidP="00A10960">
            <w:pPr>
              <w:jc w:val="both"/>
              <w:rPr>
                <w:sz w:val="20"/>
                <w:szCs w:val="20"/>
              </w:rPr>
            </w:pPr>
            <w:r w:rsidRPr="0091352A">
              <w:rPr>
                <w:sz w:val="20"/>
                <w:szCs w:val="20"/>
              </w:rPr>
              <w:t>Ассистент (помощник)</w:t>
            </w:r>
            <w:r w:rsidRPr="0091352A">
              <w:rPr>
                <w:rStyle w:val="ad"/>
                <w:sz w:val="20"/>
                <w:szCs w:val="20"/>
              </w:rPr>
              <w:footnoteReference w:id="6"/>
            </w:r>
          </w:p>
        </w:tc>
        <w:tc>
          <w:tcPr>
            <w:tcW w:w="1949" w:type="dxa"/>
          </w:tcPr>
          <w:p w:rsidR="00A00484" w:rsidRPr="0091352A" w:rsidRDefault="00325E78" w:rsidP="00A10960">
            <w:pPr>
              <w:jc w:val="center"/>
              <w:rPr>
                <w:sz w:val="20"/>
                <w:szCs w:val="20"/>
              </w:rPr>
            </w:pPr>
            <w:r>
              <w:rPr>
                <w:sz w:val="20"/>
                <w:szCs w:val="20"/>
              </w:rPr>
              <w:t>13657</w:t>
            </w:r>
          </w:p>
        </w:tc>
      </w:tr>
      <w:tr w:rsidR="00A00484" w:rsidRPr="0091352A" w:rsidTr="008D55A6">
        <w:tc>
          <w:tcPr>
            <w:tcW w:w="675" w:type="dxa"/>
          </w:tcPr>
          <w:p w:rsidR="00A00484" w:rsidRPr="0091352A" w:rsidRDefault="00A00484" w:rsidP="00A10960">
            <w:pPr>
              <w:jc w:val="both"/>
              <w:rPr>
                <w:sz w:val="20"/>
                <w:szCs w:val="20"/>
              </w:rPr>
            </w:pPr>
            <w:r w:rsidRPr="0091352A">
              <w:rPr>
                <w:sz w:val="20"/>
                <w:szCs w:val="20"/>
              </w:rPr>
              <w:t>3</w:t>
            </w:r>
          </w:p>
        </w:tc>
        <w:tc>
          <w:tcPr>
            <w:tcW w:w="6946" w:type="dxa"/>
          </w:tcPr>
          <w:p w:rsidR="00A00484" w:rsidRPr="0091352A" w:rsidRDefault="00A00484" w:rsidP="00A10960">
            <w:pPr>
              <w:jc w:val="both"/>
              <w:rPr>
                <w:sz w:val="20"/>
                <w:szCs w:val="20"/>
              </w:rPr>
            </w:pPr>
            <w:r w:rsidRPr="0091352A">
              <w:rPr>
                <w:sz w:val="20"/>
                <w:szCs w:val="20"/>
              </w:rPr>
              <w:t>Электрик</w:t>
            </w:r>
          </w:p>
        </w:tc>
        <w:tc>
          <w:tcPr>
            <w:tcW w:w="1949" w:type="dxa"/>
          </w:tcPr>
          <w:p w:rsidR="00A00484" w:rsidRPr="0091352A" w:rsidRDefault="00325E78" w:rsidP="00A10960">
            <w:pPr>
              <w:jc w:val="center"/>
              <w:rPr>
                <w:sz w:val="20"/>
                <w:szCs w:val="20"/>
              </w:rPr>
            </w:pPr>
            <w:r>
              <w:rPr>
                <w:sz w:val="20"/>
                <w:szCs w:val="20"/>
              </w:rPr>
              <w:t>13657</w:t>
            </w:r>
          </w:p>
        </w:tc>
      </w:tr>
      <w:tr w:rsidR="00A00484" w:rsidRPr="0091352A" w:rsidTr="008D55A6">
        <w:tc>
          <w:tcPr>
            <w:tcW w:w="675" w:type="dxa"/>
          </w:tcPr>
          <w:p w:rsidR="00A00484" w:rsidRPr="0091352A" w:rsidRDefault="00A00484" w:rsidP="00A10960">
            <w:pPr>
              <w:jc w:val="both"/>
              <w:rPr>
                <w:sz w:val="20"/>
                <w:szCs w:val="20"/>
              </w:rPr>
            </w:pPr>
            <w:r w:rsidRPr="0091352A">
              <w:rPr>
                <w:sz w:val="20"/>
                <w:szCs w:val="20"/>
              </w:rPr>
              <w:t>5</w:t>
            </w:r>
          </w:p>
        </w:tc>
        <w:tc>
          <w:tcPr>
            <w:tcW w:w="6946" w:type="dxa"/>
          </w:tcPr>
          <w:p w:rsidR="00A00484" w:rsidRPr="0091352A" w:rsidRDefault="00A00484" w:rsidP="00A10960">
            <w:pPr>
              <w:jc w:val="both"/>
              <w:rPr>
                <w:sz w:val="20"/>
                <w:szCs w:val="20"/>
              </w:rPr>
            </w:pPr>
            <w:r w:rsidRPr="0091352A">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949" w:type="dxa"/>
          </w:tcPr>
          <w:p w:rsidR="00A00484" w:rsidRPr="0091352A" w:rsidRDefault="00325E78" w:rsidP="00A10960">
            <w:pPr>
              <w:jc w:val="center"/>
              <w:rPr>
                <w:sz w:val="20"/>
                <w:szCs w:val="20"/>
              </w:rPr>
            </w:pPr>
            <w:r>
              <w:rPr>
                <w:sz w:val="20"/>
                <w:szCs w:val="20"/>
              </w:rPr>
              <w:t>13774</w:t>
            </w:r>
          </w:p>
        </w:tc>
      </w:tr>
      <w:tr w:rsidR="00A00484" w:rsidRPr="0091352A" w:rsidTr="008D55A6">
        <w:tc>
          <w:tcPr>
            <w:tcW w:w="675" w:type="dxa"/>
          </w:tcPr>
          <w:p w:rsidR="00A00484" w:rsidRPr="0091352A" w:rsidRDefault="00A00484" w:rsidP="00A10960">
            <w:pPr>
              <w:jc w:val="both"/>
              <w:rPr>
                <w:sz w:val="20"/>
                <w:szCs w:val="20"/>
              </w:rPr>
            </w:pPr>
            <w:r w:rsidRPr="0091352A">
              <w:rPr>
                <w:sz w:val="20"/>
                <w:szCs w:val="20"/>
              </w:rPr>
              <w:t>5</w:t>
            </w:r>
          </w:p>
        </w:tc>
        <w:tc>
          <w:tcPr>
            <w:tcW w:w="6946" w:type="dxa"/>
          </w:tcPr>
          <w:p w:rsidR="00A00484" w:rsidRPr="0091352A" w:rsidRDefault="00A00484" w:rsidP="00A10960">
            <w:pPr>
              <w:jc w:val="both"/>
              <w:rPr>
                <w:spacing w:val="-2"/>
                <w:sz w:val="20"/>
                <w:szCs w:val="20"/>
              </w:rPr>
            </w:pPr>
            <w:r w:rsidRPr="0091352A">
              <w:rPr>
                <w:sz w:val="20"/>
                <w:szCs w:val="20"/>
              </w:rPr>
              <w:t>Контрактный управляющий</w:t>
            </w:r>
          </w:p>
        </w:tc>
        <w:tc>
          <w:tcPr>
            <w:tcW w:w="1949" w:type="dxa"/>
          </w:tcPr>
          <w:p w:rsidR="00A00484" w:rsidRPr="0091352A" w:rsidRDefault="00325E78" w:rsidP="00A10960">
            <w:pPr>
              <w:jc w:val="center"/>
              <w:rPr>
                <w:sz w:val="20"/>
                <w:szCs w:val="20"/>
              </w:rPr>
            </w:pPr>
            <w:r>
              <w:rPr>
                <w:sz w:val="20"/>
                <w:szCs w:val="20"/>
              </w:rPr>
              <w:t>14351</w:t>
            </w:r>
          </w:p>
        </w:tc>
      </w:tr>
    </w:tbl>
    <w:p w:rsidR="00A00484" w:rsidRPr="0091352A" w:rsidRDefault="00A00484" w:rsidP="00A00484">
      <w:pPr>
        <w:spacing w:line="360" w:lineRule="auto"/>
        <w:ind w:right="-5" w:firstLine="709"/>
        <w:jc w:val="right"/>
        <w:rPr>
          <w:kern w:val="36"/>
          <w:sz w:val="28"/>
          <w:szCs w:val="28"/>
        </w:rPr>
      </w:pPr>
      <w:r w:rsidRPr="0091352A">
        <w:rPr>
          <w:kern w:val="36"/>
          <w:sz w:val="28"/>
          <w:szCs w:val="28"/>
        </w:rPr>
        <w:t>.»</w:t>
      </w:r>
      <w:r>
        <w:rPr>
          <w:kern w:val="36"/>
          <w:sz w:val="28"/>
          <w:szCs w:val="28"/>
        </w:rPr>
        <w:t>.</w:t>
      </w:r>
    </w:p>
    <w:p w:rsidR="000B17AD" w:rsidRDefault="000B17AD" w:rsidP="000B17AD">
      <w:pPr>
        <w:numPr>
          <w:ilvl w:val="0"/>
          <w:numId w:val="4"/>
        </w:numPr>
        <w:spacing w:line="360" w:lineRule="auto"/>
        <w:ind w:left="0" w:firstLine="720"/>
        <w:jc w:val="both"/>
      </w:pPr>
      <w:r>
        <w:t xml:space="preserve">Руководителям муниципальных дошкольных образовательных организаций     Верхнемамонского муниципального района, </w:t>
      </w:r>
      <w:r w:rsidR="0073709F">
        <w:t>внести соответствующие изменения в положения об оплате труда</w:t>
      </w:r>
      <w:r>
        <w:t xml:space="preserve"> работников муниципальных дошкольных образовательных организаций  Верхнемамонского муниципального района.</w:t>
      </w:r>
    </w:p>
    <w:p w:rsidR="000B17AD" w:rsidRDefault="000B17AD" w:rsidP="000B17AD">
      <w:pPr>
        <w:numPr>
          <w:ilvl w:val="0"/>
          <w:numId w:val="4"/>
        </w:numPr>
        <w:tabs>
          <w:tab w:val="num" w:pos="0"/>
        </w:tabs>
        <w:spacing w:line="360" w:lineRule="auto"/>
        <w:ind w:left="0" w:firstLine="720"/>
        <w:jc w:val="both"/>
      </w:pPr>
      <w:r>
        <w:t>Опубликовать настоящее постановление в официальном периодическом печатном издании «Верхнемамонский муниципальный вестник».</w:t>
      </w:r>
    </w:p>
    <w:p w:rsidR="000B17AD" w:rsidRDefault="000B17AD" w:rsidP="000B17AD">
      <w:pPr>
        <w:numPr>
          <w:ilvl w:val="0"/>
          <w:numId w:val="4"/>
        </w:numPr>
        <w:spacing w:line="360" w:lineRule="auto"/>
        <w:ind w:left="0" w:firstLine="720"/>
        <w:jc w:val="both"/>
      </w:pPr>
      <w:r>
        <w:t xml:space="preserve">Настоящее постановление вступает в силу с момента его опубликования и распространяет свое действие на правоотношения возникшие с 1 </w:t>
      </w:r>
      <w:r w:rsidR="00325E78">
        <w:t>марта</w:t>
      </w:r>
      <w:r>
        <w:t xml:space="preserve"> 202</w:t>
      </w:r>
      <w:r w:rsidR="00325E78">
        <w:t>4</w:t>
      </w:r>
      <w:r>
        <w:t xml:space="preserve"> года.</w:t>
      </w:r>
    </w:p>
    <w:p w:rsidR="000B17AD" w:rsidRDefault="000B17AD" w:rsidP="000B17AD">
      <w:pPr>
        <w:numPr>
          <w:ilvl w:val="0"/>
          <w:numId w:val="4"/>
        </w:numPr>
        <w:spacing w:line="360" w:lineRule="auto"/>
        <w:ind w:left="0" w:firstLine="720"/>
        <w:jc w:val="both"/>
      </w:pPr>
      <w:r>
        <w:t>Контроль за исполнением настоящего постановления возложить на заместителя главы администрации Верхнемамонского муниципального района Бухтоярова С.И.</w:t>
      </w:r>
    </w:p>
    <w:p w:rsidR="000B17AD" w:rsidRDefault="000B17AD" w:rsidP="000B17AD">
      <w:pPr>
        <w:spacing w:line="360" w:lineRule="auto"/>
        <w:ind w:left="705"/>
      </w:pPr>
    </w:p>
    <w:p w:rsidR="000B17AD" w:rsidRDefault="000B17AD" w:rsidP="000B17AD">
      <w:pPr>
        <w:ind w:left="705"/>
      </w:pPr>
    </w:p>
    <w:p w:rsidR="000B17AD" w:rsidRDefault="000B17AD" w:rsidP="000B17AD">
      <w:pPr>
        <w:ind w:left="705"/>
      </w:pPr>
    </w:p>
    <w:p w:rsidR="000B17AD" w:rsidRDefault="000B17AD" w:rsidP="000B17AD">
      <w:pPr>
        <w:ind w:left="705"/>
      </w:pPr>
    </w:p>
    <w:p w:rsidR="000B17AD" w:rsidRDefault="000B17AD" w:rsidP="000B17AD">
      <w:pPr>
        <w:ind w:left="705"/>
      </w:pPr>
    </w:p>
    <w:p w:rsidR="005C634D" w:rsidRDefault="005C634D" w:rsidP="000B17AD">
      <w:pPr>
        <w:rPr>
          <w:b/>
        </w:rPr>
      </w:pPr>
    </w:p>
    <w:p w:rsidR="005C634D" w:rsidRDefault="005C634D" w:rsidP="000B17AD">
      <w:pPr>
        <w:rPr>
          <w:b/>
        </w:rPr>
      </w:pPr>
    </w:p>
    <w:p w:rsidR="005C634D" w:rsidRDefault="005C634D" w:rsidP="000B17AD">
      <w:pPr>
        <w:rPr>
          <w:b/>
        </w:rPr>
      </w:pPr>
    </w:p>
    <w:p w:rsidR="000B17AD" w:rsidRDefault="000B17AD" w:rsidP="000B17AD">
      <w:pPr>
        <w:rPr>
          <w:b/>
        </w:rPr>
      </w:pPr>
      <w:r>
        <w:rPr>
          <w:b/>
        </w:rPr>
        <w:t>Глава Верхнемамонского</w:t>
      </w:r>
    </w:p>
    <w:p w:rsidR="000B17AD" w:rsidRDefault="000B17AD" w:rsidP="000B17AD">
      <w:pPr>
        <w:rPr>
          <w:b/>
        </w:rPr>
      </w:pPr>
      <w:r>
        <w:rPr>
          <w:b/>
        </w:rPr>
        <w:t xml:space="preserve">муниципального района                                                                            </w:t>
      </w:r>
      <w:r w:rsidR="00325E78">
        <w:rPr>
          <w:b/>
        </w:rPr>
        <w:t>О. А. Михайлусов</w:t>
      </w:r>
      <w:r>
        <w:rPr>
          <w:b/>
        </w:rPr>
        <w:t xml:space="preserve">  </w:t>
      </w:r>
    </w:p>
    <w:p w:rsidR="000B17AD" w:rsidRDefault="000B17AD" w:rsidP="00EE202A">
      <w:pPr>
        <w:jc w:val="right"/>
        <w:rPr>
          <w:bCs/>
          <w:kern w:val="1"/>
        </w:rPr>
      </w:pPr>
    </w:p>
    <w:p w:rsidR="000B17AD" w:rsidRDefault="000B17AD" w:rsidP="00EE202A">
      <w:pPr>
        <w:jc w:val="right"/>
        <w:rPr>
          <w:bCs/>
          <w:kern w:val="1"/>
        </w:rPr>
      </w:pPr>
    </w:p>
    <w:p w:rsidR="000B17AD" w:rsidRDefault="000B17AD" w:rsidP="005C634D">
      <w:pPr>
        <w:rPr>
          <w:bCs/>
          <w:kern w:val="1"/>
        </w:rPr>
      </w:pPr>
    </w:p>
    <w:p w:rsidR="000B17AD" w:rsidRDefault="000B17AD" w:rsidP="00EE202A">
      <w:pPr>
        <w:jc w:val="right"/>
        <w:rPr>
          <w:bCs/>
          <w:kern w:val="1"/>
        </w:rPr>
      </w:pPr>
    </w:p>
    <w:p w:rsidR="00343C93" w:rsidRPr="002422EC" w:rsidRDefault="00343C93" w:rsidP="006C0809">
      <w:pPr>
        <w:rPr>
          <w:color w:val="FF0000"/>
        </w:rPr>
      </w:pPr>
    </w:p>
    <w:sectPr w:rsidR="00343C93" w:rsidRPr="002422EC" w:rsidSect="006C0809">
      <w:headerReference w:type="default" r:id="rId9"/>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9DA" w:rsidRDefault="00A419DA">
      <w:r>
        <w:separator/>
      </w:r>
    </w:p>
  </w:endnote>
  <w:endnote w:type="continuationSeparator" w:id="1">
    <w:p w:rsidR="00A419DA" w:rsidRDefault="00A419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9DA" w:rsidRDefault="00A419DA">
      <w:r>
        <w:separator/>
      </w:r>
    </w:p>
  </w:footnote>
  <w:footnote w:type="continuationSeparator" w:id="1">
    <w:p w:rsidR="00A419DA" w:rsidRDefault="00A419DA">
      <w:r>
        <w:continuationSeparator/>
      </w:r>
    </w:p>
  </w:footnote>
  <w:footnote w:id="2">
    <w:p w:rsidR="002A6575" w:rsidRDefault="002A6575" w:rsidP="002A6575">
      <w:r>
        <w:rPr>
          <w:rStyle w:val="ad"/>
        </w:rPr>
        <w:footnoteRef/>
      </w:r>
      <w:r w:rsidRPr="009470A3">
        <w:rPr>
          <w:sz w:val="20"/>
          <w:szCs w:val="20"/>
        </w:rPr>
        <w:t xml:space="preserve">Устанавливается </w:t>
      </w:r>
      <w:r>
        <w:rPr>
          <w:sz w:val="20"/>
          <w:szCs w:val="20"/>
        </w:rPr>
        <w:t>воспитателю</w:t>
      </w:r>
      <w:r w:rsidRPr="009470A3">
        <w:rPr>
          <w:sz w:val="20"/>
          <w:szCs w:val="20"/>
        </w:rPr>
        <w:t xml:space="preserve"> «Ресурсно</w:t>
      </w:r>
      <w:r>
        <w:rPr>
          <w:sz w:val="20"/>
          <w:szCs w:val="20"/>
        </w:rPr>
        <w:t>й группы</w:t>
      </w:r>
      <w:r w:rsidRPr="009470A3">
        <w:rPr>
          <w:sz w:val="20"/>
          <w:szCs w:val="20"/>
        </w:rPr>
        <w:t>».</w:t>
      </w:r>
    </w:p>
  </w:footnote>
  <w:footnote w:id="3">
    <w:p w:rsidR="008C6A6B" w:rsidRDefault="008C6A6B" w:rsidP="008C6A6B">
      <w:pPr>
        <w:pStyle w:val="af0"/>
      </w:pPr>
      <w:r>
        <w:rPr>
          <w:rStyle w:val="ad"/>
        </w:rPr>
        <w:footnoteRef/>
      </w:r>
      <w:r>
        <w:t xml:space="preserve"> В соответствии с техническим заданием регионального оператора.</w:t>
      </w:r>
    </w:p>
  </w:footnote>
  <w:footnote w:id="4">
    <w:p w:rsidR="008C6A6B" w:rsidRDefault="008C6A6B" w:rsidP="008C6A6B">
      <w:pPr>
        <w:pStyle w:val="af0"/>
      </w:pPr>
      <w:r>
        <w:rPr>
          <w:rStyle w:val="ad"/>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5">
    <w:p w:rsidR="008C6A6B" w:rsidRDefault="008C6A6B" w:rsidP="008C6A6B">
      <w:pPr>
        <w:pStyle w:val="af0"/>
      </w:pPr>
      <w:r>
        <w:rPr>
          <w:rStyle w:val="ad"/>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6">
    <w:p w:rsidR="00A00484" w:rsidRDefault="00A00484" w:rsidP="00A00484">
      <w:pPr>
        <w:pStyle w:val="af0"/>
      </w:pPr>
      <w:r>
        <w:rPr>
          <w:rStyle w:val="ad"/>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3D3" w:rsidRDefault="004153D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0"/>
    <w:lvl w:ilvl="0">
      <w:start w:val="1"/>
      <w:numFmt w:val="decimal"/>
      <w:lvlText w:val="%1."/>
      <w:lvlJc w:val="left"/>
      <w:pPr>
        <w:tabs>
          <w:tab w:val="num" w:pos="0"/>
        </w:tabs>
        <w:ind w:left="900" w:hanging="360"/>
      </w:pPr>
      <w:rPr>
        <w:rFonts w:hint="default"/>
        <w:sz w:val="28"/>
        <w:szCs w:val="28"/>
      </w:rPr>
    </w:lvl>
    <w:lvl w:ilvl="1">
      <w:start w:val="1"/>
      <w:numFmt w:val="decimal"/>
      <w:lvlText w:val="%1.%2"/>
      <w:lvlJc w:val="left"/>
      <w:pPr>
        <w:tabs>
          <w:tab w:val="num" w:pos="0"/>
        </w:tabs>
        <w:ind w:left="1084" w:hanging="375"/>
      </w:pPr>
      <w:rPr>
        <w:rFonts w:hint="default"/>
        <w:sz w:val="28"/>
        <w:szCs w:val="28"/>
      </w:rPr>
    </w:lvl>
    <w:lvl w:ilvl="2">
      <w:start w:val="1"/>
      <w:numFmt w:val="decimal"/>
      <w:lvlText w:val="%1.%2.%3"/>
      <w:lvlJc w:val="left"/>
      <w:pPr>
        <w:tabs>
          <w:tab w:val="num" w:pos="0"/>
        </w:tabs>
        <w:ind w:left="1598" w:hanging="720"/>
      </w:pPr>
      <w:rPr>
        <w:rFonts w:hint="default"/>
        <w:sz w:val="28"/>
        <w:szCs w:val="28"/>
      </w:rPr>
    </w:lvl>
    <w:lvl w:ilvl="3">
      <w:start w:val="1"/>
      <w:numFmt w:val="decimal"/>
      <w:lvlText w:val="%1.%2.%3.%4"/>
      <w:lvlJc w:val="left"/>
      <w:pPr>
        <w:tabs>
          <w:tab w:val="num" w:pos="0"/>
        </w:tabs>
        <w:ind w:left="2127" w:hanging="1080"/>
      </w:pPr>
      <w:rPr>
        <w:rFonts w:hint="default"/>
        <w:sz w:val="28"/>
        <w:szCs w:val="28"/>
      </w:rPr>
    </w:lvl>
    <w:lvl w:ilvl="4">
      <w:start w:val="1"/>
      <w:numFmt w:val="decimal"/>
      <w:lvlText w:val="%1.%2.%3.%4.%5"/>
      <w:lvlJc w:val="left"/>
      <w:pPr>
        <w:tabs>
          <w:tab w:val="num" w:pos="0"/>
        </w:tabs>
        <w:ind w:left="2296" w:hanging="1080"/>
      </w:pPr>
      <w:rPr>
        <w:rFonts w:hint="default"/>
        <w:sz w:val="28"/>
        <w:szCs w:val="28"/>
      </w:rPr>
    </w:lvl>
    <w:lvl w:ilvl="5">
      <w:start w:val="1"/>
      <w:numFmt w:val="decimal"/>
      <w:lvlText w:val="%1.%2.%3.%4.%5.%6"/>
      <w:lvlJc w:val="left"/>
      <w:pPr>
        <w:tabs>
          <w:tab w:val="num" w:pos="0"/>
        </w:tabs>
        <w:ind w:left="2825" w:hanging="1440"/>
      </w:pPr>
      <w:rPr>
        <w:rFonts w:hint="default"/>
        <w:sz w:val="28"/>
        <w:szCs w:val="28"/>
      </w:rPr>
    </w:lvl>
    <w:lvl w:ilvl="6">
      <w:start w:val="1"/>
      <w:numFmt w:val="decimal"/>
      <w:lvlText w:val="%1.%2.%3.%4.%5.%6.%7"/>
      <w:lvlJc w:val="left"/>
      <w:pPr>
        <w:tabs>
          <w:tab w:val="num" w:pos="0"/>
        </w:tabs>
        <w:ind w:left="2994" w:hanging="1440"/>
      </w:pPr>
      <w:rPr>
        <w:rFonts w:hint="default"/>
        <w:sz w:val="28"/>
        <w:szCs w:val="28"/>
      </w:rPr>
    </w:lvl>
    <w:lvl w:ilvl="7">
      <w:start w:val="1"/>
      <w:numFmt w:val="decimal"/>
      <w:lvlText w:val="%1.%2.%3.%4.%5.%6.%7.%8"/>
      <w:lvlJc w:val="left"/>
      <w:pPr>
        <w:tabs>
          <w:tab w:val="num" w:pos="0"/>
        </w:tabs>
        <w:ind w:left="3523" w:hanging="1800"/>
      </w:pPr>
      <w:rPr>
        <w:rFonts w:hint="default"/>
        <w:sz w:val="28"/>
        <w:szCs w:val="28"/>
      </w:rPr>
    </w:lvl>
    <w:lvl w:ilvl="8">
      <w:start w:val="1"/>
      <w:numFmt w:val="decimal"/>
      <w:lvlText w:val="%1.%2.%3.%4.%5.%6.%7.%8.%9"/>
      <w:lvlJc w:val="left"/>
      <w:pPr>
        <w:tabs>
          <w:tab w:val="num" w:pos="0"/>
        </w:tabs>
        <w:ind w:left="4052" w:hanging="2160"/>
      </w:pPr>
      <w:rPr>
        <w:rFonts w:hint="default"/>
        <w:sz w:val="28"/>
        <w:szCs w:val="28"/>
      </w:rPr>
    </w:lvl>
  </w:abstractNum>
  <w:abstractNum w:abstractNumId="1">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BA45B8"/>
    <w:multiLevelType w:val="multilevel"/>
    <w:tmpl w:val="7758ECC2"/>
    <w:lvl w:ilvl="0">
      <w:start w:val="1"/>
      <w:numFmt w:val="decimal"/>
      <w:lvlText w:val="%1."/>
      <w:lvlJc w:val="left"/>
      <w:pPr>
        <w:tabs>
          <w:tab w:val="num" w:pos="1080"/>
        </w:tabs>
        <w:ind w:left="1080" w:hanging="360"/>
      </w:pPr>
    </w:lvl>
    <w:lvl w:ilvl="1">
      <w:start w:val="1"/>
      <w:numFmt w:val="decimal"/>
      <w:isLgl/>
      <w:lvlText w:val="%1.%2."/>
      <w:lvlJc w:val="left"/>
      <w:pPr>
        <w:ind w:left="928"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
    <w:nsid w:val="24E06740"/>
    <w:multiLevelType w:val="hybridMultilevel"/>
    <w:tmpl w:val="E8F6CD96"/>
    <w:lvl w:ilvl="0" w:tplc="8A0A23A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num w:numId="1">
    <w:abstractNumId w:val="4"/>
  </w:num>
  <w:num w:numId="2">
    <w:abstractNumId w:val="5"/>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23C9"/>
    <w:rsid w:val="000018C5"/>
    <w:rsid w:val="000027A6"/>
    <w:rsid w:val="00002D25"/>
    <w:rsid w:val="00011A3E"/>
    <w:rsid w:val="00017D14"/>
    <w:rsid w:val="0002300E"/>
    <w:rsid w:val="000426AD"/>
    <w:rsid w:val="00044C3D"/>
    <w:rsid w:val="0004618F"/>
    <w:rsid w:val="00047F8D"/>
    <w:rsid w:val="00052617"/>
    <w:rsid w:val="00062EA7"/>
    <w:rsid w:val="00064AE5"/>
    <w:rsid w:val="000667B5"/>
    <w:rsid w:val="00067819"/>
    <w:rsid w:val="00071E1A"/>
    <w:rsid w:val="0007753F"/>
    <w:rsid w:val="00080C38"/>
    <w:rsid w:val="0009011A"/>
    <w:rsid w:val="0009332D"/>
    <w:rsid w:val="000940F0"/>
    <w:rsid w:val="000955EC"/>
    <w:rsid w:val="00095F84"/>
    <w:rsid w:val="000962D4"/>
    <w:rsid w:val="000A0725"/>
    <w:rsid w:val="000A31C2"/>
    <w:rsid w:val="000A36A4"/>
    <w:rsid w:val="000A4BBE"/>
    <w:rsid w:val="000A518A"/>
    <w:rsid w:val="000B17AD"/>
    <w:rsid w:val="000B32BF"/>
    <w:rsid w:val="000B46BC"/>
    <w:rsid w:val="000C4E0A"/>
    <w:rsid w:val="000C6F07"/>
    <w:rsid w:val="000D0AC3"/>
    <w:rsid w:val="000D1FF8"/>
    <w:rsid w:val="000D40FF"/>
    <w:rsid w:val="000D5516"/>
    <w:rsid w:val="000D6A66"/>
    <w:rsid w:val="000E083E"/>
    <w:rsid w:val="000E0ABA"/>
    <w:rsid w:val="000E1491"/>
    <w:rsid w:val="000E3053"/>
    <w:rsid w:val="000F0034"/>
    <w:rsid w:val="000F0AEB"/>
    <w:rsid w:val="000F1906"/>
    <w:rsid w:val="000F249A"/>
    <w:rsid w:val="000F2EC8"/>
    <w:rsid w:val="000F6B6E"/>
    <w:rsid w:val="0010185F"/>
    <w:rsid w:val="001031F5"/>
    <w:rsid w:val="00106B80"/>
    <w:rsid w:val="00115034"/>
    <w:rsid w:val="00115F66"/>
    <w:rsid w:val="0011763E"/>
    <w:rsid w:val="00123629"/>
    <w:rsid w:val="00132D41"/>
    <w:rsid w:val="001404CC"/>
    <w:rsid w:val="00140599"/>
    <w:rsid w:val="00142CDA"/>
    <w:rsid w:val="00145A64"/>
    <w:rsid w:val="001516CD"/>
    <w:rsid w:val="00151E6C"/>
    <w:rsid w:val="00155CF9"/>
    <w:rsid w:val="00156C6E"/>
    <w:rsid w:val="00160DFF"/>
    <w:rsid w:val="001714D7"/>
    <w:rsid w:val="00172413"/>
    <w:rsid w:val="00186805"/>
    <w:rsid w:val="00191440"/>
    <w:rsid w:val="00195DF5"/>
    <w:rsid w:val="001960E7"/>
    <w:rsid w:val="00197842"/>
    <w:rsid w:val="001A41BF"/>
    <w:rsid w:val="001C6362"/>
    <w:rsid w:val="001C735D"/>
    <w:rsid w:val="001D09D0"/>
    <w:rsid w:val="001D0F4C"/>
    <w:rsid w:val="001D41FD"/>
    <w:rsid w:val="001D586B"/>
    <w:rsid w:val="001D7FBB"/>
    <w:rsid w:val="001E2763"/>
    <w:rsid w:val="001E3953"/>
    <w:rsid w:val="001E6FBE"/>
    <w:rsid w:val="001E716A"/>
    <w:rsid w:val="001F09B2"/>
    <w:rsid w:val="001F2FA7"/>
    <w:rsid w:val="001F5254"/>
    <w:rsid w:val="001F6C4D"/>
    <w:rsid w:val="0020693F"/>
    <w:rsid w:val="00207D71"/>
    <w:rsid w:val="00210EA8"/>
    <w:rsid w:val="00210FB0"/>
    <w:rsid w:val="00217F25"/>
    <w:rsid w:val="00225807"/>
    <w:rsid w:val="00226E12"/>
    <w:rsid w:val="00232714"/>
    <w:rsid w:val="002329BD"/>
    <w:rsid w:val="002330D0"/>
    <w:rsid w:val="00234A48"/>
    <w:rsid w:val="0023564E"/>
    <w:rsid w:val="00237838"/>
    <w:rsid w:val="002401F0"/>
    <w:rsid w:val="0024172E"/>
    <w:rsid w:val="002422EC"/>
    <w:rsid w:val="00242FC7"/>
    <w:rsid w:val="00245A9F"/>
    <w:rsid w:val="002538F9"/>
    <w:rsid w:val="00256608"/>
    <w:rsid w:val="0026263B"/>
    <w:rsid w:val="0026395C"/>
    <w:rsid w:val="002748A9"/>
    <w:rsid w:val="00277704"/>
    <w:rsid w:val="0028014E"/>
    <w:rsid w:val="00281915"/>
    <w:rsid w:val="0028682D"/>
    <w:rsid w:val="002930A6"/>
    <w:rsid w:val="00293D90"/>
    <w:rsid w:val="00295255"/>
    <w:rsid w:val="00297235"/>
    <w:rsid w:val="00297514"/>
    <w:rsid w:val="002A6575"/>
    <w:rsid w:val="002B4D63"/>
    <w:rsid w:val="002B504C"/>
    <w:rsid w:val="002C12B5"/>
    <w:rsid w:val="002D25A6"/>
    <w:rsid w:val="002D54AE"/>
    <w:rsid w:val="002E1529"/>
    <w:rsid w:val="002E2C0A"/>
    <w:rsid w:val="002E4B32"/>
    <w:rsid w:val="002F0601"/>
    <w:rsid w:val="002F78D1"/>
    <w:rsid w:val="00300F47"/>
    <w:rsid w:val="0030284E"/>
    <w:rsid w:val="0030518E"/>
    <w:rsid w:val="00306F79"/>
    <w:rsid w:val="00310C35"/>
    <w:rsid w:val="00311E8D"/>
    <w:rsid w:val="00313B86"/>
    <w:rsid w:val="0031498A"/>
    <w:rsid w:val="00315260"/>
    <w:rsid w:val="00325E78"/>
    <w:rsid w:val="003272B8"/>
    <w:rsid w:val="00327AA8"/>
    <w:rsid w:val="0033022C"/>
    <w:rsid w:val="00333F3B"/>
    <w:rsid w:val="00335C10"/>
    <w:rsid w:val="003365C5"/>
    <w:rsid w:val="00336C9C"/>
    <w:rsid w:val="00343C93"/>
    <w:rsid w:val="00344424"/>
    <w:rsid w:val="003452EF"/>
    <w:rsid w:val="003502B0"/>
    <w:rsid w:val="003573AE"/>
    <w:rsid w:val="003578B0"/>
    <w:rsid w:val="00362524"/>
    <w:rsid w:val="0038003E"/>
    <w:rsid w:val="003A1B7D"/>
    <w:rsid w:val="003A6E27"/>
    <w:rsid w:val="003B0248"/>
    <w:rsid w:val="003B12FE"/>
    <w:rsid w:val="003B491A"/>
    <w:rsid w:val="003B4B30"/>
    <w:rsid w:val="003B5130"/>
    <w:rsid w:val="003C1F8B"/>
    <w:rsid w:val="003C41CE"/>
    <w:rsid w:val="003C6E03"/>
    <w:rsid w:val="003C7CC7"/>
    <w:rsid w:val="003D78FA"/>
    <w:rsid w:val="003E2E7A"/>
    <w:rsid w:val="003E4147"/>
    <w:rsid w:val="003E44D5"/>
    <w:rsid w:val="003E751F"/>
    <w:rsid w:val="003F219A"/>
    <w:rsid w:val="003F6444"/>
    <w:rsid w:val="003F726B"/>
    <w:rsid w:val="00406B57"/>
    <w:rsid w:val="004109D0"/>
    <w:rsid w:val="00413570"/>
    <w:rsid w:val="004153D3"/>
    <w:rsid w:val="00416E2C"/>
    <w:rsid w:val="004265DD"/>
    <w:rsid w:val="004445C2"/>
    <w:rsid w:val="004457F7"/>
    <w:rsid w:val="00445A68"/>
    <w:rsid w:val="004472F4"/>
    <w:rsid w:val="00450AEF"/>
    <w:rsid w:val="00455BD5"/>
    <w:rsid w:val="004609E7"/>
    <w:rsid w:val="0046166E"/>
    <w:rsid w:val="004643A0"/>
    <w:rsid w:val="004738AD"/>
    <w:rsid w:val="00481AED"/>
    <w:rsid w:val="00483E45"/>
    <w:rsid w:val="0049204E"/>
    <w:rsid w:val="0049749B"/>
    <w:rsid w:val="004A13B4"/>
    <w:rsid w:val="004A2EF3"/>
    <w:rsid w:val="004B4EF2"/>
    <w:rsid w:val="004B6B7E"/>
    <w:rsid w:val="004C28DF"/>
    <w:rsid w:val="004C4721"/>
    <w:rsid w:val="004C4957"/>
    <w:rsid w:val="004C5744"/>
    <w:rsid w:val="004C6BA6"/>
    <w:rsid w:val="004C7025"/>
    <w:rsid w:val="004C711E"/>
    <w:rsid w:val="004F1C30"/>
    <w:rsid w:val="004F24B4"/>
    <w:rsid w:val="004F5C41"/>
    <w:rsid w:val="00502908"/>
    <w:rsid w:val="0050317C"/>
    <w:rsid w:val="0050468D"/>
    <w:rsid w:val="00505B12"/>
    <w:rsid w:val="00506408"/>
    <w:rsid w:val="005073BB"/>
    <w:rsid w:val="00513771"/>
    <w:rsid w:val="00526648"/>
    <w:rsid w:val="0052689C"/>
    <w:rsid w:val="00527B4F"/>
    <w:rsid w:val="0053184D"/>
    <w:rsid w:val="00537DCA"/>
    <w:rsid w:val="00541E9A"/>
    <w:rsid w:val="00547F1B"/>
    <w:rsid w:val="005530E7"/>
    <w:rsid w:val="00557A6A"/>
    <w:rsid w:val="00561F25"/>
    <w:rsid w:val="00564210"/>
    <w:rsid w:val="0056503B"/>
    <w:rsid w:val="005754D9"/>
    <w:rsid w:val="00575E59"/>
    <w:rsid w:val="00581015"/>
    <w:rsid w:val="00581D69"/>
    <w:rsid w:val="005822D7"/>
    <w:rsid w:val="00592775"/>
    <w:rsid w:val="00593008"/>
    <w:rsid w:val="0059716E"/>
    <w:rsid w:val="00597245"/>
    <w:rsid w:val="005A0850"/>
    <w:rsid w:val="005A10E7"/>
    <w:rsid w:val="005A2128"/>
    <w:rsid w:val="005B14DF"/>
    <w:rsid w:val="005B229D"/>
    <w:rsid w:val="005B3A75"/>
    <w:rsid w:val="005B4C55"/>
    <w:rsid w:val="005B4F0E"/>
    <w:rsid w:val="005B5987"/>
    <w:rsid w:val="005B730E"/>
    <w:rsid w:val="005B77CE"/>
    <w:rsid w:val="005C2F4A"/>
    <w:rsid w:val="005C396E"/>
    <w:rsid w:val="005C4847"/>
    <w:rsid w:val="005C634D"/>
    <w:rsid w:val="005D0080"/>
    <w:rsid w:val="005D286B"/>
    <w:rsid w:val="005D440A"/>
    <w:rsid w:val="005D5006"/>
    <w:rsid w:val="005E43E4"/>
    <w:rsid w:val="005E4E0B"/>
    <w:rsid w:val="005F5353"/>
    <w:rsid w:val="005F7DEC"/>
    <w:rsid w:val="0061027B"/>
    <w:rsid w:val="006119C1"/>
    <w:rsid w:val="00621542"/>
    <w:rsid w:val="00621FC3"/>
    <w:rsid w:val="0062260B"/>
    <w:rsid w:val="00622FAF"/>
    <w:rsid w:val="00630E33"/>
    <w:rsid w:val="00631BDD"/>
    <w:rsid w:val="006412E9"/>
    <w:rsid w:val="006413F6"/>
    <w:rsid w:val="00650A6F"/>
    <w:rsid w:val="00650DE1"/>
    <w:rsid w:val="006519DF"/>
    <w:rsid w:val="006535B8"/>
    <w:rsid w:val="00654640"/>
    <w:rsid w:val="00655F01"/>
    <w:rsid w:val="006618D8"/>
    <w:rsid w:val="006619F7"/>
    <w:rsid w:val="00664721"/>
    <w:rsid w:val="00671565"/>
    <w:rsid w:val="006734C9"/>
    <w:rsid w:val="006757E2"/>
    <w:rsid w:val="00697B0D"/>
    <w:rsid w:val="006A0E7E"/>
    <w:rsid w:val="006A62E9"/>
    <w:rsid w:val="006A7931"/>
    <w:rsid w:val="006A7CFE"/>
    <w:rsid w:val="006B2770"/>
    <w:rsid w:val="006B2C67"/>
    <w:rsid w:val="006B47B0"/>
    <w:rsid w:val="006B6035"/>
    <w:rsid w:val="006B7A29"/>
    <w:rsid w:val="006C0809"/>
    <w:rsid w:val="006C44CF"/>
    <w:rsid w:val="006C4F51"/>
    <w:rsid w:val="006D4440"/>
    <w:rsid w:val="006D5732"/>
    <w:rsid w:val="006D64F3"/>
    <w:rsid w:val="006E4144"/>
    <w:rsid w:val="006E593D"/>
    <w:rsid w:val="006F446E"/>
    <w:rsid w:val="007034CD"/>
    <w:rsid w:val="00707E79"/>
    <w:rsid w:val="00716D5D"/>
    <w:rsid w:val="0072148E"/>
    <w:rsid w:val="00730F39"/>
    <w:rsid w:val="00733962"/>
    <w:rsid w:val="0073709F"/>
    <w:rsid w:val="007401FD"/>
    <w:rsid w:val="00743D06"/>
    <w:rsid w:val="00744E86"/>
    <w:rsid w:val="0074711E"/>
    <w:rsid w:val="00747F1D"/>
    <w:rsid w:val="00750230"/>
    <w:rsid w:val="007543E6"/>
    <w:rsid w:val="007571EA"/>
    <w:rsid w:val="00760919"/>
    <w:rsid w:val="0076137B"/>
    <w:rsid w:val="00762871"/>
    <w:rsid w:val="007649A3"/>
    <w:rsid w:val="007713BB"/>
    <w:rsid w:val="007716EA"/>
    <w:rsid w:val="0078098F"/>
    <w:rsid w:val="00781117"/>
    <w:rsid w:val="00783C66"/>
    <w:rsid w:val="0078485E"/>
    <w:rsid w:val="007859A5"/>
    <w:rsid w:val="00785E0A"/>
    <w:rsid w:val="00785EE4"/>
    <w:rsid w:val="007870EA"/>
    <w:rsid w:val="007871A4"/>
    <w:rsid w:val="00791234"/>
    <w:rsid w:val="00791CAC"/>
    <w:rsid w:val="00793925"/>
    <w:rsid w:val="00796C23"/>
    <w:rsid w:val="00796E85"/>
    <w:rsid w:val="007A7F86"/>
    <w:rsid w:val="007B2807"/>
    <w:rsid w:val="007C33DC"/>
    <w:rsid w:val="007C5315"/>
    <w:rsid w:val="007C6E4C"/>
    <w:rsid w:val="007D2136"/>
    <w:rsid w:val="007D22E9"/>
    <w:rsid w:val="007D6323"/>
    <w:rsid w:val="007D73B9"/>
    <w:rsid w:val="007E229B"/>
    <w:rsid w:val="007E5BA4"/>
    <w:rsid w:val="007E7524"/>
    <w:rsid w:val="007F0A58"/>
    <w:rsid w:val="007F1B20"/>
    <w:rsid w:val="007F391C"/>
    <w:rsid w:val="007F41DE"/>
    <w:rsid w:val="007F7B0E"/>
    <w:rsid w:val="0080389C"/>
    <w:rsid w:val="00807405"/>
    <w:rsid w:val="0081484D"/>
    <w:rsid w:val="0082062E"/>
    <w:rsid w:val="00820ACF"/>
    <w:rsid w:val="008213F9"/>
    <w:rsid w:val="00821A80"/>
    <w:rsid w:val="00821EF9"/>
    <w:rsid w:val="00824837"/>
    <w:rsid w:val="008316BF"/>
    <w:rsid w:val="0083262A"/>
    <w:rsid w:val="00832FDB"/>
    <w:rsid w:val="008335F4"/>
    <w:rsid w:val="008427D9"/>
    <w:rsid w:val="00852703"/>
    <w:rsid w:val="00861043"/>
    <w:rsid w:val="00870B2F"/>
    <w:rsid w:val="00875642"/>
    <w:rsid w:val="00880011"/>
    <w:rsid w:val="00884590"/>
    <w:rsid w:val="008867EB"/>
    <w:rsid w:val="00887C34"/>
    <w:rsid w:val="00890A4F"/>
    <w:rsid w:val="00890DD8"/>
    <w:rsid w:val="00890E0B"/>
    <w:rsid w:val="008963FE"/>
    <w:rsid w:val="008A3611"/>
    <w:rsid w:val="008A4720"/>
    <w:rsid w:val="008A5058"/>
    <w:rsid w:val="008B13F6"/>
    <w:rsid w:val="008B2DFD"/>
    <w:rsid w:val="008C6A6B"/>
    <w:rsid w:val="008D0507"/>
    <w:rsid w:val="008D2A10"/>
    <w:rsid w:val="008D55A6"/>
    <w:rsid w:val="008D612C"/>
    <w:rsid w:val="008D69E4"/>
    <w:rsid w:val="008D6E41"/>
    <w:rsid w:val="008D7212"/>
    <w:rsid w:val="008E6895"/>
    <w:rsid w:val="008E6903"/>
    <w:rsid w:val="008F105E"/>
    <w:rsid w:val="008F4D0D"/>
    <w:rsid w:val="008F77B5"/>
    <w:rsid w:val="00905755"/>
    <w:rsid w:val="0091061F"/>
    <w:rsid w:val="00912F48"/>
    <w:rsid w:val="009154AD"/>
    <w:rsid w:val="009240CD"/>
    <w:rsid w:val="009248D4"/>
    <w:rsid w:val="009266EC"/>
    <w:rsid w:val="00937F33"/>
    <w:rsid w:val="00945E3E"/>
    <w:rsid w:val="00946019"/>
    <w:rsid w:val="009469FC"/>
    <w:rsid w:val="00946F9D"/>
    <w:rsid w:val="009470A3"/>
    <w:rsid w:val="00950B83"/>
    <w:rsid w:val="00952415"/>
    <w:rsid w:val="009561E9"/>
    <w:rsid w:val="0095669C"/>
    <w:rsid w:val="00957CF5"/>
    <w:rsid w:val="0096687C"/>
    <w:rsid w:val="00970063"/>
    <w:rsid w:val="00970317"/>
    <w:rsid w:val="0097169F"/>
    <w:rsid w:val="00973B77"/>
    <w:rsid w:val="00977E6C"/>
    <w:rsid w:val="00983CD8"/>
    <w:rsid w:val="009866CB"/>
    <w:rsid w:val="009870AE"/>
    <w:rsid w:val="009904AF"/>
    <w:rsid w:val="00993500"/>
    <w:rsid w:val="009A26E4"/>
    <w:rsid w:val="009B3EDE"/>
    <w:rsid w:val="009C1959"/>
    <w:rsid w:val="009C2BC3"/>
    <w:rsid w:val="009C2C0D"/>
    <w:rsid w:val="009C5497"/>
    <w:rsid w:val="009D14AD"/>
    <w:rsid w:val="009D1D11"/>
    <w:rsid w:val="009D480D"/>
    <w:rsid w:val="009D7235"/>
    <w:rsid w:val="009E0A11"/>
    <w:rsid w:val="009E5080"/>
    <w:rsid w:val="009E520B"/>
    <w:rsid w:val="009E73FF"/>
    <w:rsid w:val="009F2A7C"/>
    <w:rsid w:val="009F4805"/>
    <w:rsid w:val="009F6762"/>
    <w:rsid w:val="009F7010"/>
    <w:rsid w:val="009F74B4"/>
    <w:rsid w:val="009F766D"/>
    <w:rsid w:val="00A00484"/>
    <w:rsid w:val="00A02954"/>
    <w:rsid w:val="00A053A7"/>
    <w:rsid w:val="00A065D9"/>
    <w:rsid w:val="00A1021F"/>
    <w:rsid w:val="00A11FF0"/>
    <w:rsid w:val="00A126B5"/>
    <w:rsid w:val="00A14CBB"/>
    <w:rsid w:val="00A33882"/>
    <w:rsid w:val="00A35C1F"/>
    <w:rsid w:val="00A37F53"/>
    <w:rsid w:val="00A419DA"/>
    <w:rsid w:val="00A438D2"/>
    <w:rsid w:val="00A4654C"/>
    <w:rsid w:val="00A51515"/>
    <w:rsid w:val="00A546DF"/>
    <w:rsid w:val="00A55FA6"/>
    <w:rsid w:val="00A629B9"/>
    <w:rsid w:val="00A66E19"/>
    <w:rsid w:val="00A7068C"/>
    <w:rsid w:val="00A71F04"/>
    <w:rsid w:val="00A76B1C"/>
    <w:rsid w:val="00A8664F"/>
    <w:rsid w:val="00A87C7C"/>
    <w:rsid w:val="00A93485"/>
    <w:rsid w:val="00A9355E"/>
    <w:rsid w:val="00A93BF7"/>
    <w:rsid w:val="00A93C6C"/>
    <w:rsid w:val="00A94C4F"/>
    <w:rsid w:val="00AA49A5"/>
    <w:rsid w:val="00AA6910"/>
    <w:rsid w:val="00AB4D6C"/>
    <w:rsid w:val="00AB512E"/>
    <w:rsid w:val="00AB7970"/>
    <w:rsid w:val="00AC0AD3"/>
    <w:rsid w:val="00AC0E1F"/>
    <w:rsid w:val="00AC3CC3"/>
    <w:rsid w:val="00AC3F78"/>
    <w:rsid w:val="00AC659E"/>
    <w:rsid w:val="00AD2B94"/>
    <w:rsid w:val="00AE04D5"/>
    <w:rsid w:val="00AE26CE"/>
    <w:rsid w:val="00AE2AFD"/>
    <w:rsid w:val="00AE4AB1"/>
    <w:rsid w:val="00AE6254"/>
    <w:rsid w:val="00AE7D93"/>
    <w:rsid w:val="00AF399C"/>
    <w:rsid w:val="00AF4900"/>
    <w:rsid w:val="00B012B3"/>
    <w:rsid w:val="00B04C71"/>
    <w:rsid w:val="00B20178"/>
    <w:rsid w:val="00B22886"/>
    <w:rsid w:val="00B249CD"/>
    <w:rsid w:val="00B26E7F"/>
    <w:rsid w:val="00B4535E"/>
    <w:rsid w:val="00B4602A"/>
    <w:rsid w:val="00B51B68"/>
    <w:rsid w:val="00B51C65"/>
    <w:rsid w:val="00B542D2"/>
    <w:rsid w:val="00B569DB"/>
    <w:rsid w:val="00B60707"/>
    <w:rsid w:val="00B64C11"/>
    <w:rsid w:val="00B70F8D"/>
    <w:rsid w:val="00B73D72"/>
    <w:rsid w:val="00B75A7C"/>
    <w:rsid w:val="00B764AC"/>
    <w:rsid w:val="00B8063C"/>
    <w:rsid w:val="00B80B82"/>
    <w:rsid w:val="00B826DC"/>
    <w:rsid w:val="00B870C2"/>
    <w:rsid w:val="00B90165"/>
    <w:rsid w:val="00B921D1"/>
    <w:rsid w:val="00B96B24"/>
    <w:rsid w:val="00BA2107"/>
    <w:rsid w:val="00BA222D"/>
    <w:rsid w:val="00BA28E4"/>
    <w:rsid w:val="00BA507F"/>
    <w:rsid w:val="00BA7CD1"/>
    <w:rsid w:val="00BB0D6C"/>
    <w:rsid w:val="00BC50D7"/>
    <w:rsid w:val="00BC5C08"/>
    <w:rsid w:val="00BC7C5C"/>
    <w:rsid w:val="00BD04DF"/>
    <w:rsid w:val="00BD05BF"/>
    <w:rsid w:val="00BD13A7"/>
    <w:rsid w:val="00BD2547"/>
    <w:rsid w:val="00BD3321"/>
    <w:rsid w:val="00BD7BB6"/>
    <w:rsid w:val="00BE6982"/>
    <w:rsid w:val="00C01E8D"/>
    <w:rsid w:val="00C0392D"/>
    <w:rsid w:val="00C103A9"/>
    <w:rsid w:val="00C11582"/>
    <w:rsid w:val="00C22E31"/>
    <w:rsid w:val="00C238BA"/>
    <w:rsid w:val="00C25DED"/>
    <w:rsid w:val="00C27BC1"/>
    <w:rsid w:val="00C33012"/>
    <w:rsid w:val="00C33E0C"/>
    <w:rsid w:val="00C3413E"/>
    <w:rsid w:val="00C375B2"/>
    <w:rsid w:val="00C47ED6"/>
    <w:rsid w:val="00C51B01"/>
    <w:rsid w:val="00C5438C"/>
    <w:rsid w:val="00C54501"/>
    <w:rsid w:val="00C60D4D"/>
    <w:rsid w:val="00C61A9E"/>
    <w:rsid w:val="00C6226E"/>
    <w:rsid w:val="00C63BE1"/>
    <w:rsid w:val="00C64B65"/>
    <w:rsid w:val="00C64ECE"/>
    <w:rsid w:val="00C65C64"/>
    <w:rsid w:val="00C665C9"/>
    <w:rsid w:val="00C71DF9"/>
    <w:rsid w:val="00C72082"/>
    <w:rsid w:val="00C75529"/>
    <w:rsid w:val="00C76B61"/>
    <w:rsid w:val="00C81E5B"/>
    <w:rsid w:val="00C84E4B"/>
    <w:rsid w:val="00CA0055"/>
    <w:rsid w:val="00CB30E7"/>
    <w:rsid w:val="00CB4865"/>
    <w:rsid w:val="00CB6E5A"/>
    <w:rsid w:val="00CC0740"/>
    <w:rsid w:val="00CC16C1"/>
    <w:rsid w:val="00CC2BDC"/>
    <w:rsid w:val="00CC66F6"/>
    <w:rsid w:val="00CD1D53"/>
    <w:rsid w:val="00CD4995"/>
    <w:rsid w:val="00CE25EA"/>
    <w:rsid w:val="00CF2516"/>
    <w:rsid w:val="00CF2D68"/>
    <w:rsid w:val="00CF33CA"/>
    <w:rsid w:val="00CF4BE2"/>
    <w:rsid w:val="00CF50C0"/>
    <w:rsid w:val="00CF56B2"/>
    <w:rsid w:val="00CF57FD"/>
    <w:rsid w:val="00CF69FB"/>
    <w:rsid w:val="00CF76C7"/>
    <w:rsid w:val="00D011D2"/>
    <w:rsid w:val="00D04F95"/>
    <w:rsid w:val="00D05C1F"/>
    <w:rsid w:val="00D06070"/>
    <w:rsid w:val="00D11902"/>
    <w:rsid w:val="00D17BD1"/>
    <w:rsid w:val="00D21531"/>
    <w:rsid w:val="00D228EC"/>
    <w:rsid w:val="00D26911"/>
    <w:rsid w:val="00D3447B"/>
    <w:rsid w:val="00D367F2"/>
    <w:rsid w:val="00D36A78"/>
    <w:rsid w:val="00D40B73"/>
    <w:rsid w:val="00D43EFC"/>
    <w:rsid w:val="00D44E36"/>
    <w:rsid w:val="00D47799"/>
    <w:rsid w:val="00D511F3"/>
    <w:rsid w:val="00D5502A"/>
    <w:rsid w:val="00D62798"/>
    <w:rsid w:val="00D62A31"/>
    <w:rsid w:val="00D630D6"/>
    <w:rsid w:val="00D74EAC"/>
    <w:rsid w:val="00D832F7"/>
    <w:rsid w:val="00D8363C"/>
    <w:rsid w:val="00D90CC9"/>
    <w:rsid w:val="00D93D32"/>
    <w:rsid w:val="00D96CA5"/>
    <w:rsid w:val="00DA2261"/>
    <w:rsid w:val="00DA30B7"/>
    <w:rsid w:val="00DA5954"/>
    <w:rsid w:val="00DB05FD"/>
    <w:rsid w:val="00DB0A4B"/>
    <w:rsid w:val="00DB2CA5"/>
    <w:rsid w:val="00DB6134"/>
    <w:rsid w:val="00DC1727"/>
    <w:rsid w:val="00DC5993"/>
    <w:rsid w:val="00DC7A67"/>
    <w:rsid w:val="00DC7C7C"/>
    <w:rsid w:val="00DD38A2"/>
    <w:rsid w:val="00DD3D6A"/>
    <w:rsid w:val="00DD4A5E"/>
    <w:rsid w:val="00DE245F"/>
    <w:rsid w:val="00DE3826"/>
    <w:rsid w:val="00DE6555"/>
    <w:rsid w:val="00DE6771"/>
    <w:rsid w:val="00DF0921"/>
    <w:rsid w:val="00DF17BA"/>
    <w:rsid w:val="00DF777A"/>
    <w:rsid w:val="00E0431D"/>
    <w:rsid w:val="00E05091"/>
    <w:rsid w:val="00E0782E"/>
    <w:rsid w:val="00E114AD"/>
    <w:rsid w:val="00E114BC"/>
    <w:rsid w:val="00E13FC1"/>
    <w:rsid w:val="00E148C0"/>
    <w:rsid w:val="00E21198"/>
    <w:rsid w:val="00E22470"/>
    <w:rsid w:val="00E231F7"/>
    <w:rsid w:val="00E255C3"/>
    <w:rsid w:val="00E27D7B"/>
    <w:rsid w:val="00E348C0"/>
    <w:rsid w:val="00E44452"/>
    <w:rsid w:val="00E46196"/>
    <w:rsid w:val="00E4775E"/>
    <w:rsid w:val="00E54A6E"/>
    <w:rsid w:val="00E60CBE"/>
    <w:rsid w:val="00E7055C"/>
    <w:rsid w:val="00E74D36"/>
    <w:rsid w:val="00E74E5B"/>
    <w:rsid w:val="00E759C9"/>
    <w:rsid w:val="00E759F0"/>
    <w:rsid w:val="00E77CAC"/>
    <w:rsid w:val="00E904F7"/>
    <w:rsid w:val="00E905A7"/>
    <w:rsid w:val="00E92C02"/>
    <w:rsid w:val="00E93B73"/>
    <w:rsid w:val="00E9439F"/>
    <w:rsid w:val="00E975C7"/>
    <w:rsid w:val="00EA23C9"/>
    <w:rsid w:val="00EB7F18"/>
    <w:rsid w:val="00EC25F9"/>
    <w:rsid w:val="00EC3DEC"/>
    <w:rsid w:val="00EC6E67"/>
    <w:rsid w:val="00ED0E78"/>
    <w:rsid w:val="00ED5F31"/>
    <w:rsid w:val="00EE202A"/>
    <w:rsid w:val="00EE3105"/>
    <w:rsid w:val="00EE6BBC"/>
    <w:rsid w:val="00EE7489"/>
    <w:rsid w:val="00EF1AC6"/>
    <w:rsid w:val="00EF44AD"/>
    <w:rsid w:val="00F0120D"/>
    <w:rsid w:val="00F02F9A"/>
    <w:rsid w:val="00F10318"/>
    <w:rsid w:val="00F11610"/>
    <w:rsid w:val="00F13B88"/>
    <w:rsid w:val="00F13FB0"/>
    <w:rsid w:val="00F32CB2"/>
    <w:rsid w:val="00F45A86"/>
    <w:rsid w:val="00F47EA6"/>
    <w:rsid w:val="00F526CA"/>
    <w:rsid w:val="00F5282C"/>
    <w:rsid w:val="00F61ACD"/>
    <w:rsid w:val="00F61F52"/>
    <w:rsid w:val="00F6423A"/>
    <w:rsid w:val="00F74E39"/>
    <w:rsid w:val="00F779B7"/>
    <w:rsid w:val="00F82506"/>
    <w:rsid w:val="00F849BB"/>
    <w:rsid w:val="00F84F55"/>
    <w:rsid w:val="00F86118"/>
    <w:rsid w:val="00FA4D3B"/>
    <w:rsid w:val="00FA7356"/>
    <w:rsid w:val="00FB15A3"/>
    <w:rsid w:val="00FB2977"/>
    <w:rsid w:val="00FB3922"/>
    <w:rsid w:val="00FC105A"/>
    <w:rsid w:val="00FD5F63"/>
    <w:rsid w:val="00FD7875"/>
    <w:rsid w:val="00FE3B6F"/>
    <w:rsid w:val="00FE3F3F"/>
    <w:rsid w:val="00FE6055"/>
    <w:rsid w:val="00FF6ED0"/>
    <w:rsid w:val="00FF7046"/>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23C9"/>
    <w:rPr>
      <w:sz w:val="24"/>
      <w:szCs w:val="24"/>
    </w:rPr>
  </w:style>
  <w:style w:type="paragraph" w:styleId="1">
    <w:name w:val="heading 1"/>
    <w:basedOn w:val="a"/>
    <w:next w:val="a"/>
    <w:link w:val="10"/>
    <w:uiPriority w:val="99"/>
    <w:qFormat/>
    <w:rsid w:val="00EA23C9"/>
    <w:pPr>
      <w:keepNext/>
      <w:spacing w:line="300" w:lineRule="exact"/>
      <w:jc w:val="center"/>
      <w:outlineLvl w:val="0"/>
    </w:pPr>
    <w:rPr>
      <w:rFonts w:ascii="Cambria" w:hAnsi="Cambria" w:cs="Cambria"/>
      <w:b/>
      <w:bCs/>
      <w:kern w:val="32"/>
      <w:sz w:val="20"/>
      <w:szCs w:val="20"/>
    </w:rPr>
  </w:style>
  <w:style w:type="paragraph" w:styleId="2">
    <w:name w:val="heading 2"/>
    <w:basedOn w:val="a"/>
    <w:next w:val="a"/>
    <w:link w:val="20"/>
    <w:uiPriority w:val="99"/>
    <w:qFormat/>
    <w:locked/>
    <w:rsid w:val="00D05C1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locked/>
    <w:rsid w:val="005A0850"/>
    <w:pPr>
      <w:keepNext/>
      <w:spacing w:before="240" w:after="60"/>
      <w:outlineLvl w:val="2"/>
    </w:pPr>
    <w:rPr>
      <w:rFonts w:ascii="Cambria" w:hAnsi="Cambria" w:cs="Cambria"/>
      <w:b/>
      <w:bCs/>
      <w:sz w:val="26"/>
      <w:szCs w:val="26"/>
      <w:lang w:val="en-US" w:eastAsia="en-US"/>
    </w:rPr>
  </w:style>
  <w:style w:type="paragraph" w:styleId="4">
    <w:name w:val="heading 4"/>
    <w:basedOn w:val="a"/>
    <w:next w:val="a"/>
    <w:link w:val="40"/>
    <w:uiPriority w:val="99"/>
    <w:qFormat/>
    <w:locked/>
    <w:rsid w:val="005A0850"/>
    <w:pPr>
      <w:keepNext/>
      <w:spacing w:before="240" w:after="60"/>
      <w:outlineLvl w:val="3"/>
    </w:pPr>
    <w:rPr>
      <w:rFonts w:ascii="Calibri" w:hAnsi="Calibri" w:cs="Calibri"/>
      <w:b/>
      <w:bCs/>
      <w:sz w:val="28"/>
      <w:szCs w:val="28"/>
      <w:lang w:val="en-US" w:eastAsia="en-US"/>
    </w:rPr>
  </w:style>
  <w:style w:type="paragraph" w:styleId="5">
    <w:name w:val="heading 5"/>
    <w:basedOn w:val="a"/>
    <w:next w:val="a"/>
    <w:link w:val="50"/>
    <w:uiPriority w:val="99"/>
    <w:qFormat/>
    <w:locked/>
    <w:rsid w:val="005A0850"/>
    <w:pPr>
      <w:spacing w:before="240" w:after="60"/>
      <w:outlineLvl w:val="4"/>
    </w:pPr>
    <w:rPr>
      <w:rFonts w:ascii="Calibri" w:hAnsi="Calibri" w:cs="Calibri"/>
      <w:b/>
      <w:bCs/>
      <w:i/>
      <w:iCs/>
      <w:sz w:val="26"/>
      <w:szCs w:val="26"/>
      <w:lang w:val="en-US" w:eastAsia="en-US"/>
    </w:rPr>
  </w:style>
  <w:style w:type="paragraph" w:styleId="6">
    <w:name w:val="heading 6"/>
    <w:basedOn w:val="a"/>
    <w:next w:val="a"/>
    <w:link w:val="60"/>
    <w:uiPriority w:val="99"/>
    <w:qFormat/>
    <w:locked/>
    <w:rsid w:val="005A0850"/>
    <w:pPr>
      <w:spacing w:before="240" w:after="60"/>
      <w:outlineLvl w:val="5"/>
    </w:pPr>
    <w:rPr>
      <w:rFonts w:ascii="Calibri" w:hAnsi="Calibri" w:cs="Calibri"/>
      <w:b/>
      <w:bCs/>
      <w:sz w:val="22"/>
      <w:szCs w:val="22"/>
      <w:lang w:val="en-US" w:eastAsia="en-US"/>
    </w:rPr>
  </w:style>
  <w:style w:type="paragraph" w:styleId="7">
    <w:name w:val="heading 7"/>
    <w:basedOn w:val="a"/>
    <w:next w:val="a"/>
    <w:link w:val="70"/>
    <w:uiPriority w:val="99"/>
    <w:qFormat/>
    <w:rsid w:val="00EA23C9"/>
    <w:pPr>
      <w:widowControl w:val="0"/>
      <w:suppressAutoHyphens/>
      <w:autoSpaceDE w:val="0"/>
      <w:spacing w:before="240" w:after="60"/>
      <w:ind w:firstLine="720"/>
      <w:jc w:val="both"/>
      <w:outlineLvl w:val="6"/>
    </w:pPr>
    <w:rPr>
      <w:rFonts w:ascii="Calibri" w:hAnsi="Calibri" w:cs="Calibri"/>
      <w:sz w:val="20"/>
      <w:szCs w:val="20"/>
    </w:rPr>
  </w:style>
  <w:style w:type="paragraph" w:styleId="8">
    <w:name w:val="heading 8"/>
    <w:basedOn w:val="a"/>
    <w:next w:val="a"/>
    <w:link w:val="80"/>
    <w:uiPriority w:val="99"/>
    <w:qFormat/>
    <w:locked/>
    <w:rsid w:val="005A0850"/>
    <w:pPr>
      <w:spacing w:before="240" w:after="60"/>
      <w:outlineLvl w:val="7"/>
    </w:pPr>
    <w:rPr>
      <w:rFonts w:ascii="Calibri" w:hAnsi="Calibri" w:cs="Calibri"/>
      <w:i/>
      <w:iCs/>
      <w:lang w:val="en-US" w:eastAsia="en-US"/>
    </w:rPr>
  </w:style>
  <w:style w:type="paragraph" w:styleId="9">
    <w:name w:val="heading 9"/>
    <w:basedOn w:val="a"/>
    <w:next w:val="a"/>
    <w:link w:val="90"/>
    <w:uiPriority w:val="99"/>
    <w:qFormat/>
    <w:locked/>
    <w:rsid w:val="005A0850"/>
    <w:pPr>
      <w:spacing w:before="240" w:after="60"/>
      <w:outlineLvl w:val="8"/>
    </w:pPr>
    <w:rPr>
      <w:rFonts w:ascii="Cambria" w:hAnsi="Cambria" w:cs="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A23C9"/>
    <w:rPr>
      <w:rFonts w:ascii="Cambria" w:hAnsi="Cambria" w:cs="Cambria"/>
      <w:b/>
      <w:bCs/>
      <w:kern w:val="32"/>
      <w:sz w:val="20"/>
      <w:szCs w:val="20"/>
    </w:rPr>
  </w:style>
  <w:style w:type="character" w:customStyle="1" w:styleId="20">
    <w:name w:val="Заголовок 2 Знак"/>
    <w:basedOn w:val="a0"/>
    <w:link w:val="2"/>
    <w:uiPriority w:val="99"/>
    <w:locked/>
    <w:rsid w:val="00D05C1F"/>
    <w:rPr>
      <w:rFonts w:ascii="Cambria" w:hAnsi="Cambria" w:cs="Cambria"/>
      <w:b/>
      <w:bCs/>
      <w:i/>
      <w:iCs/>
      <w:sz w:val="28"/>
      <w:szCs w:val="28"/>
    </w:rPr>
  </w:style>
  <w:style w:type="character" w:customStyle="1" w:styleId="30">
    <w:name w:val="Заголовок 3 Знак"/>
    <w:basedOn w:val="a0"/>
    <w:link w:val="3"/>
    <w:uiPriority w:val="99"/>
    <w:semiHidden/>
    <w:locked/>
    <w:rsid w:val="005A0850"/>
    <w:rPr>
      <w:rFonts w:ascii="Cambria" w:hAnsi="Cambria" w:cs="Cambria"/>
      <w:b/>
      <w:bCs/>
      <w:sz w:val="26"/>
      <w:szCs w:val="26"/>
      <w:lang w:val="en-US" w:eastAsia="en-US"/>
    </w:rPr>
  </w:style>
  <w:style w:type="character" w:customStyle="1" w:styleId="40">
    <w:name w:val="Заголовок 4 Знак"/>
    <w:basedOn w:val="a0"/>
    <w:link w:val="4"/>
    <w:uiPriority w:val="99"/>
    <w:semiHidden/>
    <w:locked/>
    <w:rsid w:val="005A0850"/>
    <w:rPr>
      <w:rFonts w:ascii="Calibri" w:eastAsia="Times New Roman" w:hAnsi="Calibri" w:cs="Calibri"/>
      <w:b/>
      <w:bCs/>
      <w:sz w:val="28"/>
      <w:szCs w:val="28"/>
      <w:lang w:val="en-US" w:eastAsia="en-US"/>
    </w:rPr>
  </w:style>
  <w:style w:type="character" w:customStyle="1" w:styleId="50">
    <w:name w:val="Заголовок 5 Знак"/>
    <w:basedOn w:val="a0"/>
    <w:link w:val="5"/>
    <w:uiPriority w:val="99"/>
    <w:semiHidden/>
    <w:locked/>
    <w:rsid w:val="005A0850"/>
    <w:rPr>
      <w:rFonts w:ascii="Calibri" w:eastAsia="Times New Roman" w:hAnsi="Calibri" w:cs="Calibri"/>
      <w:b/>
      <w:bCs/>
      <w:i/>
      <w:iCs/>
      <w:sz w:val="26"/>
      <w:szCs w:val="26"/>
      <w:lang w:val="en-US" w:eastAsia="en-US"/>
    </w:rPr>
  </w:style>
  <w:style w:type="character" w:customStyle="1" w:styleId="60">
    <w:name w:val="Заголовок 6 Знак"/>
    <w:basedOn w:val="a0"/>
    <w:link w:val="6"/>
    <w:uiPriority w:val="99"/>
    <w:semiHidden/>
    <w:locked/>
    <w:rsid w:val="005A0850"/>
    <w:rPr>
      <w:rFonts w:ascii="Calibri" w:eastAsia="Times New Roman" w:hAnsi="Calibri" w:cs="Calibri"/>
      <w:b/>
      <w:bCs/>
      <w:lang w:val="en-US" w:eastAsia="en-US"/>
    </w:rPr>
  </w:style>
  <w:style w:type="character" w:customStyle="1" w:styleId="70">
    <w:name w:val="Заголовок 7 Знак"/>
    <w:basedOn w:val="a0"/>
    <w:link w:val="7"/>
    <w:uiPriority w:val="99"/>
    <w:locked/>
    <w:rsid w:val="00EA23C9"/>
    <w:rPr>
      <w:rFonts w:ascii="Calibri" w:hAnsi="Calibri" w:cs="Calibri"/>
      <w:kern w:val="0"/>
      <w:sz w:val="20"/>
      <w:szCs w:val="20"/>
    </w:rPr>
  </w:style>
  <w:style w:type="character" w:customStyle="1" w:styleId="80">
    <w:name w:val="Заголовок 8 Знак"/>
    <w:basedOn w:val="a0"/>
    <w:link w:val="8"/>
    <w:uiPriority w:val="99"/>
    <w:semiHidden/>
    <w:locked/>
    <w:rsid w:val="005A0850"/>
    <w:rPr>
      <w:rFonts w:ascii="Calibri" w:eastAsia="Times New Roman" w:hAnsi="Calibri" w:cs="Calibri"/>
      <w:i/>
      <w:iCs/>
      <w:sz w:val="24"/>
      <w:szCs w:val="24"/>
      <w:lang w:val="en-US" w:eastAsia="en-US"/>
    </w:rPr>
  </w:style>
  <w:style w:type="character" w:customStyle="1" w:styleId="90">
    <w:name w:val="Заголовок 9 Знак"/>
    <w:basedOn w:val="a0"/>
    <w:link w:val="9"/>
    <w:uiPriority w:val="99"/>
    <w:semiHidden/>
    <w:locked/>
    <w:rsid w:val="005A0850"/>
    <w:rPr>
      <w:rFonts w:ascii="Cambria" w:hAnsi="Cambria" w:cs="Cambria"/>
      <w:lang w:val="en-US" w:eastAsia="en-US"/>
    </w:rPr>
  </w:style>
  <w:style w:type="paragraph" w:styleId="a3">
    <w:name w:val="Balloon Text"/>
    <w:basedOn w:val="a"/>
    <w:link w:val="a4"/>
    <w:uiPriority w:val="99"/>
    <w:semiHidden/>
    <w:rsid w:val="00EA23C9"/>
    <w:rPr>
      <w:sz w:val="20"/>
      <w:szCs w:val="20"/>
    </w:rPr>
  </w:style>
  <w:style w:type="character" w:customStyle="1" w:styleId="a4">
    <w:name w:val="Текст выноски Знак"/>
    <w:basedOn w:val="a0"/>
    <w:link w:val="a3"/>
    <w:uiPriority w:val="99"/>
    <w:locked/>
    <w:rsid w:val="00EA23C9"/>
    <w:rPr>
      <w:kern w:val="0"/>
      <w:sz w:val="20"/>
      <w:szCs w:val="20"/>
    </w:rPr>
  </w:style>
  <w:style w:type="table" w:styleId="a5">
    <w:name w:val="Table Grid"/>
    <w:basedOn w:val="a1"/>
    <w:uiPriority w:val="39"/>
    <w:rsid w:val="00EA23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EA23C9"/>
    <w:pPr>
      <w:spacing w:before="100" w:beforeAutospacing="1" w:after="100" w:afterAutospacing="1"/>
    </w:pPr>
    <w:rPr>
      <w:sz w:val="16"/>
      <w:szCs w:val="16"/>
    </w:rPr>
  </w:style>
  <w:style w:type="paragraph" w:customStyle="1" w:styleId="a7">
    <w:name w:val="Обычный.Название подразделения"/>
    <w:uiPriority w:val="99"/>
    <w:rsid w:val="00EA23C9"/>
    <w:rPr>
      <w:rFonts w:ascii="SchoolBook" w:hAnsi="SchoolBook" w:cs="SchoolBook"/>
      <w:sz w:val="28"/>
      <w:szCs w:val="28"/>
    </w:rPr>
  </w:style>
  <w:style w:type="paragraph" w:styleId="a8">
    <w:name w:val="header"/>
    <w:basedOn w:val="a"/>
    <w:link w:val="a9"/>
    <w:uiPriority w:val="99"/>
    <w:rsid w:val="00EA23C9"/>
    <w:pPr>
      <w:tabs>
        <w:tab w:val="center" w:pos="4677"/>
        <w:tab w:val="right" w:pos="9355"/>
      </w:tabs>
    </w:pPr>
    <w:rPr>
      <w:sz w:val="20"/>
      <w:szCs w:val="20"/>
    </w:rPr>
  </w:style>
  <w:style w:type="character" w:customStyle="1" w:styleId="a9">
    <w:name w:val="Верхний колонтитул Знак"/>
    <w:basedOn w:val="a0"/>
    <w:link w:val="a8"/>
    <w:uiPriority w:val="99"/>
    <w:locked/>
    <w:rsid w:val="00EA23C9"/>
    <w:rPr>
      <w:kern w:val="0"/>
      <w:sz w:val="20"/>
      <w:szCs w:val="20"/>
    </w:rPr>
  </w:style>
  <w:style w:type="character" w:styleId="aa">
    <w:name w:val="page number"/>
    <w:basedOn w:val="a0"/>
    <w:uiPriority w:val="99"/>
    <w:rsid w:val="00EA23C9"/>
  </w:style>
  <w:style w:type="paragraph" w:customStyle="1" w:styleId="11">
    <w:name w:val="Знак1 Знак Знак Знак1"/>
    <w:basedOn w:val="a"/>
    <w:uiPriority w:val="99"/>
    <w:rsid w:val="00EA23C9"/>
    <w:pPr>
      <w:spacing w:after="160" w:line="240" w:lineRule="exact"/>
    </w:pPr>
    <w:rPr>
      <w:rFonts w:ascii="Verdana" w:hAnsi="Verdana" w:cs="Verdana"/>
      <w:lang w:val="en-US" w:eastAsia="en-US"/>
    </w:rPr>
  </w:style>
  <w:style w:type="paragraph" w:styleId="ab">
    <w:name w:val="footer"/>
    <w:basedOn w:val="a"/>
    <w:link w:val="ac"/>
    <w:uiPriority w:val="99"/>
    <w:rsid w:val="00EA23C9"/>
    <w:pPr>
      <w:tabs>
        <w:tab w:val="center" w:pos="4677"/>
        <w:tab w:val="right" w:pos="9355"/>
      </w:tabs>
    </w:pPr>
    <w:rPr>
      <w:sz w:val="20"/>
      <w:szCs w:val="20"/>
    </w:rPr>
  </w:style>
  <w:style w:type="character" w:customStyle="1" w:styleId="ac">
    <w:name w:val="Нижний колонтитул Знак"/>
    <w:basedOn w:val="a0"/>
    <w:link w:val="ab"/>
    <w:uiPriority w:val="99"/>
    <w:locked/>
    <w:rsid w:val="00EA23C9"/>
    <w:rPr>
      <w:kern w:val="0"/>
      <w:sz w:val="20"/>
      <w:szCs w:val="20"/>
    </w:rPr>
  </w:style>
  <w:style w:type="paragraph" w:customStyle="1" w:styleId="ConsPlusNormal">
    <w:name w:val="ConsPlusNormal"/>
    <w:uiPriority w:val="99"/>
    <w:rsid w:val="00EA23C9"/>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EA23C9"/>
    <w:pPr>
      <w:widowControl w:val="0"/>
      <w:autoSpaceDE w:val="0"/>
      <w:autoSpaceDN w:val="0"/>
      <w:adjustRightInd w:val="0"/>
      <w:ind w:right="19772" w:firstLine="720"/>
    </w:pPr>
    <w:rPr>
      <w:rFonts w:ascii="Arial" w:hAnsi="Arial" w:cs="Arial"/>
      <w:sz w:val="20"/>
      <w:szCs w:val="20"/>
      <w:lang w:eastAsia="en-US"/>
    </w:rPr>
  </w:style>
  <w:style w:type="paragraph" w:customStyle="1" w:styleId="21">
    <w:name w:val="Основной текст с отступом 21"/>
    <w:basedOn w:val="a"/>
    <w:uiPriority w:val="99"/>
    <w:rsid w:val="00EA23C9"/>
    <w:pPr>
      <w:suppressAutoHyphens/>
      <w:ind w:firstLine="900"/>
      <w:jc w:val="both"/>
    </w:pPr>
    <w:rPr>
      <w:sz w:val="28"/>
      <w:szCs w:val="28"/>
      <w:lang w:eastAsia="ar-SA"/>
    </w:rPr>
  </w:style>
  <w:style w:type="character" w:styleId="ad">
    <w:name w:val="footnote reference"/>
    <w:basedOn w:val="a0"/>
    <w:uiPriority w:val="99"/>
    <w:rsid w:val="00EA23C9"/>
    <w:rPr>
      <w:vertAlign w:val="superscript"/>
    </w:rPr>
  </w:style>
  <w:style w:type="paragraph" w:styleId="ae">
    <w:name w:val="Plain Text"/>
    <w:basedOn w:val="a"/>
    <w:link w:val="af"/>
    <w:uiPriority w:val="99"/>
    <w:rsid w:val="00EA23C9"/>
    <w:rPr>
      <w:rFonts w:ascii="Courier New" w:hAnsi="Courier New" w:cs="Courier New"/>
      <w:sz w:val="20"/>
      <w:szCs w:val="20"/>
    </w:rPr>
  </w:style>
  <w:style w:type="character" w:customStyle="1" w:styleId="af">
    <w:name w:val="Текст Знак"/>
    <w:basedOn w:val="a0"/>
    <w:link w:val="ae"/>
    <w:uiPriority w:val="99"/>
    <w:locked/>
    <w:rsid w:val="00EA23C9"/>
    <w:rPr>
      <w:rFonts w:ascii="Courier New" w:hAnsi="Courier New" w:cs="Courier New"/>
      <w:kern w:val="0"/>
      <w:sz w:val="20"/>
      <w:szCs w:val="20"/>
    </w:rPr>
  </w:style>
  <w:style w:type="paragraph" w:styleId="af0">
    <w:name w:val="footnote text"/>
    <w:basedOn w:val="a"/>
    <w:link w:val="af1"/>
    <w:uiPriority w:val="99"/>
    <w:rsid w:val="00EA23C9"/>
    <w:pPr>
      <w:widowControl w:val="0"/>
      <w:suppressAutoHyphens/>
      <w:autoSpaceDE w:val="0"/>
      <w:ind w:firstLine="720"/>
      <w:jc w:val="both"/>
    </w:pPr>
    <w:rPr>
      <w:sz w:val="20"/>
      <w:szCs w:val="20"/>
    </w:rPr>
  </w:style>
  <w:style w:type="character" w:customStyle="1" w:styleId="af1">
    <w:name w:val="Текст сноски Знак"/>
    <w:basedOn w:val="a0"/>
    <w:link w:val="af0"/>
    <w:uiPriority w:val="99"/>
    <w:locked/>
    <w:rsid w:val="00EA23C9"/>
    <w:rPr>
      <w:kern w:val="0"/>
      <w:sz w:val="20"/>
      <w:szCs w:val="20"/>
    </w:rPr>
  </w:style>
  <w:style w:type="paragraph" w:styleId="af2">
    <w:name w:val="Body Text Indent"/>
    <w:basedOn w:val="a"/>
    <w:link w:val="af3"/>
    <w:uiPriority w:val="99"/>
    <w:rsid w:val="00EA23C9"/>
    <w:pPr>
      <w:spacing w:after="120"/>
      <w:ind w:left="283"/>
    </w:pPr>
    <w:rPr>
      <w:sz w:val="20"/>
      <w:szCs w:val="20"/>
    </w:rPr>
  </w:style>
  <w:style w:type="character" w:customStyle="1" w:styleId="af3">
    <w:name w:val="Основной текст с отступом Знак"/>
    <w:basedOn w:val="a0"/>
    <w:link w:val="af2"/>
    <w:uiPriority w:val="99"/>
    <w:locked/>
    <w:rsid w:val="00EA23C9"/>
    <w:rPr>
      <w:kern w:val="0"/>
      <w:sz w:val="20"/>
      <w:szCs w:val="20"/>
    </w:rPr>
  </w:style>
  <w:style w:type="paragraph" w:customStyle="1" w:styleId="ConsPlusNonformat">
    <w:name w:val="ConsPlusNonformat"/>
    <w:uiPriority w:val="99"/>
    <w:rsid w:val="00EA23C9"/>
    <w:pPr>
      <w:widowControl w:val="0"/>
      <w:autoSpaceDE w:val="0"/>
      <w:autoSpaceDN w:val="0"/>
      <w:adjustRightInd w:val="0"/>
    </w:pPr>
    <w:rPr>
      <w:rFonts w:ascii="Courier New" w:hAnsi="Courier New" w:cs="Courier New"/>
      <w:sz w:val="20"/>
      <w:szCs w:val="20"/>
    </w:rPr>
  </w:style>
  <w:style w:type="character" w:customStyle="1" w:styleId="af4">
    <w:name w:val="Гипертекстовая ссылка"/>
    <w:uiPriority w:val="99"/>
    <w:rsid w:val="00EA23C9"/>
    <w:rPr>
      <w:b/>
      <w:bCs/>
      <w:color w:val="008000"/>
      <w:sz w:val="20"/>
      <w:szCs w:val="20"/>
      <w:u w:val="single"/>
    </w:rPr>
  </w:style>
  <w:style w:type="paragraph" w:customStyle="1" w:styleId="22">
    <w:name w:val="Основной текст с отступом 22"/>
    <w:basedOn w:val="a"/>
    <w:uiPriority w:val="99"/>
    <w:rsid w:val="00EA23C9"/>
    <w:pPr>
      <w:widowControl w:val="0"/>
      <w:shd w:val="clear" w:color="auto" w:fill="FFFFFF"/>
      <w:tabs>
        <w:tab w:val="left" w:pos="1159"/>
      </w:tabs>
      <w:spacing w:line="353" w:lineRule="exact"/>
      <w:ind w:left="727"/>
      <w:jc w:val="both"/>
    </w:pPr>
    <w:rPr>
      <w:sz w:val="28"/>
      <w:szCs w:val="28"/>
    </w:rPr>
  </w:style>
  <w:style w:type="paragraph" w:customStyle="1" w:styleId="western">
    <w:name w:val="western"/>
    <w:basedOn w:val="a"/>
    <w:uiPriority w:val="99"/>
    <w:rsid w:val="00EA23C9"/>
    <w:pPr>
      <w:spacing w:before="100" w:beforeAutospacing="1" w:after="100" w:afterAutospacing="1"/>
    </w:pPr>
  </w:style>
  <w:style w:type="paragraph" w:customStyle="1" w:styleId="af5">
    <w:name w:val="Знак"/>
    <w:basedOn w:val="a"/>
    <w:uiPriority w:val="99"/>
    <w:rsid w:val="00EA23C9"/>
    <w:pPr>
      <w:spacing w:after="160" w:line="240" w:lineRule="exact"/>
    </w:pPr>
    <w:rPr>
      <w:rFonts w:ascii="Verdana" w:hAnsi="Verdana" w:cs="Verdana"/>
      <w:sz w:val="20"/>
      <w:szCs w:val="20"/>
      <w:lang w:val="en-US" w:eastAsia="en-US"/>
    </w:rPr>
  </w:style>
  <w:style w:type="character" w:styleId="af6">
    <w:name w:val="Strong"/>
    <w:basedOn w:val="a0"/>
    <w:uiPriority w:val="99"/>
    <w:qFormat/>
    <w:rsid w:val="00EA23C9"/>
    <w:rPr>
      <w:b/>
      <w:bCs/>
    </w:rPr>
  </w:style>
  <w:style w:type="paragraph" w:styleId="af7">
    <w:name w:val="annotation text"/>
    <w:basedOn w:val="a"/>
    <w:link w:val="af8"/>
    <w:uiPriority w:val="99"/>
    <w:semiHidden/>
    <w:rsid w:val="00EA23C9"/>
    <w:rPr>
      <w:sz w:val="20"/>
      <w:szCs w:val="20"/>
    </w:rPr>
  </w:style>
  <w:style w:type="character" w:customStyle="1" w:styleId="af8">
    <w:name w:val="Текст примечания Знак"/>
    <w:basedOn w:val="a0"/>
    <w:link w:val="af7"/>
    <w:uiPriority w:val="99"/>
    <w:locked/>
    <w:rsid w:val="00EA23C9"/>
    <w:rPr>
      <w:kern w:val="0"/>
      <w:sz w:val="20"/>
      <w:szCs w:val="20"/>
    </w:rPr>
  </w:style>
  <w:style w:type="paragraph" w:styleId="23">
    <w:name w:val="Body Text 2"/>
    <w:basedOn w:val="a"/>
    <w:link w:val="24"/>
    <w:uiPriority w:val="99"/>
    <w:rsid w:val="00EA23C9"/>
    <w:pPr>
      <w:spacing w:after="120" w:line="480" w:lineRule="auto"/>
    </w:pPr>
    <w:rPr>
      <w:sz w:val="20"/>
      <w:szCs w:val="20"/>
    </w:rPr>
  </w:style>
  <w:style w:type="character" w:customStyle="1" w:styleId="24">
    <w:name w:val="Основной текст 2 Знак"/>
    <w:basedOn w:val="a0"/>
    <w:link w:val="23"/>
    <w:uiPriority w:val="99"/>
    <w:locked/>
    <w:rsid w:val="00EA23C9"/>
    <w:rPr>
      <w:kern w:val="0"/>
      <w:sz w:val="20"/>
      <w:szCs w:val="20"/>
    </w:rPr>
  </w:style>
  <w:style w:type="paragraph" w:customStyle="1" w:styleId="ConsNonformat">
    <w:name w:val="ConsNonformat"/>
    <w:uiPriority w:val="99"/>
    <w:rsid w:val="00EA23C9"/>
    <w:pPr>
      <w:widowControl w:val="0"/>
      <w:autoSpaceDE w:val="0"/>
      <w:autoSpaceDN w:val="0"/>
      <w:adjustRightInd w:val="0"/>
    </w:pPr>
    <w:rPr>
      <w:rFonts w:ascii="Courier New" w:hAnsi="Courier New" w:cs="Courier New"/>
      <w:sz w:val="20"/>
      <w:szCs w:val="20"/>
    </w:rPr>
  </w:style>
  <w:style w:type="paragraph" w:customStyle="1" w:styleId="ConsCell">
    <w:name w:val="ConsCell"/>
    <w:uiPriority w:val="99"/>
    <w:rsid w:val="00EA23C9"/>
    <w:pPr>
      <w:widowControl w:val="0"/>
      <w:autoSpaceDE w:val="0"/>
      <w:autoSpaceDN w:val="0"/>
      <w:adjustRightInd w:val="0"/>
    </w:pPr>
    <w:rPr>
      <w:rFonts w:ascii="Arial" w:hAnsi="Arial" w:cs="Arial"/>
      <w:sz w:val="20"/>
      <w:szCs w:val="20"/>
    </w:rPr>
  </w:style>
  <w:style w:type="paragraph" w:customStyle="1" w:styleId="112">
    <w:name w:val="Знак1 Знак Знак Знак12"/>
    <w:basedOn w:val="a"/>
    <w:uiPriority w:val="99"/>
    <w:rsid w:val="00EA23C9"/>
    <w:pPr>
      <w:spacing w:after="160" w:line="240" w:lineRule="exact"/>
    </w:pPr>
    <w:rPr>
      <w:rFonts w:ascii="Verdana" w:hAnsi="Verdana" w:cs="Verdana"/>
      <w:lang w:val="en-US" w:eastAsia="en-US"/>
    </w:rPr>
  </w:style>
  <w:style w:type="paragraph" w:customStyle="1" w:styleId="headertexttopleveltextcentertext">
    <w:name w:val="headertext topleveltext centertext"/>
    <w:basedOn w:val="a"/>
    <w:uiPriority w:val="99"/>
    <w:rsid w:val="00EA23C9"/>
    <w:pPr>
      <w:spacing w:before="100" w:beforeAutospacing="1" w:after="100" w:afterAutospacing="1"/>
    </w:pPr>
    <w:rPr>
      <w:rFonts w:ascii="Cambria" w:hAnsi="Cambria" w:cs="Cambria"/>
    </w:rPr>
  </w:style>
  <w:style w:type="paragraph" w:customStyle="1" w:styleId="formattexttopleveltext">
    <w:name w:val="formattext topleveltext"/>
    <w:basedOn w:val="a"/>
    <w:uiPriority w:val="99"/>
    <w:rsid w:val="00EA23C9"/>
    <w:pPr>
      <w:spacing w:before="100" w:beforeAutospacing="1" w:after="100" w:afterAutospacing="1"/>
    </w:pPr>
    <w:rPr>
      <w:rFonts w:ascii="Cambria" w:hAnsi="Cambria" w:cs="Cambria"/>
    </w:rPr>
  </w:style>
  <w:style w:type="character" w:customStyle="1" w:styleId="PlaceholderText1">
    <w:name w:val="Placeholder Text1"/>
    <w:uiPriority w:val="99"/>
    <w:semiHidden/>
    <w:rsid w:val="00EA23C9"/>
    <w:rPr>
      <w:color w:val="808080"/>
    </w:rPr>
  </w:style>
  <w:style w:type="character" w:styleId="af9">
    <w:name w:val="annotation reference"/>
    <w:basedOn w:val="a0"/>
    <w:uiPriority w:val="99"/>
    <w:semiHidden/>
    <w:rsid w:val="00EA23C9"/>
    <w:rPr>
      <w:sz w:val="16"/>
      <w:szCs w:val="16"/>
    </w:rPr>
  </w:style>
  <w:style w:type="paragraph" w:styleId="afa">
    <w:name w:val="annotation subject"/>
    <w:basedOn w:val="af7"/>
    <w:next w:val="af7"/>
    <w:link w:val="afb"/>
    <w:uiPriority w:val="99"/>
    <w:semiHidden/>
    <w:rsid w:val="00EA23C9"/>
    <w:rPr>
      <w:b/>
      <w:bCs/>
    </w:rPr>
  </w:style>
  <w:style w:type="character" w:customStyle="1" w:styleId="afb">
    <w:name w:val="Тема примечания Знак"/>
    <w:basedOn w:val="af8"/>
    <w:link w:val="afa"/>
    <w:uiPriority w:val="99"/>
    <w:locked/>
    <w:rsid w:val="00EA23C9"/>
    <w:rPr>
      <w:b/>
      <w:bCs/>
      <w:kern w:val="0"/>
      <w:sz w:val="20"/>
      <w:szCs w:val="20"/>
    </w:rPr>
  </w:style>
  <w:style w:type="paragraph" w:customStyle="1" w:styleId="ConsPlusTitle">
    <w:name w:val="ConsPlusTitle"/>
    <w:uiPriority w:val="99"/>
    <w:rsid w:val="00EA23C9"/>
    <w:pPr>
      <w:widowControl w:val="0"/>
      <w:autoSpaceDE w:val="0"/>
      <w:autoSpaceDN w:val="0"/>
      <w:adjustRightInd w:val="0"/>
    </w:pPr>
    <w:rPr>
      <w:rFonts w:ascii="Calibri" w:hAnsi="Calibri" w:cs="Calibri"/>
      <w:b/>
      <w:bCs/>
    </w:rPr>
  </w:style>
  <w:style w:type="paragraph" w:customStyle="1" w:styleId="ListParagraph1">
    <w:name w:val="List Paragraph1"/>
    <w:basedOn w:val="a"/>
    <w:uiPriority w:val="99"/>
    <w:rsid w:val="00EA23C9"/>
    <w:pPr>
      <w:ind w:left="720"/>
    </w:pPr>
  </w:style>
  <w:style w:type="paragraph" w:customStyle="1" w:styleId="111">
    <w:name w:val="Знак1 Знак Знак Знак11"/>
    <w:basedOn w:val="a"/>
    <w:uiPriority w:val="99"/>
    <w:rsid w:val="00EA23C9"/>
    <w:pPr>
      <w:spacing w:after="160" w:line="240" w:lineRule="exact"/>
    </w:pPr>
    <w:rPr>
      <w:rFonts w:ascii="Verdana" w:hAnsi="Verdana" w:cs="Verdana"/>
      <w:lang w:val="en-US" w:eastAsia="en-US"/>
    </w:rPr>
  </w:style>
  <w:style w:type="paragraph" w:customStyle="1" w:styleId="12">
    <w:name w:val="Без интервала1"/>
    <w:uiPriority w:val="99"/>
    <w:rsid w:val="00EA23C9"/>
    <w:pPr>
      <w:suppressAutoHyphens/>
    </w:pPr>
    <w:rPr>
      <w:rFonts w:ascii="Calibri" w:hAnsi="Calibri" w:cs="Calibri"/>
      <w:lang w:eastAsia="ar-SA"/>
    </w:rPr>
  </w:style>
  <w:style w:type="paragraph" w:customStyle="1" w:styleId="113">
    <w:name w:val="Знак1 Знак Знак Знак13"/>
    <w:basedOn w:val="a"/>
    <w:uiPriority w:val="99"/>
    <w:rsid w:val="00EA23C9"/>
    <w:pPr>
      <w:spacing w:after="160" w:line="240" w:lineRule="exact"/>
    </w:pPr>
    <w:rPr>
      <w:rFonts w:ascii="Verdana" w:hAnsi="Verdana" w:cs="Verdana"/>
      <w:lang w:val="en-US" w:eastAsia="en-US"/>
    </w:rPr>
  </w:style>
  <w:style w:type="paragraph" w:customStyle="1" w:styleId="13">
    <w:name w:val="Знак1"/>
    <w:basedOn w:val="a"/>
    <w:uiPriority w:val="99"/>
    <w:rsid w:val="00EA23C9"/>
    <w:pPr>
      <w:spacing w:after="160" w:line="240" w:lineRule="exact"/>
    </w:pPr>
    <w:rPr>
      <w:rFonts w:ascii="Verdana" w:hAnsi="Verdana" w:cs="Verdana"/>
      <w:sz w:val="20"/>
      <w:szCs w:val="20"/>
      <w:lang w:val="en-US" w:eastAsia="en-US"/>
    </w:rPr>
  </w:style>
  <w:style w:type="character" w:customStyle="1" w:styleId="PlaceholderText2">
    <w:name w:val="Placeholder Text2"/>
    <w:uiPriority w:val="99"/>
    <w:semiHidden/>
    <w:rsid w:val="00EA23C9"/>
    <w:rPr>
      <w:color w:val="808080"/>
    </w:rPr>
  </w:style>
  <w:style w:type="paragraph" w:styleId="afc">
    <w:name w:val="Body Text"/>
    <w:basedOn w:val="a"/>
    <w:link w:val="afd"/>
    <w:uiPriority w:val="99"/>
    <w:rsid w:val="00EA23C9"/>
    <w:pPr>
      <w:spacing w:after="120"/>
    </w:pPr>
  </w:style>
  <w:style w:type="character" w:customStyle="1" w:styleId="afd">
    <w:name w:val="Основной текст Знак"/>
    <w:basedOn w:val="a0"/>
    <w:link w:val="afc"/>
    <w:uiPriority w:val="99"/>
    <w:locked/>
    <w:rsid w:val="00EA23C9"/>
    <w:rPr>
      <w:kern w:val="0"/>
      <w:sz w:val="24"/>
      <w:szCs w:val="24"/>
    </w:rPr>
  </w:style>
  <w:style w:type="paragraph" w:customStyle="1" w:styleId="114">
    <w:name w:val="Знак1 Знак Знак Знак14"/>
    <w:basedOn w:val="a"/>
    <w:uiPriority w:val="99"/>
    <w:rsid w:val="00EA23C9"/>
    <w:pPr>
      <w:spacing w:after="160" w:line="240" w:lineRule="exact"/>
    </w:pPr>
    <w:rPr>
      <w:rFonts w:ascii="Verdana" w:hAnsi="Verdana" w:cs="Verdana"/>
      <w:lang w:val="en-US" w:eastAsia="en-US"/>
    </w:rPr>
  </w:style>
  <w:style w:type="paragraph" w:customStyle="1" w:styleId="115">
    <w:name w:val="Знак1 Знак Знак Знак15"/>
    <w:basedOn w:val="a"/>
    <w:uiPriority w:val="99"/>
    <w:rsid w:val="00A55FA6"/>
    <w:pPr>
      <w:spacing w:after="160" w:line="240" w:lineRule="exact"/>
    </w:pPr>
    <w:rPr>
      <w:rFonts w:ascii="Verdana" w:hAnsi="Verdana" w:cs="Verdana"/>
      <w:lang w:val="en-US" w:eastAsia="en-US"/>
    </w:rPr>
  </w:style>
  <w:style w:type="paragraph" w:customStyle="1" w:styleId="116">
    <w:name w:val="Знак1 Знак Знак Знак16"/>
    <w:basedOn w:val="a"/>
    <w:uiPriority w:val="99"/>
    <w:rsid w:val="0004618F"/>
    <w:pPr>
      <w:spacing w:after="160" w:line="240" w:lineRule="exact"/>
    </w:pPr>
    <w:rPr>
      <w:rFonts w:ascii="Verdana" w:hAnsi="Verdana" w:cs="Verdana"/>
      <w:lang w:val="en-US" w:eastAsia="en-US"/>
    </w:rPr>
  </w:style>
  <w:style w:type="paragraph" w:customStyle="1" w:styleId="25">
    <w:name w:val="Маркеры 2 уровень"/>
    <w:uiPriority w:val="99"/>
    <w:rsid w:val="006413F6"/>
    <w:pPr>
      <w:tabs>
        <w:tab w:val="left" w:pos="680"/>
      </w:tabs>
      <w:autoSpaceDE w:val="0"/>
      <w:autoSpaceDN w:val="0"/>
      <w:adjustRightInd w:val="0"/>
      <w:ind w:left="680" w:hanging="170"/>
      <w:jc w:val="both"/>
    </w:pPr>
    <w:rPr>
      <w:sz w:val="20"/>
      <w:szCs w:val="20"/>
    </w:rPr>
  </w:style>
  <w:style w:type="paragraph" w:styleId="afe">
    <w:name w:val="List Paragraph"/>
    <w:basedOn w:val="a"/>
    <w:uiPriority w:val="34"/>
    <w:qFormat/>
    <w:rsid w:val="006413F6"/>
    <w:pPr>
      <w:ind w:left="720"/>
    </w:pPr>
  </w:style>
  <w:style w:type="character" w:customStyle="1" w:styleId="dash041e005f0431005f044b005f0447005f043d005f044b005f0439005f005fchar1char1">
    <w:name w:val="dash041e_005f0431_005f044b_005f0447_005f043d_005f044b_005f0439_005f_005fchar1__char1"/>
    <w:uiPriority w:val="99"/>
    <w:rsid w:val="001C6362"/>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1C6362"/>
  </w:style>
  <w:style w:type="character" w:customStyle="1" w:styleId="default005f005fchar1char1">
    <w:name w:val="default_005f_005fchar1__char1"/>
    <w:uiPriority w:val="99"/>
    <w:rsid w:val="001C6362"/>
    <w:rPr>
      <w:rFonts w:ascii="Times New Roman" w:hAnsi="Times New Roman" w:cs="Times New Roman"/>
      <w:sz w:val="24"/>
      <w:szCs w:val="24"/>
      <w:u w:val="none"/>
      <w:effect w:val="none"/>
    </w:rPr>
  </w:style>
  <w:style w:type="paragraph" w:customStyle="1" w:styleId="default">
    <w:name w:val="default"/>
    <w:basedOn w:val="a"/>
    <w:uiPriority w:val="99"/>
    <w:rsid w:val="001C6362"/>
  </w:style>
  <w:style w:type="character" w:styleId="aff">
    <w:name w:val="Hyperlink"/>
    <w:basedOn w:val="a0"/>
    <w:uiPriority w:val="99"/>
    <w:semiHidden/>
    <w:rsid w:val="008B2DFD"/>
    <w:rPr>
      <w:color w:val="000080"/>
      <w:u w:val="single"/>
    </w:rPr>
  </w:style>
  <w:style w:type="paragraph" w:customStyle="1" w:styleId="sdfootnote">
    <w:name w:val="sdfootnote"/>
    <w:basedOn w:val="a"/>
    <w:uiPriority w:val="99"/>
    <w:rsid w:val="008B2DFD"/>
    <w:pPr>
      <w:spacing w:before="100" w:beforeAutospacing="1"/>
      <w:ind w:left="284" w:hanging="284"/>
    </w:pPr>
    <w:rPr>
      <w:sz w:val="20"/>
      <w:szCs w:val="20"/>
    </w:rPr>
  </w:style>
  <w:style w:type="character" w:styleId="aff0">
    <w:name w:val="Placeholder Text"/>
    <w:basedOn w:val="a0"/>
    <w:uiPriority w:val="99"/>
    <w:semiHidden/>
    <w:rsid w:val="00D3447B"/>
    <w:rPr>
      <w:color w:val="808080"/>
    </w:rPr>
  </w:style>
  <w:style w:type="character" w:customStyle="1" w:styleId="aff1">
    <w:name w:val="Название Знак"/>
    <w:basedOn w:val="a0"/>
    <w:link w:val="aff2"/>
    <w:uiPriority w:val="99"/>
    <w:locked/>
    <w:rsid w:val="005A0850"/>
    <w:rPr>
      <w:rFonts w:ascii="Cambria" w:hAnsi="Cambria" w:cs="Cambria"/>
      <w:b/>
      <w:bCs/>
      <w:kern w:val="28"/>
      <w:sz w:val="32"/>
      <w:szCs w:val="32"/>
      <w:lang w:val="en-US" w:eastAsia="en-US"/>
    </w:rPr>
  </w:style>
  <w:style w:type="paragraph" w:styleId="aff2">
    <w:name w:val="Title"/>
    <w:basedOn w:val="a"/>
    <w:next w:val="a"/>
    <w:link w:val="aff1"/>
    <w:uiPriority w:val="99"/>
    <w:qFormat/>
    <w:locked/>
    <w:rsid w:val="005A0850"/>
    <w:pPr>
      <w:spacing w:before="240" w:after="60"/>
      <w:jc w:val="center"/>
      <w:outlineLvl w:val="0"/>
    </w:pPr>
    <w:rPr>
      <w:rFonts w:ascii="Cambria" w:hAnsi="Cambria" w:cs="Cambria"/>
      <w:b/>
      <w:bCs/>
      <w:kern w:val="28"/>
      <w:sz w:val="32"/>
      <w:szCs w:val="32"/>
      <w:lang w:val="en-US" w:eastAsia="en-US"/>
    </w:rPr>
  </w:style>
  <w:style w:type="character" w:customStyle="1" w:styleId="TitleChar1">
    <w:name w:val="Title Char1"/>
    <w:basedOn w:val="a0"/>
    <w:uiPriority w:val="10"/>
    <w:rsid w:val="00626C4C"/>
    <w:rPr>
      <w:rFonts w:asciiTheme="majorHAnsi" w:eastAsiaTheme="majorEastAsia" w:hAnsiTheme="majorHAnsi" w:cstheme="majorBidi"/>
      <w:b/>
      <w:bCs/>
      <w:kern w:val="28"/>
      <w:sz w:val="32"/>
      <w:szCs w:val="32"/>
    </w:rPr>
  </w:style>
  <w:style w:type="character" w:customStyle="1" w:styleId="aff3">
    <w:name w:val="Подзаголовок Знак"/>
    <w:basedOn w:val="a0"/>
    <w:link w:val="aff4"/>
    <w:uiPriority w:val="99"/>
    <w:locked/>
    <w:rsid w:val="005A0850"/>
    <w:rPr>
      <w:rFonts w:ascii="Cambria" w:hAnsi="Cambria" w:cs="Cambria"/>
      <w:sz w:val="24"/>
      <w:szCs w:val="24"/>
      <w:lang w:val="en-US" w:eastAsia="en-US"/>
    </w:rPr>
  </w:style>
  <w:style w:type="paragraph" w:styleId="aff4">
    <w:name w:val="Subtitle"/>
    <w:basedOn w:val="a"/>
    <w:next w:val="a"/>
    <w:link w:val="aff3"/>
    <w:uiPriority w:val="99"/>
    <w:qFormat/>
    <w:locked/>
    <w:rsid w:val="005A0850"/>
    <w:pPr>
      <w:spacing w:after="60"/>
      <w:jc w:val="center"/>
      <w:outlineLvl w:val="1"/>
    </w:pPr>
    <w:rPr>
      <w:rFonts w:ascii="Cambria" w:hAnsi="Cambria" w:cs="Cambria"/>
      <w:lang w:val="en-US" w:eastAsia="en-US"/>
    </w:rPr>
  </w:style>
  <w:style w:type="character" w:customStyle="1" w:styleId="SubtitleChar1">
    <w:name w:val="Subtitle Char1"/>
    <w:basedOn w:val="a0"/>
    <w:uiPriority w:val="11"/>
    <w:rsid w:val="00626C4C"/>
    <w:rPr>
      <w:rFonts w:asciiTheme="majorHAnsi" w:eastAsiaTheme="majorEastAsia" w:hAnsiTheme="majorHAnsi" w:cstheme="majorBidi"/>
      <w:sz w:val="24"/>
      <w:szCs w:val="24"/>
    </w:rPr>
  </w:style>
  <w:style w:type="character" w:customStyle="1" w:styleId="26">
    <w:name w:val="Цитата 2 Знак"/>
    <w:basedOn w:val="a0"/>
    <w:link w:val="27"/>
    <w:uiPriority w:val="99"/>
    <w:locked/>
    <w:rsid w:val="005A0850"/>
    <w:rPr>
      <w:rFonts w:ascii="Calibri" w:eastAsia="Times New Roman" w:hAnsi="Calibri" w:cs="Calibri"/>
      <w:i/>
      <w:iCs/>
      <w:sz w:val="24"/>
      <w:szCs w:val="24"/>
      <w:lang w:val="en-US" w:eastAsia="en-US"/>
    </w:rPr>
  </w:style>
  <w:style w:type="paragraph" w:styleId="27">
    <w:name w:val="Quote"/>
    <w:basedOn w:val="a"/>
    <w:next w:val="a"/>
    <w:link w:val="26"/>
    <w:uiPriority w:val="99"/>
    <w:qFormat/>
    <w:rsid w:val="005A0850"/>
    <w:rPr>
      <w:rFonts w:ascii="Calibri" w:hAnsi="Calibri" w:cs="Calibri"/>
      <w:i/>
      <w:iCs/>
      <w:lang w:val="en-US" w:eastAsia="en-US"/>
    </w:rPr>
  </w:style>
  <w:style w:type="character" w:customStyle="1" w:styleId="QuoteChar1">
    <w:name w:val="Quote Char1"/>
    <w:basedOn w:val="a0"/>
    <w:uiPriority w:val="29"/>
    <w:rsid w:val="00626C4C"/>
    <w:rPr>
      <w:i/>
      <w:iCs/>
      <w:color w:val="000000" w:themeColor="text1"/>
      <w:sz w:val="24"/>
      <w:szCs w:val="24"/>
    </w:rPr>
  </w:style>
  <w:style w:type="character" w:customStyle="1" w:styleId="aff5">
    <w:name w:val="Выделенная цитата Знак"/>
    <w:basedOn w:val="a0"/>
    <w:link w:val="aff6"/>
    <w:uiPriority w:val="99"/>
    <w:locked/>
    <w:rsid w:val="005A0850"/>
    <w:rPr>
      <w:rFonts w:ascii="Calibri" w:eastAsia="Times New Roman" w:hAnsi="Calibri" w:cs="Calibri"/>
      <w:b/>
      <w:bCs/>
      <w:i/>
      <w:iCs/>
      <w:sz w:val="24"/>
      <w:szCs w:val="24"/>
      <w:lang w:val="en-US" w:eastAsia="en-US"/>
    </w:rPr>
  </w:style>
  <w:style w:type="paragraph" w:styleId="aff6">
    <w:name w:val="Intense Quote"/>
    <w:basedOn w:val="a"/>
    <w:next w:val="a"/>
    <w:link w:val="aff5"/>
    <w:uiPriority w:val="99"/>
    <w:qFormat/>
    <w:rsid w:val="005A0850"/>
    <w:pPr>
      <w:ind w:left="720" w:right="720"/>
    </w:pPr>
    <w:rPr>
      <w:rFonts w:ascii="Calibri" w:hAnsi="Calibri" w:cs="Calibri"/>
      <w:b/>
      <w:bCs/>
      <w:i/>
      <w:iCs/>
      <w:lang w:val="en-US" w:eastAsia="en-US"/>
    </w:rPr>
  </w:style>
  <w:style w:type="character" w:customStyle="1" w:styleId="IntenseQuoteChar1">
    <w:name w:val="Intense Quote Char1"/>
    <w:basedOn w:val="a0"/>
    <w:uiPriority w:val="30"/>
    <w:rsid w:val="00626C4C"/>
    <w:rPr>
      <w:b/>
      <w:bCs/>
      <w:i/>
      <w:iCs/>
      <w:color w:val="4F81BD" w:themeColor="accent1"/>
      <w:sz w:val="24"/>
      <w:szCs w:val="24"/>
    </w:rPr>
  </w:style>
  <w:style w:type="paragraph" w:customStyle="1" w:styleId="p50">
    <w:name w:val="p50"/>
    <w:basedOn w:val="a"/>
    <w:uiPriority w:val="99"/>
    <w:rsid w:val="003F6444"/>
    <w:pPr>
      <w:spacing w:before="100" w:beforeAutospacing="1" w:after="100" w:afterAutospacing="1"/>
    </w:pPr>
  </w:style>
  <w:style w:type="character" w:customStyle="1" w:styleId="s13">
    <w:name w:val="s13"/>
    <w:basedOn w:val="a0"/>
    <w:uiPriority w:val="99"/>
    <w:rsid w:val="003F6444"/>
  </w:style>
  <w:style w:type="paragraph" w:customStyle="1" w:styleId="p16">
    <w:name w:val="p16"/>
    <w:basedOn w:val="a"/>
    <w:uiPriority w:val="99"/>
    <w:rsid w:val="003F6444"/>
    <w:pPr>
      <w:spacing w:before="100" w:beforeAutospacing="1" w:after="100" w:afterAutospacing="1"/>
    </w:pPr>
  </w:style>
  <w:style w:type="character" w:styleId="aff7">
    <w:name w:val="line number"/>
    <w:basedOn w:val="a0"/>
    <w:uiPriority w:val="99"/>
    <w:semiHidden/>
    <w:unhideWhenUsed/>
    <w:rsid w:val="00993500"/>
  </w:style>
  <w:style w:type="character" w:customStyle="1" w:styleId="14">
    <w:name w:val="Текст сноски Знак1"/>
    <w:uiPriority w:val="99"/>
    <w:rsid w:val="00A00484"/>
    <w:rPr>
      <w:lang w:eastAsia="ar-SA"/>
    </w:rPr>
  </w:style>
</w:styles>
</file>

<file path=word/webSettings.xml><?xml version="1.0" encoding="utf-8"?>
<w:webSettings xmlns:r="http://schemas.openxmlformats.org/officeDocument/2006/relationships" xmlns:w="http://schemas.openxmlformats.org/wordprocessingml/2006/main">
  <w:divs>
    <w:div w:id="1672755582">
      <w:marLeft w:val="0"/>
      <w:marRight w:val="0"/>
      <w:marTop w:val="0"/>
      <w:marBottom w:val="0"/>
      <w:divBdr>
        <w:top w:val="none" w:sz="0" w:space="0" w:color="auto"/>
        <w:left w:val="none" w:sz="0" w:space="0" w:color="auto"/>
        <w:bottom w:val="none" w:sz="0" w:space="0" w:color="auto"/>
        <w:right w:val="none" w:sz="0" w:space="0" w:color="auto"/>
      </w:divBdr>
    </w:div>
    <w:div w:id="1672755583">
      <w:marLeft w:val="0"/>
      <w:marRight w:val="0"/>
      <w:marTop w:val="0"/>
      <w:marBottom w:val="0"/>
      <w:divBdr>
        <w:top w:val="none" w:sz="0" w:space="0" w:color="auto"/>
        <w:left w:val="none" w:sz="0" w:space="0" w:color="auto"/>
        <w:bottom w:val="none" w:sz="0" w:space="0" w:color="auto"/>
        <w:right w:val="none" w:sz="0" w:space="0" w:color="auto"/>
      </w:divBdr>
    </w:div>
    <w:div w:id="1672755584">
      <w:marLeft w:val="0"/>
      <w:marRight w:val="0"/>
      <w:marTop w:val="0"/>
      <w:marBottom w:val="0"/>
      <w:divBdr>
        <w:top w:val="none" w:sz="0" w:space="0" w:color="auto"/>
        <w:left w:val="none" w:sz="0" w:space="0" w:color="auto"/>
        <w:bottom w:val="none" w:sz="0" w:space="0" w:color="auto"/>
        <w:right w:val="none" w:sz="0" w:space="0" w:color="auto"/>
      </w:divBdr>
      <w:divsChild>
        <w:div w:id="1672755585">
          <w:marLeft w:val="0"/>
          <w:marRight w:val="0"/>
          <w:marTop w:val="0"/>
          <w:marBottom w:val="0"/>
          <w:divBdr>
            <w:top w:val="none" w:sz="0" w:space="0" w:color="auto"/>
            <w:left w:val="none" w:sz="0" w:space="0" w:color="auto"/>
            <w:bottom w:val="none" w:sz="0" w:space="0" w:color="auto"/>
            <w:right w:val="none" w:sz="0" w:space="0" w:color="auto"/>
          </w:divBdr>
        </w:div>
        <w:div w:id="1672755604">
          <w:marLeft w:val="0"/>
          <w:marRight w:val="0"/>
          <w:marTop w:val="0"/>
          <w:marBottom w:val="0"/>
          <w:divBdr>
            <w:top w:val="none" w:sz="0" w:space="0" w:color="auto"/>
            <w:left w:val="none" w:sz="0" w:space="0" w:color="auto"/>
            <w:bottom w:val="none" w:sz="0" w:space="0" w:color="auto"/>
            <w:right w:val="none" w:sz="0" w:space="0" w:color="auto"/>
          </w:divBdr>
        </w:div>
      </w:divsChild>
    </w:div>
    <w:div w:id="1672755587">
      <w:marLeft w:val="0"/>
      <w:marRight w:val="0"/>
      <w:marTop w:val="0"/>
      <w:marBottom w:val="0"/>
      <w:divBdr>
        <w:top w:val="none" w:sz="0" w:space="0" w:color="auto"/>
        <w:left w:val="none" w:sz="0" w:space="0" w:color="auto"/>
        <w:bottom w:val="none" w:sz="0" w:space="0" w:color="auto"/>
        <w:right w:val="none" w:sz="0" w:space="0" w:color="auto"/>
      </w:divBdr>
    </w:div>
    <w:div w:id="1672755588">
      <w:marLeft w:val="0"/>
      <w:marRight w:val="0"/>
      <w:marTop w:val="0"/>
      <w:marBottom w:val="0"/>
      <w:divBdr>
        <w:top w:val="none" w:sz="0" w:space="0" w:color="auto"/>
        <w:left w:val="none" w:sz="0" w:space="0" w:color="auto"/>
        <w:bottom w:val="none" w:sz="0" w:space="0" w:color="auto"/>
        <w:right w:val="none" w:sz="0" w:space="0" w:color="auto"/>
      </w:divBdr>
    </w:div>
    <w:div w:id="1672755589">
      <w:marLeft w:val="0"/>
      <w:marRight w:val="0"/>
      <w:marTop w:val="0"/>
      <w:marBottom w:val="0"/>
      <w:divBdr>
        <w:top w:val="none" w:sz="0" w:space="0" w:color="auto"/>
        <w:left w:val="none" w:sz="0" w:space="0" w:color="auto"/>
        <w:bottom w:val="none" w:sz="0" w:space="0" w:color="auto"/>
        <w:right w:val="none" w:sz="0" w:space="0" w:color="auto"/>
      </w:divBdr>
    </w:div>
    <w:div w:id="1672755590">
      <w:marLeft w:val="0"/>
      <w:marRight w:val="0"/>
      <w:marTop w:val="0"/>
      <w:marBottom w:val="0"/>
      <w:divBdr>
        <w:top w:val="none" w:sz="0" w:space="0" w:color="auto"/>
        <w:left w:val="none" w:sz="0" w:space="0" w:color="auto"/>
        <w:bottom w:val="none" w:sz="0" w:space="0" w:color="auto"/>
        <w:right w:val="none" w:sz="0" w:space="0" w:color="auto"/>
      </w:divBdr>
    </w:div>
    <w:div w:id="1672755592">
      <w:marLeft w:val="0"/>
      <w:marRight w:val="0"/>
      <w:marTop w:val="0"/>
      <w:marBottom w:val="0"/>
      <w:divBdr>
        <w:top w:val="none" w:sz="0" w:space="0" w:color="auto"/>
        <w:left w:val="none" w:sz="0" w:space="0" w:color="auto"/>
        <w:bottom w:val="none" w:sz="0" w:space="0" w:color="auto"/>
        <w:right w:val="none" w:sz="0" w:space="0" w:color="auto"/>
      </w:divBdr>
    </w:div>
    <w:div w:id="1672755593">
      <w:marLeft w:val="0"/>
      <w:marRight w:val="0"/>
      <w:marTop w:val="0"/>
      <w:marBottom w:val="0"/>
      <w:divBdr>
        <w:top w:val="none" w:sz="0" w:space="0" w:color="auto"/>
        <w:left w:val="none" w:sz="0" w:space="0" w:color="auto"/>
        <w:bottom w:val="none" w:sz="0" w:space="0" w:color="auto"/>
        <w:right w:val="none" w:sz="0" w:space="0" w:color="auto"/>
      </w:divBdr>
    </w:div>
    <w:div w:id="1672755594">
      <w:marLeft w:val="0"/>
      <w:marRight w:val="0"/>
      <w:marTop w:val="0"/>
      <w:marBottom w:val="0"/>
      <w:divBdr>
        <w:top w:val="none" w:sz="0" w:space="0" w:color="auto"/>
        <w:left w:val="none" w:sz="0" w:space="0" w:color="auto"/>
        <w:bottom w:val="none" w:sz="0" w:space="0" w:color="auto"/>
        <w:right w:val="none" w:sz="0" w:space="0" w:color="auto"/>
      </w:divBdr>
    </w:div>
    <w:div w:id="1672755595">
      <w:marLeft w:val="0"/>
      <w:marRight w:val="0"/>
      <w:marTop w:val="0"/>
      <w:marBottom w:val="0"/>
      <w:divBdr>
        <w:top w:val="none" w:sz="0" w:space="0" w:color="auto"/>
        <w:left w:val="none" w:sz="0" w:space="0" w:color="auto"/>
        <w:bottom w:val="none" w:sz="0" w:space="0" w:color="auto"/>
        <w:right w:val="none" w:sz="0" w:space="0" w:color="auto"/>
      </w:divBdr>
    </w:div>
    <w:div w:id="1672755596">
      <w:marLeft w:val="0"/>
      <w:marRight w:val="0"/>
      <w:marTop w:val="0"/>
      <w:marBottom w:val="0"/>
      <w:divBdr>
        <w:top w:val="none" w:sz="0" w:space="0" w:color="auto"/>
        <w:left w:val="none" w:sz="0" w:space="0" w:color="auto"/>
        <w:bottom w:val="none" w:sz="0" w:space="0" w:color="auto"/>
        <w:right w:val="none" w:sz="0" w:space="0" w:color="auto"/>
      </w:divBdr>
    </w:div>
    <w:div w:id="1672755598">
      <w:marLeft w:val="0"/>
      <w:marRight w:val="0"/>
      <w:marTop w:val="0"/>
      <w:marBottom w:val="0"/>
      <w:divBdr>
        <w:top w:val="none" w:sz="0" w:space="0" w:color="auto"/>
        <w:left w:val="none" w:sz="0" w:space="0" w:color="auto"/>
        <w:bottom w:val="none" w:sz="0" w:space="0" w:color="auto"/>
        <w:right w:val="none" w:sz="0" w:space="0" w:color="auto"/>
      </w:divBdr>
    </w:div>
    <w:div w:id="1672755599">
      <w:marLeft w:val="0"/>
      <w:marRight w:val="0"/>
      <w:marTop w:val="0"/>
      <w:marBottom w:val="0"/>
      <w:divBdr>
        <w:top w:val="none" w:sz="0" w:space="0" w:color="auto"/>
        <w:left w:val="none" w:sz="0" w:space="0" w:color="auto"/>
        <w:bottom w:val="none" w:sz="0" w:space="0" w:color="auto"/>
        <w:right w:val="none" w:sz="0" w:space="0" w:color="auto"/>
      </w:divBdr>
    </w:div>
    <w:div w:id="1672755600">
      <w:marLeft w:val="0"/>
      <w:marRight w:val="0"/>
      <w:marTop w:val="0"/>
      <w:marBottom w:val="0"/>
      <w:divBdr>
        <w:top w:val="none" w:sz="0" w:space="0" w:color="auto"/>
        <w:left w:val="none" w:sz="0" w:space="0" w:color="auto"/>
        <w:bottom w:val="none" w:sz="0" w:space="0" w:color="auto"/>
        <w:right w:val="none" w:sz="0" w:space="0" w:color="auto"/>
      </w:divBdr>
    </w:div>
    <w:div w:id="1672755601">
      <w:marLeft w:val="0"/>
      <w:marRight w:val="0"/>
      <w:marTop w:val="0"/>
      <w:marBottom w:val="0"/>
      <w:divBdr>
        <w:top w:val="none" w:sz="0" w:space="0" w:color="auto"/>
        <w:left w:val="none" w:sz="0" w:space="0" w:color="auto"/>
        <w:bottom w:val="none" w:sz="0" w:space="0" w:color="auto"/>
        <w:right w:val="none" w:sz="0" w:space="0" w:color="auto"/>
      </w:divBdr>
    </w:div>
    <w:div w:id="1672755602">
      <w:marLeft w:val="0"/>
      <w:marRight w:val="0"/>
      <w:marTop w:val="0"/>
      <w:marBottom w:val="0"/>
      <w:divBdr>
        <w:top w:val="none" w:sz="0" w:space="0" w:color="auto"/>
        <w:left w:val="none" w:sz="0" w:space="0" w:color="auto"/>
        <w:bottom w:val="none" w:sz="0" w:space="0" w:color="auto"/>
        <w:right w:val="none" w:sz="0" w:space="0" w:color="auto"/>
      </w:divBdr>
    </w:div>
    <w:div w:id="1672755603">
      <w:marLeft w:val="0"/>
      <w:marRight w:val="0"/>
      <w:marTop w:val="0"/>
      <w:marBottom w:val="0"/>
      <w:divBdr>
        <w:top w:val="none" w:sz="0" w:space="0" w:color="auto"/>
        <w:left w:val="none" w:sz="0" w:space="0" w:color="auto"/>
        <w:bottom w:val="none" w:sz="0" w:space="0" w:color="auto"/>
        <w:right w:val="none" w:sz="0" w:space="0" w:color="auto"/>
      </w:divBdr>
    </w:div>
    <w:div w:id="1672755605">
      <w:marLeft w:val="0"/>
      <w:marRight w:val="0"/>
      <w:marTop w:val="0"/>
      <w:marBottom w:val="0"/>
      <w:divBdr>
        <w:top w:val="none" w:sz="0" w:space="0" w:color="auto"/>
        <w:left w:val="none" w:sz="0" w:space="0" w:color="auto"/>
        <w:bottom w:val="none" w:sz="0" w:space="0" w:color="auto"/>
        <w:right w:val="none" w:sz="0" w:space="0" w:color="auto"/>
      </w:divBdr>
      <w:divsChild>
        <w:div w:id="1672755586">
          <w:marLeft w:val="0"/>
          <w:marRight w:val="0"/>
          <w:marTop w:val="0"/>
          <w:marBottom w:val="0"/>
          <w:divBdr>
            <w:top w:val="none" w:sz="0" w:space="0" w:color="auto"/>
            <w:left w:val="none" w:sz="0" w:space="0" w:color="auto"/>
            <w:bottom w:val="none" w:sz="0" w:space="0" w:color="auto"/>
            <w:right w:val="none" w:sz="0" w:space="0" w:color="auto"/>
          </w:divBdr>
        </w:div>
        <w:div w:id="1672755591">
          <w:marLeft w:val="0"/>
          <w:marRight w:val="0"/>
          <w:marTop w:val="0"/>
          <w:marBottom w:val="0"/>
          <w:divBdr>
            <w:top w:val="none" w:sz="0" w:space="0" w:color="auto"/>
            <w:left w:val="none" w:sz="0" w:space="0" w:color="auto"/>
            <w:bottom w:val="none" w:sz="0" w:space="0" w:color="auto"/>
            <w:right w:val="none" w:sz="0" w:space="0" w:color="auto"/>
          </w:divBdr>
        </w:div>
        <w:div w:id="1672755597">
          <w:marLeft w:val="0"/>
          <w:marRight w:val="0"/>
          <w:marTop w:val="0"/>
          <w:marBottom w:val="0"/>
          <w:divBdr>
            <w:top w:val="none" w:sz="0" w:space="0" w:color="auto"/>
            <w:left w:val="none" w:sz="0" w:space="0" w:color="auto"/>
            <w:bottom w:val="none" w:sz="0" w:space="0" w:color="auto"/>
            <w:right w:val="none" w:sz="0" w:space="0" w:color="auto"/>
          </w:divBdr>
        </w:div>
      </w:divsChild>
    </w:div>
    <w:div w:id="1672755606">
      <w:marLeft w:val="0"/>
      <w:marRight w:val="0"/>
      <w:marTop w:val="0"/>
      <w:marBottom w:val="0"/>
      <w:divBdr>
        <w:top w:val="none" w:sz="0" w:space="0" w:color="auto"/>
        <w:left w:val="none" w:sz="0" w:space="0" w:color="auto"/>
        <w:bottom w:val="none" w:sz="0" w:space="0" w:color="auto"/>
        <w:right w:val="none" w:sz="0" w:space="0" w:color="auto"/>
      </w:divBdr>
    </w:div>
    <w:div w:id="1672755607">
      <w:marLeft w:val="0"/>
      <w:marRight w:val="0"/>
      <w:marTop w:val="0"/>
      <w:marBottom w:val="0"/>
      <w:divBdr>
        <w:top w:val="none" w:sz="0" w:space="0" w:color="auto"/>
        <w:left w:val="none" w:sz="0" w:space="0" w:color="auto"/>
        <w:bottom w:val="none" w:sz="0" w:space="0" w:color="auto"/>
        <w:right w:val="none" w:sz="0" w:space="0" w:color="auto"/>
      </w:divBdr>
    </w:div>
    <w:div w:id="1672755608">
      <w:marLeft w:val="0"/>
      <w:marRight w:val="0"/>
      <w:marTop w:val="0"/>
      <w:marBottom w:val="0"/>
      <w:divBdr>
        <w:top w:val="none" w:sz="0" w:space="0" w:color="auto"/>
        <w:left w:val="none" w:sz="0" w:space="0" w:color="auto"/>
        <w:bottom w:val="none" w:sz="0" w:space="0" w:color="auto"/>
        <w:right w:val="none" w:sz="0" w:space="0" w:color="auto"/>
      </w:divBdr>
    </w:div>
    <w:div w:id="1872719050">
      <w:bodyDiv w:val="1"/>
      <w:marLeft w:val="0"/>
      <w:marRight w:val="0"/>
      <w:marTop w:val="0"/>
      <w:marBottom w:val="0"/>
      <w:divBdr>
        <w:top w:val="none" w:sz="0" w:space="0" w:color="auto"/>
        <w:left w:val="none" w:sz="0" w:space="0" w:color="auto"/>
        <w:bottom w:val="none" w:sz="0" w:space="0" w:color="auto"/>
        <w:right w:val="none" w:sz="0" w:space="0" w:color="auto"/>
      </w:divBdr>
    </w:div>
    <w:div w:id="198056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B6CB3-ADC2-4B9F-9936-455A2CF37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3277</Words>
  <Characters>18680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Положение о системе оплаты труда в образовательных организациях расположенных на территории Воронежской области</vt:lpstr>
    </vt:vector>
  </TitlesOfParts>
  <Company>Grizli777</Company>
  <LinksUpToDate>false</LinksUpToDate>
  <CharactersWithSpaces>21914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системе оплаты труда в образовательных организациях расположенных на территории Воронежской области</dc:title>
  <dc:subject/>
  <dc:creator>bikanov</dc:creator>
  <cp:keywords/>
  <dc:description/>
  <cp:lastModifiedBy>Abakymova</cp:lastModifiedBy>
  <cp:revision>44</cp:revision>
  <cp:lastPrinted>2024-03-28T07:40:00Z</cp:lastPrinted>
  <dcterms:created xsi:type="dcterms:W3CDTF">2017-12-08T05:58:00Z</dcterms:created>
  <dcterms:modified xsi:type="dcterms:W3CDTF">2024-04-01T06:40:00Z</dcterms:modified>
</cp:coreProperties>
</file>