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BE" w:rsidRPr="00F247BE" w:rsidRDefault="00F247BE" w:rsidP="00F247BE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noProof/>
          <w:kern w:val="32"/>
          <w:sz w:val="24"/>
          <w:szCs w:val="24"/>
          <w:lang w:eastAsia="ru-RU"/>
        </w:rPr>
        <w:drawing>
          <wp:inline distT="0" distB="0" distL="0" distR="0">
            <wp:extent cx="795655" cy="795655"/>
            <wp:effectExtent l="0" t="0" r="4445" b="4445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7BE" w:rsidRPr="00F247BE" w:rsidRDefault="00F247BE" w:rsidP="00F247BE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Администрация </w:t>
      </w:r>
      <w:proofErr w:type="spellStart"/>
      <w:r w:rsidRPr="00F247BE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Верхнемамонского</w:t>
      </w:r>
      <w:proofErr w:type="spellEnd"/>
      <w:r w:rsidRPr="00F247BE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муниципального района</w:t>
      </w:r>
    </w:p>
    <w:p w:rsidR="00F247BE" w:rsidRPr="00F247BE" w:rsidRDefault="00F247BE" w:rsidP="00F247B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F247BE" w:rsidRPr="00F247BE" w:rsidRDefault="00F247BE" w:rsidP="00F247B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F247BE" w:rsidRDefault="00F247BE" w:rsidP="00F247BE">
      <w:pPr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ПОСТАНОВЛЕНИЕ</w:t>
      </w:r>
    </w:p>
    <w:p w:rsidR="00F247BE" w:rsidRPr="00F247BE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F247BE" w:rsidRDefault="00F247BE" w:rsidP="00F247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D74667">
        <w:rPr>
          <w:rFonts w:ascii="Arial" w:eastAsia="Times New Roman" w:hAnsi="Arial" w:cs="Arial"/>
          <w:sz w:val="24"/>
          <w:szCs w:val="24"/>
          <w:lang w:eastAsia="ru-RU"/>
        </w:rPr>
        <w:t>01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74667">
        <w:rPr>
          <w:rFonts w:ascii="Arial" w:eastAsia="Times New Roman" w:hAnsi="Arial" w:cs="Arial"/>
          <w:sz w:val="24"/>
          <w:szCs w:val="24"/>
          <w:lang w:eastAsia="ru-RU"/>
        </w:rPr>
        <w:t xml:space="preserve"> ноября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D74667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г. № </w:t>
      </w:r>
      <w:r w:rsidR="00D74667">
        <w:rPr>
          <w:rFonts w:ascii="Arial" w:eastAsia="Times New Roman" w:hAnsi="Arial" w:cs="Arial"/>
          <w:sz w:val="24"/>
          <w:szCs w:val="24"/>
          <w:lang w:eastAsia="ru-RU"/>
        </w:rPr>
        <w:t>277</w:t>
      </w:r>
    </w:p>
    <w:p w:rsidR="00F247BE" w:rsidRPr="00F247BE" w:rsidRDefault="00F247BE" w:rsidP="00F247B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F247BE" w:rsidRDefault="00F247BE" w:rsidP="00F247B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>село Верхний Мамон</w:t>
      </w:r>
    </w:p>
    <w:p w:rsidR="00F247BE" w:rsidRPr="00F247BE" w:rsidRDefault="000759BB" w:rsidP="00F247BE">
      <w:pPr>
        <w:spacing w:before="240" w:after="60" w:line="240" w:lineRule="auto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 внесении изменений в постановление администрации </w:t>
      </w:r>
      <w:proofErr w:type="spellStart"/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от 06.12.2023 г. №396 «</w:t>
      </w:r>
      <w:r w:rsidR="00F247BE" w:rsidRPr="00F247B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Об утверждении Положения об организации предоставления </w:t>
      </w:r>
      <w:r w:rsidR="00F247BE" w:rsidRPr="00F247BE">
        <w:rPr>
          <w:rFonts w:ascii="Arial" w:eastAsia="Times New Roman" w:hAnsi="Arial" w:cs="Arial"/>
          <w:b/>
          <w:bCs/>
          <w:spacing w:val="-3"/>
          <w:kern w:val="28"/>
          <w:sz w:val="32"/>
          <w:szCs w:val="32"/>
          <w:lang w:eastAsia="ru-RU"/>
        </w:rPr>
        <w:t xml:space="preserve">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дополнительного образования детей в муниципальных образовательных организациях </w:t>
      </w:r>
      <w:proofErr w:type="spellStart"/>
      <w:r w:rsidR="00F247BE" w:rsidRPr="00F247B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="00F247BE" w:rsidRPr="00F247B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</w:t>
      </w:r>
      <w:r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»</w:t>
      </w:r>
    </w:p>
    <w:p w:rsidR="00F247BE" w:rsidRPr="00F247BE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74667" w:rsidRDefault="00F247BE" w:rsidP="00A118F7">
      <w:pPr>
        <w:ind w:left="4" w:right="7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247BE">
        <w:rPr>
          <w:rFonts w:ascii="Arial" w:eastAsia="Times New Roman" w:hAnsi="Arial" w:cs="Arial"/>
          <w:sz w:val="24"/>
          <w:szCs w:val="24"/>
          <w:lang w:eastAsia="ru-RU"/>
        </w:rPr>
        <w:t>В соответствии с п.11 ч.1 ст. 15 Федерального закона от 06.10.2003 г. № 131 – ФЗ «Об общих принципах организации местного самоуправления в Российской Федерации», п.6 ст. 9 Федерального закона от 29.12.2012 г. № 273 – ФЗ «Об образовании в Российской Федерации»,</w:t>
      </w:r>
      <w:r w:rsidR="00D74667" w:rsidRPr="00D7466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74667" w:rsidRPr="00D7466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74667" w:rsidRPr="00D74667">
        <w:rPr>
          <w:rFonts w:ascii="Arial" w:eastAsia="Times New Roman" w:hAnsi="Arial" w:cs="Arial"/>
          <w:sz w:val="24"/>
          <w:szCs w:val="24"/>
        </w:rPr>
        <w:t>аспоряжение Правительства Воронежской области от 17.10.2022 г. №1088-р «</w:t>
      </w:r>
      <w:r w:rsidR="00D74667" w:rsidRPr="00D74667">
        <w:rPr>
          <w:rFonts w:ascii="Arial" w:eastAsia="Times New Roman" w:hAnsi="Arial" w:cs="Arial"/>
          <w:sz w:val="24"/>
          <w:szCs w:val="24"/>
          <w:lang w:eastAsia="ru-RU"/>
        </w:rPr>
        <w:t>Об отдельных мерах поддержки семей лиц, призванных на военную службу по</w:t>
      </w:r>
      <w:proofErr w:type="gramEnd"/>
      <w:r w:rsidR="00D74667" w:rsidRPr="00D7466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D74667" w:rsidRPr="00D74667">
        <w:rPr>
          <w:rFonts w:ascii="Arial" w:eastAsia="Times New Roman" w:hAnsi="Arial" w:cs="Arial"/>
          <w:sz w:val="24"/>
          <w:szCs w:val="24"/>
          <w:lang w:eastAsia="ru-RU"/>
        </w:rPr>
        <w:t>мобилизации или поступивших на военную службу по контракту либо заключивших контракт о добровольном содействии в выполнении задач, возложенных на Вооруженные Силы Российской Федерации»</w:t>
      </w:r>
      <w:r w:rsidR="00D7466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A118F7">
        <w:rPr>
          <w:rFonts w:ascii="Arial" w:eastAsia="Times New Roman" w:hAnsi="Arial" w:cs="Arial"/>
          <w:sz w:val="24"/>
          <w:szCs w:val="24"/>
          <w:lang w:eastAsia="ru-RU"/>
        </w:rPr>
        <w:t xml:space="preserve">распоряжение Правительства Воронежской области от 18.11.2022 г. №1226-р </w:t>
      </w:r>
      <w:r w:rsidR="00A118F7" w:rsidRPr="00A118F7">
        <w:rPr>
          <w:rFonts w:ascii="Arial" w:eastAsia="Times New Roman" w:hAnsi="Arial" w:cs="Arial"/>
          <w:sz w:val="24"/>
          <w:szCs w:val="24"/>
          <w:lang w:eastAsia="ru-RU"/>
        </w:rPr>
        <w:t>«Об отдельных мерах поддержки семей военнослужащих, лиц, проходящих службу в войсках Национальной гвардии Российской Федерации и имеющих специальное звание полиции, сотрудников следственного управления Следственного комитета Российской Федерации по Воронежской</w:t>
      </w:r>
      <w:proofErr w:type="gramEnd"/>
      <w:r w:rsidR="00A118F7" w:rsidRPr="00A118F7">
        <w:rPr>
          <w:rFonts w:ascii="Arial" w:eastAsia="Times New Roman" w:hAnsi="Arial" w:cs="Arial"/>
          <w:sz w:val="24"/>
          <w:szCs w:val="24"/>
          <w:lang w:eastAsia="ru-RU"/>
        </w:rPr>
        <w:t xml:space="preserve"> области, сотрудников Управления Федеральной службы безопасности Российской Федерации по Воронежской области,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</w:t>
      </w:r>
      <w:r w:rsidR="00A118F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п.14 ст.8 Устава </w:t>
      </w:r>
      <w:proofErr w:type="spellStart"/>
      <w:r w:rsidRPr="00F247BE">
        <w:rPr>
          <w:rFonts w:ascii="Arial" w:eastAsia="Times New Roman" w:hAnsi="Arial" w:cs="Arial"/>
          <w:sz w:val="24"/>
          <w:szCs w:val="24"/>
          <w:lang w:eastAsia="ru-RU"/>
        </w:rPr>
        <w:t>Верхнем</w:t>
      </w:r>
      <w:r w:rsidR="00A118F7">
        <w:rPr>
          <w:rFonts w:ascii="Arial" w:eastAsia="Times New Roman" w:hAnsi="Arial" w:cs="Arial"/>
          <w:sz w:val="24"/>
          <w:szCs w:val="24"/>
          <w:lang w:eastAsia="ru-RU"/>
        </w:rPr>
        <w:t>амонского</w:t>
      </w:r>
      <w:proofErr w:type="spellEnd"/>
      <w:r w:rsidR="00A118F7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118F7" w:rsidRDefault="00A118F7" w:rsidP="00A118F7">
      <w:pPr>
        <w:tabs>
          <w:tab w:val="center" w:pos="4961"/>
          <w:tab w:val="left" w:pos="6415"/>
        </w:tabs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247BE" w:rsidRPr="00F247BE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F247BE" w:rsidRPr="00F247BE" w:rsidRDefault="00A118F7" w:rsidP="00A118F7">
      <w:pPr>
        <w:tabs>
          <w:tab w:val="center" w:pos="4961"/>
          <w:tab w:val="left" w:pos="6415"/>
        </w:tabs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F247BE" w:rsidRPr="00F247BE" w:rsidRDefault="00A118F7" w:rsidP="00F247B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Внести изменения в раздел 6</w:t>
      </w:r>
      <w:r w:rsidR="00F247BE"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Положени</w:t>
      </w:r>
      <w:r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F247BE"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а также дополнительного образования детей в муниципальных образовательных организациях </w:t>
      </w:r>
      <w:proofErr w:type="spellStart"/>
      <w:r w:rsidR="00F247BE" w:rsidRPr="00F247BE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F247BE"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области, </w:t>
      </w:r>
      <w:r>
        <w:rPr>
          <w:rFonts w:ascii="Arial" w:eastAsia="Times New Roman" w:hAnsi="Arial" w:cs="Arial"/>
          <w:sz w:val="24"/>
          <w:szCs w:val="24"/>
          <w:lang w:eastAsia="ru-RU"/>
        </w:rPr>
        <w:t>изложив его в редакции согласно</w:t>
      </w:r>
      <w:r w:rsidR="00F247BE"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приложению. </w:t>
      </w:r>
    </w:p>
    <w:p w:rsidR="00F247BE" w:rsidRPr="00F247BE" w:rsidRDefault="00F247BE" w:rsidP="00F247B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>Опубликовать настоящее постановление в официальном периодическом печатном издании «</w:t>
      </w:r>
      <w:proofErr w:type="spellStart"/>
      <w:r w:rsidRPr="00F247BE">
        <w:rPr>
          <w:rFonts w:ascii="Arial" w:eastAsia="Times New Roman" w:hAnsi="Arial" w:cs="Arial"/>
          <w:sz w:val="24"/>
          <w:szCs w:val="24"/>
          <w:lang w:eastAsia="ru-RU"/>
        </w:rPr>
        <w:t>Верхнемамонский</w:t>
      </w:r>
      <w:proofErr w:type="spellEnd"/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муниципальный вестник».</w:t>
      </w:r>
    </w:p>
    <w:p w:rsidR="00F247BE" w:rsidRPr="00F247BE" w:rsidRDefault="00F247BE" w:rsidP="00F247B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247BE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района </w:t>
      </w:r>
      <w:proofErr w:type="spellStart"/>
      <w:r w:rsidRPr="00F247BE">
        <w:rPr>
          <w:rFonts w:ascii="Arial" w:eastAsia="Times New Roman" w:hAnsi="Arial" w:cs="Arial"/>
          <w:sz w:val="24"/>
          <w:szCs w:val="24"/>
          <w:lang w:eastAsia="ru-RU"/>
        </w:rPr>
        <w:t>Бухтоярова</w:t>
      </w:r>
      <w:proofErr w:type="spellEnd"/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С.И.</w:t>
      </w:r>
    </w:p>
    <w:p w:rsidR="00F247BE" w:rsidRPr="00F247BE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F247BE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F247BE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</w:p>
    <w:p w:rsidR="00F247BE" w:rsidRPr="00F247BE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</w:t>
      </w:r>
      <w:r w:rsidR="00A118F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118F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118F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118F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A118F7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О.А. </w:t>
      </w:r>
      <w:proofErr w:type="spellStart"/>
      <w:r w:rsidRPr="00F247BE">
        <w:rPr>
          <w:rFonts w:ascii="Arial" w:eastAsia="Times New Roman" w:hAnsi="Arial" w:cs="Arial"/>
          <w:sz w:val="24"/>
          <w:szCs w:val="24"/>
          <w:lang w:eastAsia="ru-RU"/>
        </w:rPr>
        <w:t>Михайлусов</w:t>
      </w:r>
      <w:proofErr w:type="spellEnd"/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247BE" w:rsidRPr="00F247BE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F247BE" w:rsidRDefault="00F247BE" w:rsidP="00F247BE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F247BE" w:rsidRPr="00F247BE" w:rsidRDefault="00F247BE" w:rsidP="00F247BE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</w:t>
      </w:r>
    </w:p>
    <w:p w:rsidR="00F247BE" w:rsidRPr="00F247BE" w:rsidRDefault="00F247BE" w:rsidP="00F247BE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F247BE" w:rsidRPr="00F247BE" w:rsidRDefault="00F247BE" w:rsidP="00F247BE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247BE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</w:t>
      </w:r>
    </w:p>
    <w:p w:rsidR="00F247BE" w:rsidRPr="00F247BE" w:rsidRDefault="00F247BE" w:rsidP="00F247BE">
      <w:pPr>
        <w:spacing w:after="0" w:line="240" w:lineRule="auto"/>
        <w:ind w:left="5103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DE67EE">
        <w:rPr>
          <w:rFonts w:ascii="Arial" w:eastAsia="Times New Roman" w:hAnsi="Arial" w:cs="Arial"/>
          <w:sz w:val="24"/>
          <w:szCs w:val="24"/>
          <w:lang w:eastAsia="ru-RU"/>
        </w:rPr>
        <w:t>01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DE67EE">
        <w:rPr>
          <w:rFonts w:ascii="Arial" w:eastAsia="Times New Roman" w:hAnsi="Arial" w:cs="Arial"/>
          <w:sz w:val="24"/>
          <w:szCs w:val="24"/>
          <w:lang w:eastAsia="ru-RU"/>
        </w:rPr>
        <w:t>ноября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DE67EE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г. №</w:t>
      </w:r>
      <w:r w:rsidR="00DE67EE">
        <w:rPr>
          <w:rFonts w:ascii="Arial" w:eastAsia="Times New Roman" w:hAnsi="Arial" w:cs="Arial"/>
          <w:sz w:val="24"/>
          <w:szCs w:val="24"/>
          <w:lang w:eastAsia="ru-RU"/>
        </w:rPr>
        <w:t>277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247BE" w:rsidRPr="00F247BE" w:rsidRDefault="00F247BE" w:rsidP="00F247BE">
      <w:pPr>
        <w:spacing w:after="0" w:line="240" w:lineRule="auto"/>
        <w:jc w:val="center"/>
        <w:rPr>
          <w:rFonts w:ascii="Arial" w:eastAsia="Times New Roman" w:hAnsi="Arial" w:cs="Times New Roman"/>
          <w:bCs/>
          <w:sz w:val="24"/>
          <w:szCs w:val="24"/>
          <w:lang w:eastAsia="ru-RU"/>
        </w:rPr>
      </w:pPr>
    </w:p>
    <w:p w:rsidR="00F247BE" w:rsidRPr="00F247BE" w:rsidRDefault="00F247BE" w:rsidP="00F247B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47BE" w:rsidRPr="00F247BE" w:rsidRDefault="00F247BE" w:rsidP="00F247BE">
      <w:pPr>
        <w:spacing w:after="0" w:line="240" w:lineRule="auto"/>
        <w:ind w:left="360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6.Социальная защита и гарантии для военнослужащих, ветеранов боевых действий, участников специальной военной операции (далее - </w:t>
      </w:r>
      <w:r w:rsidR="00DB52B4">
        <w:rPr>
          <w:rFonts w:ascii="Arial" w:eastAsia="Times New Roman" w:hAnsi="Arial" w:cs="Arial"/>
          <w:sz w:val="24"/>
          <w:szCs w:val="24"/>
          <w:lang w:eastAsia="ru-RU"/>
        </w:rPr>
        <w:t>военнослужащие</w:t>
      </w:r>
      <w:r w:rsidRPr="00F247BE">
        <w:rPr>
          <w:rFonts w:ascii="Arial" w:eastAsia="Times New Roman" w:hAnsi="Arial" w:cs="Arial"/>
          <w:sz w:val="24"/>
          <w:szCs w:val="24"/>
          <w:lang w:eastAsia="ru-RU"/>
        </w:rPr>
        <w:t>) и членов их семей в муниципальных образовательных организациях</w:t>
      </w:r>
    </w:p>
    <w:p w:rsidR="00F247BE" w:rsidRDefault="00F247BE" w:rsidP="00F247BE">
      <w:pPr>
        <w:spacing w:after="0" w:line="240" w:lineRule="auto"/>
        <w:ind w:left="360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F247BE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F247BE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района.</w:t>
      </w:r>
    </w:p>
    <w:p w:rsidR="00DE67EE" w:rsidRPr="00F247BE" w:rsidRDefault="00DE67EE" w:rsidP="00F247BE">
      <w:pPr>
        <w:spacing w:after="0" w:line="240" w:lineRule="auto"/>
        <w:ind w:left="360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B52B4" w:rsidRPr="00DB52B4" w:rsidRDefault="00DE67EE" w:rsidP="00DB52B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6.1. </w:t>
      </w:r>
      <w:proofErr w:type="gramStart"/>
      <w:r w:rsidR="00DB52B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DB52B4" w:rsidRPr="00DB52B4">
        <w:rPr>
          <w:rFonts w:ascii="Arial" w:eastAsia="Times New Roman" w:hAnsi="Arial" w:cs="Arial"/>
          <w:sz w:val="24"/>
          <w:szCs w:val="24"/>
          <w:lang w:eastAsia="ru-RU"/>
        </w:rPr>
        <w:t xml:space="preserve"> целях оказания поддержки семьям военнослужащих, лиц, проходящих службу в войсках Национальной гвардии Российской Федерации и имеющих специальное звание полиции, сотрудников следственного управления Следственного комитета Российской Федерации по Воронежской области, сотрудников Управления Федеральной службы безопасности Российской Федерации по Воронежской области,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  <w:proofErr w:type="gramEnd"/>
      <w:r w:rsidR="00DB52B4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proofErr w:type="gramStart"/>
      <w:r w:rsidR="00DB52B4">
        <w:rPr>
          <w:rFonts w:ascii="Arial" w:hAnsi="Arial" w:cs="Arial"/>
          <w:sz w:val="24"/>
          <w:szCs w:val="24"/>
        </w:rPr>
        <w:t>лица, поступившие в созданные по решению органов государственной власти Российской Федерации добровольческие формирования, содействующие выполнению задач, возложенных на Вооруженные Силы Российской Федерации (войска национальной гвардии Российской Федерации), в ходе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</w:t>
      </w:r>
      <w:proofErr w:type="gramEnd"/>
      <w:r w:rsidR="00DB52B4">
        <w:rPr>
          <w:rFonts w:ascii="Arial" w:hAnsi="Arial" w:cs="Arial"/>
          <w:sz w:val="24"/>
          <w:szCs w:val="24"/>
        </w:rPr>
        <w:t xml:space="preserve"> года</w:t>
      </w:r>
      <w:r w:rsidR="00DB52B4" w:rsidRPr="00DB52B4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</w:t>
      </w:r>
      <w:r w:rsidR="00DB52B4">
        <w:rPr>
          <w:rFonts w:ascii="Arial" w:eastAsia="Times New Roman" w:hAnsi="Arial" w:cs="Arial"/>
          <w:sz w:val="24"/>
          <w:szCs w:val="24"/>
          <w:lang w:eastAsia="ru-RU"/>
        </w:rPr>
        <w:t>военнослужащие</w:t>
      </w:r>
      <w:r w:rsidR="00DB52B4" w:rsidRPr="00DB52B4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DB52B4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предоставляются социальная защита и гарантии</w:t>
      </w:r>
      <w:r w:rsidR="00DB52B4" w:rsidRPr="00DB52B4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DB52B4" w:rsidRDefault="00F247BE" w:rsidP="00F247BE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247BE">
        <w:rPr>
          <w:rFonts w:ascii="Arial" w:eastAsia="Times New Roman" w:hAnsi="Arial" w:cs="Arial"/>
          <w:sz w:val="24"/>
          <w:szCs w:val="24"/>
          <w:lang w:eastAsia="ru-RU"/>
        </w:rPr>
        <w:t>6.1.</w:t>
      </w:r>
      <w:r w:rsidR="00DB52B4">
        <w:rPr>
          <w:rFonts w:ascii="Arial" w:eastAsia="Times New Roman" w:hAnsi="Arial" w:cs="Arial"/>
          <w:sz w:val="24"/>
          <w:szCs w:val="24"/>
          <w:lang w:eastAsia="ru-RU"/>
        </w:rPr>
        <w:t>1. Право н</w:t>
      </w:r>
      <w:r w:rsidR="00DB52B4" w:rsidRPr="00DB52B4">
        <w:rPr>
          <w:rFonts w:ascii="Arial" w:eastAsia="Times New Roman" w:hAnsi="Arial" w:cs="Arial"/>
          <w:sz w:val="24"/>
          <w:szCs w:val="24"/>
          <w:lang w:eastAsia="ru-RU"/>
        </w:rPr>
        <w:t>аправлять во внеочередном порядке детей военнослужащих по достижении ими возраста полутора лет в муниципальные образовательные организации, предоставляющие дошкольное образование.</w:t>
      </w:r>
    </w:p>
    <w:p w:rsidR="00DB52B4" w:rsidRDefault="00454E5F" w:rsidP="00F247BE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6.1.2.</w:t>
      </w:r>
      <w:r w:rsidRPr="00454E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4E5F">
        <w:rPr>
          <w:rFonts w:ascii="Arial" w:eastAsia="Times New Roman" w:hAnsi="Arial" w:cs="Arial"/>
          <w:sz w:val="24"/>
          <w:szCs w:val="24"/>
          <w:lang w:eastAsia="ru-RU"/>
        </w:rPr>
        <w:t>Освобождать от платы, взимаемой за присмотр и уход за ребенком военнослужащего в муниципальных образовательных организациях, предоставляющих дошкольное образование.</w:t>
      </w:r>
    </w:p>
    <w:p w:rsidR="00454E5F" w:rsidRDefault="00454E5F" w:rsidP="00F247BE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6.1.3. П</w:t>
      </w:r>
      <w:r w:rsidRPr="00454E5F">
        <w:rPr>
          <w:rFonts w:ascii="Arial" w:eastAsia="Times New Roman" w:hAnsi="Arial" w:cs="Arial"/>
          <w:sz w:val="24"/>
          <w:szCs w:val="24"/>
          <w:lang w:eastAsia="ru-RU"/>
        </w:rPr>
        <w:t>раво на перевод ребенка военнослужащего в другую наиболее приближенную к месту жительства семьи муниципальную образовательную организацию, предоставляющую общее образование.</w:t>
      </w:r>
    </w:p>
    <w:p w:rsidR="00454E5F" w:rsidRPr="00454E5F" w:rsidRDefault="00454E5F" w:rsidP="00454E5F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6.1.4. З</w:t>
      </w:r>
      <w:r w:rsidRPr="00454E5F">
        <w:rPr>
          <w:rFonts w:ascii="Arial" w:eastAsia="Times New Roman" w:hAnsi="Arial" w:cs="Arial"/>
          <w:sz w:val="24"/>
          <w:szCs w:val="24"/>
          <w:lang w:eastAsia="ru-RU"/>
        </w:rPr>
        <w:t>ачисление в первоочередном порядке в группы продленного дня детей военнослужащих 1-6-х классов, обучающихся в муниципальных образовательных организациях, и освобождение от платы, взимаемой за присмотр и уход за указанными детьми в группах продленного дня, при посещении таких групп.</w:t>
      </w:r>
    </w:p>
    <w:p w:rsidR="00454E5F" w:rsidRDefault="00454E5F" w:rsidP="00F247BE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6.1.5. </w:t>
      </w:r>
      <w:r w:rsidR="00B522B6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B522B6" w:rsidRPr="00B522B6">
        <w:rPr>
          <w:rFonts w:ascii="Arial" w:eastAsia="Times New Roman" w:hAnsi="Arial" w:cs="Arial"/>
          <w:sz w:val="24"/>
          <w:szCs w:val="24"/>
          <w:lang w:eastAsia="ru-RU"/>
        </w:rPr>
        <w:t>редоставление детям военнослужащих бесплатного посещения занятий (кружки, секции и иные подобные занятия) в подведомственных муниципальных организациях.</w:t>
      </w:r>
    </w:p>
    <w:p w:rsidR="00B522B6" w:rsidRDefault="00B522B6" w:rsidP="00B522B6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6.1.6. З</w:t>
      </w:r>
      <w:r w:rsidRPr="00B522B6">
        <w:rPr>
          <w:rFonts w:ascii="Arial" w:eastAsia="Times New Roman" w:hAnsi="Arial" w:cs="Arial"/>
          <w:sz w:val="24"/>
          <w:szCs w:val="24"/>
          <w:lang w:eastAsia="ru-RU"/>
        </w:rPr>
        <w:t>ачислени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е </w:t>
      </w:r>
      <w:r w:rsidRPr="00B522B6">
        <w:rPr>
          <w:rFonts w:ascii="Arial" w:eastAsia="Times New Roman" w:hAnsi="Arial" w:cs="Arial"/>
          <w:sz w:val="24"/>
          <w:szCs w:val="24"/>
          <w:lang w:eastAsia="ru-RU"/>
        </w:rPr>
        <w:t>дет</w:t>
      </w:r>
      <w:r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Pr="00B522B6">
        <w:rPr>
          <w:rFonts w:ascii="Arial" w:eastAsia="Times New Roman" w:hAnsi="Arial" w:cs="Arial"/>
          <w:sz w:val="24"/>
          <w:szCs w:val="24"/>
          <w:lang w:eastAsia="ru-RU"/>
        </w:rPr>
        <w:t xml:space="preserve"> военнослужащих в первоочередном порядке при условии сдачи вступительных нормативов в спортивные группы (секции) в муниципальные учреждения, осуществляющие реализацию дополнительных общеобразовательных программ в сфере физической культуры и спорта, и выдачу спортивной экипировки, оборудования и инвентаря для занятий спортом на бесплатной основе.</w:t>
      </w:r>
    </w:p>
    <w:p w:rsidR="00E05F59" w:rsidRDefault="00E05F59" w:rsidP="00B522B6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6.1.7. Б</w:t>
      </w:r>
      <w:r w:rsidRPr="00E05F59">
        <w:rPr>
          <w:rFonts w:ascii="Arial" w:eastAsia="Times New Roman" w:hAnsi="Arial" w:cs="Arial"/>
          <w:sz w:val="24"/>
          <w:szCs w:val="24"/>
          <w:lang w:eastAsia="ru-RU"/>
        </w:rPr>
        <w:t>есплатное посещение бассейнов, находящихся в муниципальной собственности военнослужащим и членам их семей.</w:t>
      </w:r>
    </w:p>
    <w:p w:rsidR="00E05F59" w:rsidRPr="00E05F59" w:rsidRDefault="00E05F59" w:rsidP="00B522B6">
      <w:pPr>
        <w:spacing w:after="0" w:line="240" w:lineRule="auto"/>
        <w:ind w:firstLine="360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6.2. </w:t>
      </w:r>
      <w:r w:rsidRPr="00E05F59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Предоставление мер поддержки, установленных настоящим </w:t>
      </w:r>
      <w:r>
        <w:rPr>
          <w:rFonts w:ascii="Arial" w:eastAsia="Times New Roman" w:hAnsi="Arial" w:cs="Arial"/>
          <w:sz w:val="24"/>
          <w:szCs w:val="24"/>
          <w:lang w:eastAsia="ru-RU"/>
        </w:rPr>
        <w:t>разделом</w:t>
      </w:r>
      <w:r w:rsidRPr="00E05F59">
        <w:rPr>
          <w:rFonts w:ascii="Arial" w:eastAsia="Times New Roman" w:hAnsi="Arial" w:cs="Arial"/>
          <w:sz w:val="24"/>
          <w:szCs w:val="24"/>
          <w:lang w:eastAsia="ru-RU"/>
        </w:rPr>
        <w:t>, осуществляется в период прохождения военнослужащим военной службы, а также в случае его гибели (смерти) при исполнении служебных обязанностей в ходе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Украины.</w:t>
      </w:r>
    </w:p>
    <w:p w:rsidR="00A22E20" w:rsidRDefault="00A22E20">
      <w:bookmarkStart w:id="0" w:name="_GoBack"/>
      <w:bookmarkEnd w:id="0"/>
    </w:p>
    <w:sectPr w:rsidR="00A22E20" w:rsidSect="00FE4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74C98"/>
    <w:multiLevelType w:val="hybridMultilevel"/>
    <w:tmpl w:val="4F3E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E92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42B23"/>
    <w:rsid w:val="000759BB"/>
    <w:rsid w:val="0009342B"/>
    <w:rsid w:val="00257CAD"/>
    <w:rsid w:val="00342B23"/>
    <w:rsid w:val="003E66D1"/>
    <w:rsid w:val="00454E5F"/>
    <w:rsid w:val="004D4EDD"/>
    <w:rsid w:val="004F423B"/>
    <w:rsid w:val="00584991"/>
    <w:rsid w:val="0063055E"/>
    <w:rsid w:val="0097195D"/>
    <w:rsid w:val="009B244B"/>
    <w:rsid w:val="00A1006F"/>
    <w:rsid w:val="00A118F7"/>
    <w:rsid w:val="00A22E20"/>
    <w:rsid w:val="00A83F52"/>
    <w:rsid w:val="00A94293"/>
    <w:rsid w:val="00B522B6"/>
    <w:rsid w:val="00D013DE"/>
    <w:rsid w:val="00D74667"/>
    <w:rsid w:val="00DB52B4"/>
    <w:rsid w:val="00DE67EE"/>
    <w:rsid w:val="00E05F59"/>
    <w:rsid w:val="00E64B3E"/>
    <w:rsid w:val="00F247BE"/>
    <w:rsid w:val="00F419D1"/>
    <w:rsid w:val="00FE4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247BE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F247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F2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247BE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F247B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blk">
    <w:name w:val="blk"/>
    <w:basedOn w:val="a0"/>
    <w:rsid w:val="00F247BE"/>
  </w:style>
  <w:style w:type="character" w:styleId="a4">
    <w:name w:val="Strong"/>
    <w:basedOn w:val="a0"/>
    <w:uiPriority w:val="22"/>
    <w:qFormat/>
    <w:rsid w:val="00F247B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24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7B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74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74667"/>
  </w:style>
  <w:style w:type="paragraph" w:styleId="a9">
    <w:name w:val="List Paragraph"/>
    <w:basedOn w:val="a"/>
    <w:uiPriority w:val="34"/>
    <w:qFormat/>
    <w:rsid w:val="00454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F247BE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uiPriority w:val="9"/>
    <w:rsid w:val="00F247B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F24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247BE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F247B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blk">
    <w:name w:val="blk"/>
    <w:basedOn w:val="a0"/>
    <w:rsid w:val="00F247BE"/>
  </w:style>
  <w:style w:type="character" w:styleId="a4">
    <w:name w:val="Strong"/>
    <w:basedOn w:val="a0"/>
    <w:uiPriority w:val="22"/>
    <w:qFormat/>
    <w:rsid w:val="00F247B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24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7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Глотов Игорь Владимирович</cp:lastModifiedBy>
  <cp:revision>7</cp:revision>
  <dcterms:created xsi:type="dcterms:W3CDTF">2024-11-01T10:06:00Z</dcterms:created>
  <dcterms:modified xsi:type="dcterms:W3CDTF">2024-11-01T11:24:00Z</dcterms:modified>
</cp:coreProperties>
</file>