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96" w:rsidRDefault="00850E96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D05E03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2" name="Рисунок 6" descr="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АДМИНИСТРАЦИЯ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ВЕРХНЕМАМОНСКОГО МУНИЦИПАЛЬНОГО РАЙОНА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ВОРОНЕЖСКОЙ ОБЛАСТИ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ПОСТАНОВЛЕНИЕ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от </w:t>
      </w:r>
      <w:r w:rsidR="00193683">
        <w:rPr>
          <w:rFonts w:ascii="Arial" w:eastAsia="Calibri" w:hAnsi="Arial" w:cs="Arial"/>
          <w:b/>
          <w:noProof/>
          <w:sz w:val="24"/>
          <w:szCs w:val="24"/>
        </w:rPr>
        <w:t>«</w:t>
      </w:r>
      <w:r w:rsidR="002A708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3A0CF2">
        <w:rPr>
          <w:rFonts w:ascii="Arial" w:eastAsia="Calibri" w:hAnsi="Arial" w:cs="Arial"/>
          <w:b/>
          <w:noProof/>
          <w:sz w:val="24"/>
          <w:szCs w:val="24"/>
        </w:rPr>
        <w:t>15</w:t>
      </w:r>
      <w:r w:rsidR="002A708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» </w:t>
      </w:r>
      <w:r w:rsidR="00650DBE">
        <w:rPr>
          <w:rFonts w:ascii="Arial" w:eastAsia="Calibri" w:hAnsi="Arial" w:cs="Arial"/>
          <w:b/>
          <w:noProof/>
          <w:sz w:val="24"/>
          <w:szCs w:val="24"/>
        </w:rPr>
        <w:t>ноября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C715CE">
        <w:rPr>
          <w:rFonts w:ascii="Arial" w:eastAsia="Calibri" w:hAnsi="Arial" w:cs="Arial"/>
          <w:b/>
          <w:noProof/>
          <w:sz w:val="24"/>
          <w:szCs w:val="24"/>
        </w:rPr>
        <w:t>20</w:t>
      </w:r>
      <w:r w:rsidR="00D100A6">
        <w:rPr>
          <w:rFonts w:ascii="Arial" w:eastAsia="Calibri" w:hAnsi="Arial" w:cs="Arial"/>
          <w:b/>
          <w:noProof/>
          <w:sz w:val="24"/>
          <w:szCs w:val="24"/>
        </w:rPr>
        <w:t>24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C715CE">
        <w:rPr>
          <w:rFonts w:ascii="Arial" w:eastAsia="Calibri" w:hAnsi="Arial" w:cs="Arial"/>
          <w:b/>
          <w:noProof/>
          <w:sz w:val="24"/>
          <w:szCs w:val="24"/>
        </w:rPr>
        <w:t>г. №</w:t>
      </w:r>
      <w:r w:rsidR="003A0CF2">
        <w:rPr>
          <w:rFonts w:ascii="Arial" w:eastAsia="Calibri" w:hAnsi="Arial" w:cs="Arial"/>
          <w:b/>
          <w:noProof/>
          <w:sz w:val="24"/>
          <w:szCs w:val="24"/>
        </w:rPr>
        <w:t xml:space="preserve"> 301</w:t>
      </w:r>
      <w:r w:rsidR="00C715CE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    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---------------------------------------------------------------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село Верхний Мамон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666A46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>
        <w:rPr>
          <w:rFonts w:ascii="Arial" w:eastAsia="Calibri" w:hAnsi="Arial" w:cs="Arial"/>
          <w:b/>
          <w:noProof/>
          <w:sz w:val="24"/>
          <w:szCs w:val="24"/>
        </w:rPr>
        <w:t>О внесении изменений в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noProof/>
          <w:sz w:val="24"/>
          <w:szCs w:val="24"/>
        </w:rPr>
        <w:t xml:space="preserve">постановление администрации Верхнемамонского муниципального района от 01.11.2019 г. № 279 «Об утверждении 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>муниципальн</w:t>
      </w:r>
      <w:r>
        <w:rPr>
          <w:rFonts w:ascii="Arial" w:eastAsia="Calibri" w:hAnsi="Arial" w:cs="Arial"/>
          <w:b/>
          <w:noProof/>
          <w:sz w:val="24"/>
          <w:szCs w:val="24"/>
        </w:rPr>
        <w:t>ой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программ</w:t>
      </w:r>
      <w:r>
        <w:rPr>
          <w:rFonts w:ascii="Arial" w:eastAsia="Calibri" w:hAnsi="Arial" w:cs="Arial"/>
          <w:b/>
          <w:noProof/>
          <w:sz w:val="24"/>
          <w:szCs w:val="24"/>
        </w:rPr>
        <w:t>ы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 xml:space="preserve">Профилактика правонарушений, 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>терроризма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>,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экстремизма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>,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0A738B" w:rsidRPr="000A738B">
        <w:rPr>
          <w:rFonts w:ascii="Arial" w:eastAsia="Calibri" w:hAnsi="Arial" w:cs="Arial"/>
          <w:b/>
          <w:bCs/>
          <w:noProof/>
          <w:sz w:val="24"/>
          <w:szCs w:val="24"/>
        </w:rPr>
        <w:t>к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на территории Верхнемамонского муниципального района</w:t>
      </w:r>
      <w:r w:rsidR="00650DBE">
        <w:rPr>
          <w:rFonts w:ascii="Arial" w:eastAsia="Calibri" w:hAnsi="Arial" w:cs="Arial"/>
          <w:b/>
          <w:noProof/>
          <w:sz w:val="24"/>
          <w:szCs w:val="24"/>
        </w:rPr>
        <w:t>» на 2020-2026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 xml:space="preserve"> годы</w:t>
      </w:r>
    </w:p>
    <w:p w:rsidR="00D05E03" w:rsidRPr="00D05E03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D05E03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D05E03">
        <w:rPr>
          <w:rFonts w:ascii="Arial" w:eastAsia="Calibri" w:hAnsi="Arial" w:cs="Arial"/>
          <w:noProof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от </w:t>
      </w:r>
      <w:r w:rsidR="003A0CF2">
        <w:rPr>
          <w:rFonts w:ascii="Arial" w:eastAsia="Calibri" w:hAnsi="Arial" w:cs="Arial"/>
          <w:noProof/>
          <w:sz w:val="24"/>
          <w:szCs w:val="24"/>
        </w:rPr>
        <w:t>12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>.</w:t>
      </w:r>
      <w:r w:rsidR="003A0CF2">
        <w:rPr>
          <w:rFonts w:ascii="Arial" w:eastAsia="Calibri" w:hAnsi="Arial" w:cs="Arial"/>
          <w:noProof/>
          <w:sz w:val="24"/>
          <w:szCs w:val="24"/>
        </w:rPr>
        <w:t>09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>.20</w:t>
      </w:r>
      <w:r w:rsidR="003A0CF2">
        <w:rPr>
          <w:rFonts w:ascii="Arial" w:eastAsia="Calibri" w:hAnsi="Arial" w:cs="Arial"/>
          <w:noProof/>
          <w:sz w:val="24"/>
          <w:szCs w:val="24"/>
        </w:rPr>
        <w:t>24</w:t>
      </w:r>
      <w:r w:rsidR="008C6F54" w:rsidRPr="008C6F54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 xml:space="preserve">г. № </w:t>
      </w:r>
      <w:r w:rsidR="003A0CF2">
        <w:rPr>
          <w:rFonts w:ascii="Arial" w:eastAsia="Calibri" w:hAnsi="Arial" w:cs="Arial"/>
          <w:noProof/>
          <w:sz w:val="24"/>
          <w:szCs w:val="24"/>
        </w:rPr>
        <w:t>218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D05E03">
        <w:rPr>
          <w:rFonts w:ascii="Arial" w:eastAsia="Calibri" w:hAnsi="Arial" w:cs="Arial"/>
          <w:noProof/>
          <w:sz w:val="24"/>
          <w:szCs w:val="24"/>
        </w:rPr>
        <w:t>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D05E03" w:rsidRPr="00D05E03" w:rsidRDefault="00D05E03" w:rsidP="00D05E03">
      <w:pPr>
        <w:spacing w:after="0" w:line="240" w:lineRule="auto"/>
        <w:ind w:firstLine="567"/>
        <w:jc w:val="center"/>
        <w:rPr>
          <w:rFonts w:ascii="Arial" w:eastAsia="Calibri" w:hAnsi="Arial" w:cs="Arial"/>
          <w:noProof/>
          <w:sz w:val="24"/>
          <w:szCs w:val="24"/>
        </w:rPr>
      </w:pPr>
      <w:r w:rsidRPr="00D05E03">
        <w:rPr>
          <w:rFonts w:ascii="Arial" w:eastAsia="Calibri" w:hAnsi="Arial" w:cs="Arial"/>
          <w:noProof/>
          <w:sz w:val="24"/>
          <w:szCs w:val="24"/>
        </w:rPr>
        <w:t>ПОСТАНОВЛЯЕТ:</w:t>
      </w:r>
    </w:p>
    <w:p w:rsidR="00D05E03" w:rsidRPr="00D05E03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100A6" w:rsidRPr="00D100A6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t>1.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proofErr w:type="gramStart"/>
      <w:r w:rsidRPr="00D100A6">
        <w:rPr>
          <w:rFonts w:ascii="Arial" w:eastAsia="Calibri" w:hAnsi="Arial" w:cs="Arial"/>
          <w:noProof/>
          <w:sz w:val="24"/>
          <w:szCs w:val="24"/>
        </w:rPr>
        <w:t xml:space="preserve">Внести изменения в постановление администрации Верхнемамонского муниципальеного района от 01.11.2019 г. № 279 «Об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омплексные меры противодействия злоупотреблению наркотиками и их незаконному обороту  на территории Верхнемамонского муниципального района» на 2020-2025 годы, 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</w:t>
      </w:r>
      <w:proofErr w:type="gramEnd"/>
      <w:r w:rsidRPr="00D100A6">
        <w:rPr>
          <w:rFonts w:ascii="Arial" w:eastAsia="Calibri" w:hAnsi="Arial" w:cs="Arial"/>
          <w:noProof/>
          <w:sz w:val="24"/>
          <w:szCs w:val="24"/>
        </w:rPr>
        <w:t xml:space="preserve"> их незаконному обороту  на территории Верхнемамонского мун</w:t>
      </w:r>
      <w:r w:rsidR="003A0CF2">
        <w:rPr>
          <w:rFonts w:ascii="Arial" w:eastAsia="Calibri" w:hAnsi="Arial" w:cs="Arial"/>
          <w:noProof/>
          <w:sz w:val="24"/>
          <w:szCs w:val="24"/>
        </w:rPr>
        <w:t>иципального района» на 2020-2026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годы:</w:t>
      </w:r>
    </w:p>
    <w:p w:rsidR="00D100A6" w:rsidRPr="00D100A6" w:rsidRDefault="00D100A6" w:rsidP="00D100A6">
      <w:pPr>
        <w:pStyle w:val="a3"/>
        <w:numPr>
          <w:ilvl w:val="1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100A6">
        <w:rPr>
          <w:rFonts w:ascii="Arial" w:hAnsi="Arial" w:cs="Arial"/>
          <w:sz w:val="24"/>
          <w:szCs w:val="24"/>
        </w:rPr>
        <w:t xml:space="preserve">Наименование постановления администрации </w:t>
      </w:r>
      <w:proofErr w:type="spellStart"/>
      <w:r w:rsidRPr="00D100A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D100A6">
        <w:rPr>
          <w:rFonts w:ascii="Arial" w:hAnsi="Arial" w:cs="Arial"/>
          <w:sz w:val="24"/>
          <w:szCs w:val="24"/>
        </w:rPr>
        <w:t xml:space="preserve"> муниципального района от 01.11.2019 № 279 «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3A0CF2">
        <w:rPr>
          <w:rFonts w:ascii="Arial" w:eastAsia="Calibri" w:hAnsi="Arial" w:cs="Arial"/>
          <w:noProof/>
          <w:sz w:val="24"/>
          <w:szCs w:val="24"/>
        </w:rPr>
        <w:t>иципального района» на 2020-2026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годы, 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proofErr w:type="gramEnd"/>
      <w:r w:rsidRPr="00D100A6">
        <w:rPr>
          <w:rFonts w:ascii="Arial" w:eastAsia="Calibri" w:hAnsi="Arial" w:cs="Arial"/>
          <w:noProof/>
          <w:sz w:val="24"/>
          <w:szCs w:val="24"/>
        </w:rPr>
        <w:t xml:space="preserve">  на территории Верхнемамонского мун</w:t>
      </w:r>
      <w:r w:rsidR="003A0CF2">
        <w:rPr>
          <w:rFonts w:ascii="Arial" w:eastAsia="Calibri" w:hAnsi="Arial" w:cs="Arial"/>
          <w:noProof/>
          <w:sz w:val="24"/>
          <w:szCs w:val="24"/>
        </w:rPr>
        <w:t>иципального района» на 2020-2026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годы» </w:t>
      </w:r>
      <w:r w:rsidRPr="00D100A6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D100A6" w:rsidRPr="00D100A6" w:rsidRDefault="00D100A6" w:rsidP="00D100A6">
      <w:pPr>
        <w:pStyle w:val="a3"/>
        <w:ind w:left="840"/>
        <w:jc w:val="both"/>
        <w:rPr>
          <w:rFonts w:ascii="Arial" w:hAnsi="Arial" w:cs="Arial"/>
          <w:sz w:val="24"/>
          <w:szCs w:val="24"/>
        </w:rPr>
      </w:pPr>
      <w:r w:rsidRPr="00D100A6">
        <w:rPr>
          <w:rFonts w:ascii="Arial" w:hAnsi="Arial" w:cs="Arial"/>
          <w:sz w:val="24"/>
          <w:szCs w:val="24"/>
        </w:rPr>
        <w:t xml:space="preserve">     «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омплексные меры противодействия злоупотреблению </w:t>
      </w:r>
      <w:r w:rsidRPr="00D100A6">
        <w:rPr>
          <w:rFonts w:ascii="Arial" w:eastAsia="Calibri" w:hAnsi="Arial" w:cs="Arial"/>
          <w:noProof/>
          <w:sz w:val="24"/>
          <w:szCs w:val="24"/>
        </w:rPr>
        <w:lastRenderedPageBreak/>
        <w:t>наркотиками и их незаконному обороту  на территории Верхнемамонского мун</w:t>
      </w:r>
      <w:r w:rsidR="003A0CF2">
        <w:rPr>
          <w:rFonts w:ascii="Arial" w:eastAsia="Calibri" w:hAnsi="Arial" w:cs="Arial"/>
          <w:noProof/>
          <w:sz w:val="24"/>
          <w:szCs w:val="24"/>
        </w:rPr>
        <w:t>иципального района» на 2020-2028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годы»   , </w:t>
      </w:r>
    </w:p>
    <w:p w:rsidR="00D100A6" w:rsidRPr="00D100A6" w:rsidRDefault="00D100A6" w:rsidP="00D100A6">
      <w:pPr>
        <w:jc w:val="both"/>
        <w:rPr>
          <w:rFonts w:ascii="Arial" w:hAnsi="Arial" w:cs="Arial"/>
          <w:sz w:val="24"/>
          <w:szCs w:val="24"/>
        </w:rPr>
      </w:pPr>
      <w:r w:rsidRPr="00D100A6">
        <w:rPr>
          <w:rFonts w:ascii="Arial" w:hAnsi="Arial" w:cs="Arial"/>
          <w:sz w:val="24"/>
          <w:szCs w:val="24"/>
        </w:rPr>
        <w:t xml:space="preserve">            1.2. Пункт 1 постановления изложить в следующей редакции:</w:t>
      </w:r>
    </w:p>
    <w:p w:rsidR="00D100A6" w:rsidRPr="00D100A6" w:rsidRDefault="00D100A6" w:rsidP="00D100A6">
      <w:pPr>
        <w:pStyle w:val="a3"/>
        <w:ind w:left="420"/>
        <w:jc w:val="both"/>
        <w:rPr>
          <w:rFonts w:ascii="Arial" w:eastAsia="Calibri" w:hAnsi="Arial" w:cs="Arial"/>
          <w:noProof/>
          <w:sz w:val="24"/>
          <w:szCs w:val="24"/>
        </w:rPr>
      </w:pPr>
      <w:r w:rsidRPr="00D100A6">
        <w:rPr>
          <w:rFonts w:ascii="Arial" w:eastAsia="Calibri" w:hAnsi="Arial" w:cs="Arial"/>
          <w:noProof/>
          <w:sz w:val="24"/>
          <w:szCs w:val="24"/>
        </w:rPr>
        <w:t xml:space="preserve">       «</w:t>
      </w:r>
      <w:r w:rsidRPr="00D100A6">
        <w:rPr>
          <w:rFonts w:ascii="Arial" w:hAnsi="Arial" w:cs="Arial"/>
          <w:sz w:val="24"/>
          <w:szCs w:val="24"/>
        </w:rPr>
        <w:t xml:space="preserve">1.Утвердить прилагаемую муниципальную программу </w:t>
      </w:r>
      <w:proofErr w:type="spellStart"/>
      <w:r w:rsidRPr="00D100A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D100A6">
        <w:rPr>
          <w:rFonts w:ascii="Arial" w:hAnsi="Arial" w:cs="Arial"/>
          <w:sz w:val="24"/>
          <w:szCs w:val="24"/>
        </w:rPr>
        <w:t xml:space="preserve"> муниципального района Воронежской области 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3A0CF2">
        <w:rPr>
          <w:rFonts w:ascii="Arial" w:eastAsia="Calibri" w:hAnsi="Arial" w:cs="Arial"/>
          <w:noProof/>
          <w:sz w:val="24"/>
          <w:szCs w:val="24"/>
        </w:rPr>
        <w:t>иципального района» на 2020-2028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годы, </w:t>
      </w:r>
    </w:p>
    <w:p w:rsidR="00D100A6" w:rsidRPr="00D100A6" w:rsidRDefault="00D100A6" w:rsidP="00D100A6">
      <w:pPr>
        <w:jc w:val="both"/>
        <w:rPr>
          <w:rFonts w:ascii="Arial" w:hAnsi="Arial" w:cs="Arial"/>
          <w:sz w:val="24"/>
          <w:szCs w:val="24"/>
        </w:rPr>
      </w:pPr>
      <w:r w:rsidRPr="00D100A6">
        <w:rPr>
          <w:rFonts w:ascii="Arial" w:hAnsi="Arial" w:cs="Arial"/>
          <w:sz w:val="24"/>
          <w:szCs w:val="24"/>
        </w:rPr>
        <w:t xml:space="preserve">           1.3. Изложить муниципальную программу </w:t>
      </w:r>
      <w:proofErr w:type="spellStart"/>
      <w:r w:rsidRPr="00D100A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D100A6">
        <w:rPr>
          <w:rFonts w:ascii="Arial" w:hAnsi="Arial" w:cs="Arial"/>
          <w:sz w:val="24"/>
          <w:szCs w:val="24"/>
        </w:rPr>
        <w:t xml:space="preserve"> муниципального района Воронежской области 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муниципального района»</w:t>
      </w:r>
      <w:r w:rsidR="003A0CF2">
        <w:rPr>
          <w:rFonts w:ascii="Arial" w:eastAsia="Calibri" w:hAnsi="Arial" w:cs="Arial"/>
          <w:noProof/>
          <w:sz w:val="24"/>
          <w:szCs w:val="24"/>
        </w:rPr>
        <w:t xml:space="preserve"> на 2020-2028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годы, </w:t>
      </w:r>
      <w:r w:rsidRPr="00D100A6">
        <w:rPr>
          <w:rFonts w:ascii="Arial" w:hAnsi="Arial" w:cs="Arial"/>
          <w:sz w:val="24"/>
          <w:szCs w:val="24"/>
        </w:rPr>
        <w:t>в новой редакции согласно приложению к настоящему постановлению.</w:t>
      </w:r>
    </w:p>
    <w:p w:rsidR="00D100A6" w:rsidRPr="00D100A6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D100A6">
        <w:rPr>
          <w:rFonts w:ascii="Arial" w:eastAsia="Calibri" w:hAnsi="Arial" w:cs="Arial"/>
          <w:noProof/>
          <w:sz w:val="24"/>
          <w:szCs w:val="24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D100A6" w:rsidRPr="00D100A6" w:rsidRDefault="00D100A6" w:rsidP="00D100A6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100A6" w:rsidRPr="00D100A6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D100A6">
        <w:rPr>
          <w:rFonts w:ascii="Arial" w:eastAsia="Calibri" w:hAnsi="Arial" w:cs="Arial"/>
          <w:noProof/>
          <w:sz w:val="24"/>
          <w:szCs w:val="24"/>
        </w:rPr>
        <w:t>3. Контроль за выполнением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D100A6" w:rsidRPr="00D100A6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100A6" w:rsidRPr="006E4168" w:rsidRDefault="00D100A6" w:rsidP="00D100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Pr="006E4168" w:rsidRDefault="00D100A6" w:rsidP="00D100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P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         </w:t>
      </w:r>
      <w:r w:rsidR="003A0CF2">
        <w:rPr>
          <w:rFonts w:ascii="Times New Roman" w:eastAsia="Calibri" w:hAnsi="Times New Roman" w:cs="Times New Roman"/>
          <w:noProof/>
          <w:sz w:val="24"/>
          <w:szCs w:val="24"/>
        </w:rPr>
        <w:t>И.О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3A0CF2">
        <w:rPr>
          <w:rFonts w:ascii="Times New Roman" w:eastAsia="Calibri" w:hAnsi="Times New Roman" w:cs="Times New Roman"/>
          <w:noProof/>
          <w:sz w:val="24"/>
          <w:szCs w:val="24"/>
        </w:rPr>
        <w:t>главы</w:t>
      </w:r>
      <w:r w:rsidRPr="00D100A6">
        <w:rPr>
          <w:rFonts w:ascii="Times New Roman" w:eastAsia="Calibri" w:hAnsi="Times New Roman" w:cs="Times New Roman"/>
          <w:noProof/>
          <w:sz w:val="24"/>
          <w:szCs w:val="24"/>
        </w:rPr>
        <w:t xml:space="preserve"> муниципального района                                                                  </w:t>
      </w:r>
      <w:r w:rsidR="003A0CF2">
        <w:rPr>
          <w:rFonts w:ascii="Times New Roman" w:eastAsia="Calibri" w:hAnsi="Times New Roman" w:cs="Times New Roman"/>
          <w:noProof/>
          <w:sz w:val="24"/>
          <w:szCs w:val="24"/>
        </w:rPr>
        <w:t xml:space="preserve"> С.А.Курдюков</w:t>
      </w:r>
    </w:p>
    <w:p w:rsidR="00D100A6" w:rsidRPr="006E4168" w:rsidRDefault="00D100A6" w:rsidP="00D100A6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D05E03" w:rsidRPr="00565086" w:rsidRDefault="00D05E03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  <w:sectPr w:rsidR="00D05E03" w:rsidRPr="00565086" w:rsidSect="00D05E03">
          <w:pgSz w:w="11906" w:h="16838" w:code="9"/>
          <w:pgMar w:top="567" w:right="567" w:bottom="567" w:left="1134" w:header="709" w:footer="709" w:gutter="0"/>
          <w:cols w:space="720"/>
        </w:sect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ind w:left="5387"/>
        <w:jc w:val="both"/>
        <w:rPr>
          <w:rFonts w:ascii="Arial" w:eastAsia="Calibri" w:hAnsi="Arial" w:cs="Arial"/>
          <w:noProof/>
          <w:sz w:val="24"/>
          <w:szCs w:val="24"/>
        </w:rPr>
      </w:pPr>
      <w:r w:rsidRPr="00565086">
        <w:rPr>
          <w:rFonts w:ascii="Arial" w:eastAsia="Calibri" w:hAnsi="Arial" w:cs="Arial"/>
          <w:noProof/>
          <w:sz w:val="24"/>
          <w:szCs w:val="24"/>
        </w:rPr>
        <w:t>Приложение</w:t>
      </w:r>
      <w:r w:rsidR="00CC411C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565086">
        <w:rPr>
          <w:rFonts w:ascii="Arial" w:eastAsia="Calibri" w:hAnsi="Arial" w:cs="Arial"/>
          <w:noProof/>
          <w:sz w:val="24"/>
          <w:szCs w:val="24"/>
        </w:rPr>
        <w:t xml:space="preserve">к постановлению администрации Верхнемамонского муниципального района </w:t>
      </w:r>
    </w:p>
    <w:p w:rsidR="00D05E03" w:rsidRPr="00565086" w:rsidRDefault="00D05E03" w:rsidP="00D05E03">
      <w:pPr>
        <w:spacing w:after="0" w:line="240" w:lineRule="auto"/>
        <w:ind w:left="5387"/>
        <w:jc w:val="both"/>
        <w:rPr>
          <w:rFonts w:ascii="Arial" w:eastAsia="Calibri" w:hAnsi="Arial" w:cs="Arial"/>
          <w:noProof/>
          <w:sz w:val="24"/>
          <w:szCs w:val="24"/>
        </w:rPr>
      </w:pPr>
      <w:r w:rsidRPr="00565086">
        <w:rPr>
          <w:rFonts w:ascii="Arial" w:eastAsia="Calibri" w:hAnsi="Arial" w:cs="Arial"/>
          <w:noProof/>
          <w:sz w:val="24"/>
          <w:szCs w:val="24"/>
        </w:rPr>
        <w:t xml:space="preserve">от </w:t>
      </w:r>
      <w:r w:rsidR="001E45D2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2A7089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193683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7024B4">
        <w:rPr>
          <w:rFonts w:ascii="Arial" w:eastAsia="Calibri" w:hAnsi="Arial" w:cs="Arial"/>
          <w:noProof/>
          <w:sz w:val="24"/>
          <w:szCs w:val="24"/>
        </w:rPr>
        <w:t>15</w:t>
      </w:r>
      <w:r w:rsidR="003A0CF2">
        <w:rPr>
          <w:rFonts w:ascii="Arial" w:eastAsia="Calibri" w:hAnsi="Arial" w:cs="Arial"/>
          <w:noProof/>
          <w:sz w:val="24"/>
          <w:szCs w:val="24"/>
        </w:rPr>
        <w:t xml:space="preserve">  ноября</w:t>
      </w:r>
      <w:r w:rsidR="001E6B1D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D100A6">
        <w:rPr>
          <w:rFonts w:ascii="Arial" w:eastAsia="Calibri" w:hAnsi="Arial" w:cs="Arial"/>
          <w:noProof/>
          <w:sz w:val="24"/>
          <w:szCs w:val="24"/>
        </w:rPr>
        <w:t xml:space="preserve"> 2024</w:t>
      </w:r>
      <w:r w:rsidR="00A8513C">
        <w:rPr>
          <w:rFonts w:ascii="Arial" w:eastAsia="Calibri" w:hAnsi="Arial" w:cs="Arial"/>
          <w:noProof/>
          <w:sz w:val="24"/>
          <w:szCs w:val="24"/>
        </w:rPr>
        <w:t xml:space="preserve">г.   </w:t>
      </w:r>
      <w:r w:rsidR="00BF2EB3">
        <w:rPr>
          <w:rFonts w:ascii="Arial" w:eastAsia="Calibri" w:hAnsi="Arial" w:cs="Arial"/>
          <w:noProof/>
          <w:sz w:val="24"/>
          <w:szCs w:val="24"/>
        </w:rPr>
        <w:t>№</w:t>
      </w:r>
      <w:r w:rsidR="001E45D2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7024B4">
        <w:rPr>
          <w:rFonts w:ascii="Arial" w:eastAsia="Calibri" w:hAnsi="Arial" w:cs="Arial"/>
          <w:noProof/>
          <w:sz w:val="24"/>
          <w:szCs w:val="24"/>
        </w:rPr>
        <w:t>301</w:t>
      </w:r>
      <w:r w:rsidR="001E45D2">
        <w:rPr>
          <w:rFonts w:ascii="Arial" w:eastAsia="Calibri" w:hAnsi="Arial" w:cs="Arial"/>
          <w:noProof/>
          <w:sz w:val="24"/>
          <w:szCs w:val="24"/>
        </w:rPr>
        <w:t xml:space="preserve">    </w:t>
      </w:r>
    </w:p>
    <w:p w:rsidR="00D05E03" w:rsidRPr="00565086" w:rsidRDefault="00D05E03" w:rsidP="00D05E03">
      <w:pPr>
        <w:spacing w:after="0" w:line="240" w:lineRule="auto"/>
        <w:jc w:val="right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ПАСПОРТ</w:t>
      </w: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муниципальной программы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«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Профилактика правонарушений, терроризма, экстремизма, </w:t>
      </w:r>
      <w:r w:rsidR="00E87E19" w:rsidRPr="00565086">
        <w:rPr>
          <w:rFonts w:ascii="Arial" w:eastAsia="Calibri" w:hAnsi="Arial" w:cs="Arial"/>
          <w:bCs/>
          <w:sz w:val="24"/>
          <w:szCs w:val="24"/>
        </w:rPr>
        <w:t>к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омплексные меры противодействия злоупотреблению наркотиками и их незаконному обороту  на территории </w:t>
      </w:r>
      <w:proofErr w:type="spellStart"/>
      <w:r w:rsidR="00E87E19"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E87E19" w:rsidRPr="00565086">
        <w:rPr>
          <w:rFonts w:ascii="Arial" w:eastAsia="Calibri" w:hAnsi="Arial" w:cs="Arial"/>
          <w:sz w:val="24"/>
          <w:szCs w:val="24"/>
        </w:rPr>
        <w:t xml:space="preserve"> мун</w:t>
      </w:r>
      <w:r w:rsidR="007024B4">
        <w:rPr>
          <w:rFonts w:ascii="Arial" w:eastAsia="Calibri" w:hAnsi="Arial" w:cs="Arial"/>
          <w:sz w:val="24"/>
          <w:szCs w:val="24"/>
        </w:rPr>
        <w:t>иципального района» на 2020-2028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 годы</w:t>
      </w: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080"/>
      </w:tblGrid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Воронежской области «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Профилактика правонарушений, терроризма, экстремизма, </w:t>
            </w:r>
            <w:r w:rsidR="00E87E19" w:rsidRPr="0056508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к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</w:t>
            </w:r>
            <w:r w:rsidR="007024B4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иципального района» на 2020-2028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Исполнители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культуре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образованию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района,  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Верхнемамонскому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району (по согласованию)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делам ГО и ЧС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БУ ВО «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Верхнемамонская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районная больница» (по согласованию),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Антинаркотическая комиссия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района,</w:t>
            </w:r>
          </w:p>
          <w:p w:rsidR="00844DDA" w:rsidRPr="00565086" w:rsidRDefault="00844DDA" w:rsidP="00844DDA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Комиссия по профилактике правонарушений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Администрации сельских поселений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  <w:p w:rsidR="00D05E03" w:rsidRPr="00565086" w:rsidRDefault="00D05E03" w:rsidP="00844DDA">
            <w:pPr>
              <w:spacing w:after="0" w:line="240" w:lineRule="auto"/>
              <w:ind w:left="9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216ECB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Подпрограммы муниципальной программы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и основные 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Деление муниципальной программы на подпрограммы не предусмотрено.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 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Основные мероприятия муниципальной программы: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A068DC" w:rsidRPr="00A068DC" w:rsidRDefault="00A068DC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1.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068D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Проведение мероприятий по профилактике правонарушений, терроризма, экстремизма, противодействию злоупотреблению наркотиками и их незаконному обороту.</w:t>
            </w:r>
          </w:p>
          <w:p w:rsidR="00A068DC" w:rsidRPr="00A068DC" w:rsidRDefault="00A068DC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2.Выступление и публикации, организованные в средствах массовой информации по профилактике правонарушений, терроризма, экстремизма, противодействию наркомании</w:t>
            </w:r>
            <w:proofErr w:type="gramStart"/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 .</w:t>
            </w:r>
            <w:proofErr w:type="gramEnd"/>
          </w:p>
          <w:p w:rsidR="00A068DC" w:rsidRPr="00A068DC" w:rsidRDefault="00A068DC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3.Оформление щитов с наглядной агитацией за здоровый образ жизни</w:t>
            </w:r>
            <w:proofErr w:type="gramStart"/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</w:t>
            </w:r>
          </w:p>
          <w:p w:rsidR="00AF3B5A" w:rsidRPr="00A068DC" w:rsidRDefault="00A068DC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4.Обеспечение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427187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 xml:space="preserve">Цели </w:t>
            </w:r>
            <w:r w:rsidR="00D05E0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EB" w:rsidRPr="00565086" w:rsidRDefault="002406EB" w:rsidP="002406EB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1. Повышение уровня общественной безопасности и укрепление общественного порядка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427187" w:rsidRPr="00565086" w:rsidRDefault="002406EB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2. Противодействие терроризму и экстремизму, а также защита жизни граждан, проживающих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 от террорист</w:t>
            </w:r>
            <w:r w:rsidR="00A068D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ических и экстремистских актов.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A068DC" w:rsidP="00A068DC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  <w:r w:rsidR="005605C6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. </w:t>
            </w:r>
            <w:r w:rsidR="00DF0A2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Информирование населения муниципального образования по вопросам противодействия терроризма, экстремизма и правонарушений</w:t>
            </w: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F2" w:rsidRPr="00565086" w:rsidRDefault="00A068DC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A068D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Доля образовательных учреждений подлежащих антитеррористической защищенности согласно присвоенной категории безопасности в общей численности  </w:t>
            </w: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образовательных учреждений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9A4BA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</w:t>
            </w:r>
            <w:r w:rsidR="009A4BA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-202</w:t>
            </w:r>
            <w:r w:rsidR="00A068DC">
              <w:rPr>
                <w:rFonts w:ascii="Arial" w:eastAsia="Calibri" w:hAnsi="Arial" w:cs="Arial"/>
                <w:sz w:val="24"/>
                <w:szCs w:val="24"/>
                <w:lang w:eastAsia="ru-RU"/>
              </w:rPr>
              <w:t>8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годы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  <w:r w:rsidR="00A9455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Этапы реализации программы не выделяются</w:t>
            </w:r>
          </w:p>
        </w:tc>
      </w:tr>
      <w:tr w:rsidR="001D0D62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565086" w:rsidRDefault="001D0D62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  <w:r w:rsidR="00A068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36188,2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 в том числе по источникам финансирования: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федеральный бюджет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областной бюджет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местные бюджеты </w:t>
            </w:r>
            <w:r w:rsidR="00770998"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A068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36188,2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реализации: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2020 год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1745,9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местные бюджеты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1745,9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2842,9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C13881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2842,9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2022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F27C9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5905,7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 областной бюджет – 0,0 тыс. рублей;</w:t>
            </w:r>
          </w:p>
          <w:p w:rsidR="00770998" w:rsidRPr="00770998" w:rsidRDefault="00F27C9B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5905,7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всего – </w:t>
            </w:r>
            <w:r w:rsidR="00A068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5300,8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D100A6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местные бюджеты – </w:t>
            </w:r>
            <w:r w:rsidR="00A068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5300,8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1639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3765,1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1639EB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3765,1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1639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3915,7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1D0D62" w:rsidRDefault="001639EB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3915,7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  <w:p w:rsidR="00D100A6" w:rsidRPr="00565086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  <w:p w:rsidR="00D100A6" w:rsidRPr="00565086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1639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4072,3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D100A6" w:rsidRPr="00770998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D100A6" w:rsidRPr="00770998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D100A6" w:rsidRDefault="001639EB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4072,3</w:t>
            </w:r>
            <w:r w:rsidR="00D100A6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100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  <w:p w:rsidR="001639EB" w:rsidRPr="00565086" w:rsidRDefault="001639EB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  <w:p w:rsidR="001639EB" w:rsidRPr="00565086" w:rsidRDefault="001639EB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9979D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4235,2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1639EB" w:rsidRPr="00770998" w:rsidRDefault="001639EB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1639EB" w:rsidRPr="00770998" w:rsidRDefault="001639EB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1639EB" w:rsidRDefault="009979DA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4235,2</w:t>
            </w:r>
            <w:r w:rsidR="001639EB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1639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  <w:p w:rsidR="009979DA" w:rsidRPr="00565086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  <w:p w:rsidR="009979DA" w:rsidRPr="00565086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4404,6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9979DA" w:rsidRPr="00770998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9979DA" w:rsidRPr="00770998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9979DA" w:rsidRPr="00565086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4404,6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</w:tc>
      </w:tr>
      <w:tr w:rsidR="00D05E03" w:rsidRPr="00565086" w:rsidTr="004009E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DA" w:rsidRPr="009979DA" w:rsidRDefault="009979DA" w:rsidP="009979D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9979D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Доля образовательных учреждений подлежащих антитеррористической защищенности согласно присвоенной категории безопасности составит 0,13%  к 2028году.</w:t>
            </w:r>
          </w:p>
          <w:p w:rsidR="00D05E03" w:rsidRPr="00565086" w:rsidRDefault="00D05E03" w:rsidP="004009EB">
            <w:pPr>
              <w:spacing w:after="0" w:line="240" w:lineRule="auto"/>
              <w:ind w:left="60" w:right="60" w:firstLine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A72931" w:rsidRPr="00565086" w:rsidRDefault="00A72931" w:rsidP="003C734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  <w:sectPr w:rsidR="00A72931" w:rsidRPr="00565086" w:rsidSect="003C73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72931" w:rsidRPr="00565086" w:rsidRDefault="002A16D6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lastRenderedPageBreak/>
        <w:t>I</w:t>
      </w:r>
      <w:r w:rsidR="00A72931" w:rsidRPr="00565086">
        <w:rPr>
          <w:rFonts w:ascii="Arial" w:eastAsia="Calibri" w:hAnsi="Arial" w:cs="Arial"/>
          <w:sz w:val="24"/>
          <w:szCs w:val="24"/>
        </w:rPr>
        <w:t xml:space="preserve">. Общая характеристика сферы реализации </w:t>
      </w:r>
    </w:p>
    <w:p w:rsidR="00A72931" w:rsidRPr="00565086" w:rsidRDefault="00A72931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муниципальной программы</w:t>
      </w:r>
    </w:p>
    <w:p w:rsidR="000E46A0" w:rsidRPr="00565086" w:rsidRDefault="000E46A0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Общественный порядок как залог безопасности людей, проживающих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района, является неотъемлемой частью сферы интересов органов местного самоуправления.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В условиях роста социальной активности граждан, активизации деятельности политических партий и общественных объединений, на фоне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сокращения штатной численности сотрудников органов внутренних дел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на новый качественный уровень выдвигаются требования к организации работы по профилактике правонарушений.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Благодаря проведению комплекса мероприятий, направленных на профилактику преступлений и обеспечение охраны общественного порядка,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криминогенная ситуация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в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Верхнемамонском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муниципальном районе продолжает оставаться стабильной.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Роль администрации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состоит в объединении интересов и усилий правоохранительных органов, органов местного самоуправления и общественности в борьбе с преступностью и профилактикой правонарушений.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Основанные на административных, запретительных и иных формах деятельности меры, принимаемые правоохранительными органами, зачастую имеют низкую восприимчивость в обществе.</w:t>
      </w:r>
    </w:p>
    <w:p w:rsidR="00292B23" w:rsidRPr="00565086" w:rsidRDefault="00292B23" w:rsidP="00292B23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Продолжает оставаться сложной ситуация в сфере незаконного оборота наркотиков. 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Ситуация в Воронежской области характеризуется незаконным распространением и немедицинским потреблением наркотических средств и связанных с этим: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зарегистрированной преступностью в сфере оборота наркотических средств;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низкое  выявление лиц, употребляющих наркотики,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снижением уровня здоровья населения.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Факторами, способствующими росту употребления наркотиков и их незаконному обороту, являются: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прохождение через территорию 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федеральной автомагистрали М-4 «Дон»;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незаконная миграция, которая остается важным элементом, оказывающим негативное влияние на социально-политическую, экономическую и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криминогенную обстановку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>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природно-климатические условия, позволяющие выращивать некоторые виды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наркокультур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(мак и конопля), в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связи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с чем наибольшее распространение в Воронежской области получили наркотики опийной 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каннабиноидной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групп;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доступность сырья, простота изготовления из него наркотического продукта, стабильный спрос со стороны организованных преступных группировок в условиях высокого уровня безработицы населения, отсутствия постоянного заработка и социальной поддержки ориентируют часть населения на закупку и заготовку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наркосырья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>, производство наркотических средств и их продажу.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Криминальную напряженность усиливает незаконная миграция.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В обществе сохраняется крайняя озабоченность состоянием правопорядка,  при этом определенная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часть жителей не в полной мере доверяет правоохранительным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органам, защищающим интересы граждан от преступных посягательств.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Нелегальная миграция является одним из серьезных вызовов сегодняшнего дня. Неурегулированный правовой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статус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прежде всего наносит ущерб самим мигрантам, приводя к тому, что мигранты стремятся минимизировать свои контакты с органами власти и местного самоуправления, оказываются не в состоянии защитить себя в отношениях с работодателями и посредниками при трудоустройстве.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>Нелегальные мигранты стараются как можно меньше общаться и с населением. В результате возникают национальные анклавы, внутри которых часто встречаются криминальные, в том числе экстремистские проявления. 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криминогенной ситуации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на территории 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может быть достигнуто только на основе   поддержки правоохранительной деятельности, объединения усилий   органов местного самоуправления и широкого вовлечения в борьбу с преступностью негосударственных организаций, общественных объединений и граждан.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Повышенное внимание необходимо уделять противодействию экстремистским проявлениям в молодежной среде.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Основным вектором профилактики является создание эффективной системы просвещения граждан в духе уважения и терпимости к иным социокультурным, этническим, национальным и религиозным традициям и особенностям разных народов, населяющих Российскую Федерацию.</w:t>
      </w:r>
    </w:p>
    <w:p w:rsidR="00D12269" w:rsidRPr="00565086" w:rsidRDefault="00D12269" w:rsidP="00D1226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Программно-целевой подход необходим для того, чтобы в рамках программы сконцентрировать имеющиеся возможности и ресурсы на решении ключевых проблем в правоохранительной сфере, обеспечить сбалансированность и последовательность решения стоящих задач, запустить механизмы развития системы профилактики правонарушений, терроризма, экстремизма, наркомании.</w:t>
      </w:r>
    </w:p>
    <w:p w:rsidR="005E13FC" w:rsidRPr="00565086" w:rsidRDefault="005E13FC" w:rsidP="000E46A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5E13FC" w:rsidRPr="00565086" w:rsidRDefault="005E13FC" w:rsidP="000E46A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F21C4D" w:rsidRPr="00565086" w:rsidRDefault="002A16D6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t>II</w:t>
      </w:r>
      <w:r w:rsidR="00F21C4D" w:rsidRPr="00565086">
        <w:rPr>
          <w:rFonts w:ascii="Arial" w:eastAsia="Calibri" w:hAnsi="Arial" w:cs="Arial"/>
          <w:sz w:val="24"/>
          <w:szCs w:val="24"/>
        </w:rPr>
        <w:t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2.1. Приоритеты муниципальной политики в сфере реализации муниципальной программы.</w:t>
      </w: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Приоритетами в сфере реализации муниципальной программы являются: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-совершенствование деятельности территориальных органов федеральных органов исполнительной власти и органов местного самоуправления, направленной на своевременное выявление и устранение причин и условий, способствующих правонарушениям, проявлениям терроризма, экстремизма, межнациональных конфликтов, наркомании;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-практическая реализация на территории муниципального района мер по укреплению антитеррористической защищенности социально-значимых объектов, объектов с массовым скоплением людей от террористических посягательств;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-обеспечение готовности сил и средств, предназначенных для оказания помощи при угрозе совершения и (или) совершении террористического акта и минимизации его последствий;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-повышение качества информационного сопровождения проводимых в районе мероприятий</w:t>
      </w:r>
      <w:r w:rsidR="00CB5558" w:rsidRPr="00565086">
        <w:rPr>
          <w:rFonts w:ascii="Arial" w:eastAsia="Calibri" w:hAnsi="Arial" w:cs="Arial"/>
          <w:sz w:val="24"/>
          <w:szCs w:val="24"/>
        </w:rPr>
        <w:t xml:space="preserve"> направленных на профилактику правонарушений, проявлений терроризма, экстремизма, межнациональных конфликтов, наркомании.</w:t>
      </w:r>
    </w:p>
    <w:p w:rsidR="00CC0777" w:rsidRPr="00565086" w:rsidRDefault="00CC0777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2.2. Цели, задачи и показатели (индикаторы) достижения целей и решения задач муниципальной программы.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Цели муниципальной  программы: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1. Повышение уровня общественной безопасности и укрепление общественного порядка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2. Противодействие терроризму и экстремизму, а также защита жизни граждан, проживающих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от террористических и экстремистских актов.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   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Формирование толерантности и межэтнической культуры в молодежной среде, профилактика агрессивного поведения.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213E0" w:rsidRPr="00565086" w:rsidRDefault="004213E0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Задачи муниципальной программы: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1. Осуществление целенаправленной социально-правовой профилактики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 Активизация участия и улучшения координации деятельности органов власти и местного самоуправления в предупреждении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3. Информирование населения муниципального образования по вопросам противодействия терроризма, экстремизма 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Пропаганда толерантного поведения к людям других национальностей и религиозных конфессий.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5. Воспитание у подростков и молодежи негативного отношения к наркотикам, формирование у населения здорового образа жизни.</w:t>
      </w:r>
    </w:p>
    <w:p w:rsidR="004213E0" w:rsidRPr="00565086" w:rsidRDefault="004213E0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Реализация муниципальной программы должна обеспечить: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1. Снижение уровня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2.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 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3. Формирование нетерпимости ко всем фактам террористических и экстремистских проявлений.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Активизацию работы органов местного самоуправления по профилактике терроризма, экстремизма и правонарушений, национальной нетерпимости, противодействию этнической вражды на территории муниципального района.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 </w:t>
      </w:r>
      <w:r w:rsidR="00CB5558" w:rsidRPr="00565086">
        <w:rPr>
          <w:rFonts w:ascii="Arial" w:eastAsia="Calibri" w:hAnsi="Arial" w:cs="Arial"/>
          <w:sz w:val="24"/>
          <w:szCs w:val="24"/>
        </w:rPr>
        <w:t>Сведения о плановых значениях показателей муниципальной программы представлены в приложении № 1  к муниципальной программе.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213E0" w:rsidRPr="00565086" w:rsidRDefault="004213E0" w:rsidP="004213E0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2.3. Конечные результаты реализации муниципальной программы.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F21C4D" w:rsidRPr="00565086" w:rsidRDefault="00F21C4D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Перечень целевых показателей (индикаторов) программы и их значения представлены в приложении 1 к муниципальной программе.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2.4. Сроки и этапы реализации муниципальной программы.</w:t>
      </w: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Срок реализации муници</w:t>
      </w:r>
      <w:r w:rsidR="009979DA">
        <w:rPr>
          <w:rFonts w:ascii="Arial" w:eastAsia="Calibri" w:hAnsi="Arial" w:cs="Arial"/>
          <w:sz w:val="24"/>
          <w:szCs w:val="24"/>
        </w:rPr>
        <w:t>пальной программы с 2020 по 2028</w:t>
      </w:r>
      <w:r w:rsidRPr="00565086">
        <w:rPr>
          <w:rFonts w:ascii="Arial" w:eastAsia="Calibri" w:hAnsi="Arial" w:cs="Arial"/>
          <w:sz w:val="24"/>
          <w:szCs w:val="24"/>
        </w:rPr>
        <w:t xml:space="preserve"> годы. Реализация муниципальной программы предусматривается в один этап.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t>III</w:t>
      </w:r>
      <w:r w:rsidRPr="00565086">
        <w:rPr>
          <w:rFonts w:ascii="Arial" w:eastAsia="Calibri" w:hAnsi="Arial" w:cs="Arial"/>
          <w:sz w:val="24"/>
          <w:szCs w:val="24"/>
        </w:rPr>
        <w:t>. Обоснование выделения подпрограмм и обобщенная характеристика основных мероприятий.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Деление муниципальной программы на подпрограммы не предусмотрено.</w:t>
      </w: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 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  <w:r w:rsidRPr="004009EB">
        <w:rPr>
          <w:rFonts w:ascii="Arial" w:eastAsia="Calibri" w:hAnsi="Arial" w:cs="Arial"/>
          <w:sz w:val="24"/>
          <w:szCs w:val="24"/>
        </w:rPr>
        <w:t>Муниципальная программа предусматривает следующие основные мероприятия: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 xml:space="preserve">- проведение  мероприятий по профилактике  правонарушений, терроризма, экстремизма,  противодействию злоупотреблению наркотиками и их незаконному обороту;  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>- охват населения мероприятиями по профилактике правонарушений, терроризма, экстремизма, наркомании.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>-  выступления и публикации, организованные  в средствах массовой информации по профилактике  правонарушений, терроризма, экстремизма, противодействию наркомании.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lastRenderedPageBreak/>
        <w:t>- изготовление щитов с наглядной агитацией за здоровый образ жизни.</w:t>
      </w:r>
    </w:p>
    <w:p w:rsidR="004009EB" w:rsidRPr="004D03E4" w:rsidRDefault="004009EB" w:rsidP="004009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9EB" w:rsidRDefault="004009EB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IV</w:t>
      </w:r>
      <w:r w:rsidRPr="00565086">
        <w:rPr>
          <w:rFonts w:ascii="Arial" w:eastAsia="Calibri" w:hAnsi="Arial" w:cs="Arial"/>
          <w:bCs/>
          <w:sz w:val="24"/>
          <w:szCs w:val="24"/>
        </w:rPr>
        <w:t xml:space="preserve">. Ресурсное </w:t>
      </w:r>
      <w:r w:rsidRPr="00565086">
        <w:rPr>
          <w:rFonts w:ascii="Arial" w:eastAsia="Calibri" w:hAnsi="Arial" w:cs="Arial"/>
          <w:sz w:val="24"/>
          <w:szCs w:val="24"/>
        </w:rPr>
        <w:t>обеспечение муниципальной программы.</w:t>
      </w:r>
    </w:p>
    <w:p w:rsidR="004009EB" w:rsidRPr="00565086" w:rsidRDefault="009979DA" w:rsidP="009979D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9979DA">
        <w:rPr>
          <w:rFonts w:ascii="Arial" w:eastAsia="Calibri" w:hAnsi="Arial" w:cs="Arial"/>
          <w:sz w:val="24"/>
          <w:szCs w:val="24"/>
        </w:rPr>
        <w:t>Методика расчета показателей (индикаторов) муниципальной программы приведены в приложении N 2 к настоящей муниципальной программе.</w:t>
      </w:r>
      <w:proofErr w:type="gramEnd"/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565086">
        <w:rPr>
          <w:rFonts w:ascii="Arial" w:eastAsia="Calibri" w:hAnsi="Arial" w:cs="Arial"/>
          <w:sz w:val="24"/>
          <w:szCs w:val="24"/>
        </w:rPr>
        <w:t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</w:t>
      </w:r>
      <w:r w:rsidR="009979DA">
        <w:rPr>
          <w:rFonts w:ascii="Arial" w:eastAsia="Calibri" w:hAnsi="Arial" w:cs="Arial"/>
          <w:sz w:val="24"/>
          <w:szCs w:val="24"/>
        </w:rPr>
        <w:t>ммы приведены в приложении</w:t>
      </w:r>
      <w:r w:rsidRPr="00565086">
        <w:rPr>
          <w:rFonts w:ascii="Arial" w:eastAsia="Calibri" w:hAnsi="Arial" w:cs="Arial"/>
          <w:sz w:val="24"/>
          <w:szCs w:val="24"/>
        </w:rPr>
        <w:t xml:space="preserve"> № 3 к настоящей муниципальной программе.</w:t>
      </w:r>
      <w:proofErr w:type="gramEnd"/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 xml:space="preserve">Объем финансирования муниципальной программы подлежит ежегодному уточнению в соответствии с решением Совета народных депутатов </w:t>
      </w:r>
      <w:proofErr w:type="spellStart"/>
      <w:r w:rsidRPr="00565086">
        <w:rPr>
          <w:rFonts w:ascii="Arial" w:eastAsia="Calibri" w:hAnsi="Arial" w:cs="Arial"/>
          <w:bCs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о районном бюджете на очередной финансовый год.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Финансирование муниципальной программы  в текущем году отражено в приложении № 4 к муниципальной программе.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center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V</w:t>
      </w:r>
      <w:r w:rsidRPr="00565086">
        <w:rPr>
          <w:rFonts w:ascii="Arial" w:eastAsia="Calibri" w:hAnsi="Arial" w:cs="Arial"/>
          <w:bCs/>
          <w:sz w:val="24"/>
          <w:szCs w:val="24"/>
        </w:rPr>
        <w:t>. Анализ рисков реализации муниципальной программы и описание мер управления рисками реализации муниципальной программы.</w:t>
      </w:r>
      <w:proofErr w:type="gramEnd"/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Риски реализации программы разделены на внутренние, которые относятся к сфере компетенции ответственного исполнителя программы и исполнителей основных мероприятий программы, и внешние, наступление которых не зависит от действий ответственного исполнителя программы и исполнителей основных мероприятий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Внутренние риски являются следствием: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низкой исполнительской дисциплины сотрудников ответственного исполнителя программы и исполнителей мероприятий программы;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несвоевременных разработки, согласования и принятия документов, обеспечивающих выполнение мероприятий программы;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недостаточной оперативности при корректировке плана реализации программы при наступлении внешних рисков реализации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Мерами управления внутренними рисками являются детальное планирование хода реализации программы, мониторинг выполнения мероприятий программы, своевременная актуализация ежегодных планов реализации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Внешние риски являются следствием: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недостаточного уровня финансирования;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изменения федерального законодательства.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Мерами управления внешними рисками являются оперативное реагирование и внесение в программу изменений, снижающих воздействие негативных факторов на выполнение целевых показателей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VI</w:t>
      </w:r>
      <w:r w:rsidRPr="00565086">
        <w:rPr>
          <w:rFonts w:ascii="Arial" w:eastAsia="Calibri" w:hAnsi="Arial" w:cs="Arial"/>
          <w:bCs/>
          <w:sz w:val="24"/>
          <w:szCs w:val="24"/>
        </w:rPr>
        <w:t>. Оценка эффективности реализации муниципальной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Оценка эффективности реализации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оценки степени эффективности реализации мероприятий программы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>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Эп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=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Иф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x 100% /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Иц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>,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где: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Эп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эффективность реализации программы по данному целевому индикатору;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Иф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фактическое значение достигнутого целевого индикатора;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Иц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нормативное значение целевого индикатора.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программы.</w:t>
      </w:r>
    </w:p>
    <w:p w:rsidR="004009EB" w:rsidRPr="00565086" w:rsidRDefault="004009EB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  <w:sectPr w:rsidR="004009EB" w:rsidRPr="00565086" w:rsidSect="008C6F5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E2A1A" w:rsidRPr="00565086" w:rsidRDefault="005E2A1A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  <w:sectPr w:rsidR="005E2A1A" w:rsidRPr="00565086" w:rsidSect="008C0B3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C0B37" w:rsidRPr="00565086" w:rsidRDefault="008C0B37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1561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09"/>
        <w:gridCol w:w="4753"/>
        <w:gridCol w:w="1276"/>
        <w:gridCol w:w="851"/>
        <w:gridCol w:w="283"/>
        <w:gridCol w:w="425"/>
        <w:gridCol w:w="425"/>
        <w:gridCol w:w="567"/>
        <w:gridCol w:w="284"/>
        <w:gridCol w:w="425"/>
        <w:gridCol w:w="567"/>
        <w:gridCol w:w="284"/>
        <w:gridCol w:w="567"/>
        <w:gridCol w:w="283"/>
        <w:gridCol w:w="567"/>
        <w:gridCol w:w="284"/>
        <w:gridCol w:w="567"/>
        <w:gridCol w:w="283"/>
        <w:gridCol w:w="567"/>
        <w:gridCol w:w="284"/>
        <w:gridCol w:w="567"/>
        <w:gridCol w:w="53"/>
        <w:gridCol w:w="88"/>
        <w:gridCol w:w="620"/>
        <w:gridCol w:w="88"/>
        <w:gridCol w:w="142"/>
        <w:gridCol w:w="6"/>
      </w:tblGrid>
      <w:tr w:rsidR="00D100A6" w:rsidRPr="00565086" w:rsidTr="00D100A6">
        <w:trPr>
          <w:gridAfter w:val="1"/>
          <w:wAfter w:w="6" w:type="dxa"/>
          <w:trHeight w:val="144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1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</w:t>
            </w:r>
            <w:r w:rsidR="009979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иципального района» на 2020-2028</w:t>
            </w: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100A6" w:rsidRPr="00565086" w:rsidTr="00D100A6">
        <w:trPr>
          <w:trHeight w:val="1239"/>
        </w:trPr>
        <w:tc>
          <w:tcPr>
            <w:tcW w:w="1467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Сведения о показателях (индикаторах) муниципальной программы </w:t>
            </w:r>
            <w:proofErr w:type="spellStart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муниципального района Воронежской области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</w:t>
            </w:r>
            <w:r w:rsidR="009979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иципального района» на 2020-2028</w:t>
            </w: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100A6" w:rsidRPr="00565086" w:rsidTr="00CE53DD">
        <w:trPr>
          <w:gridAfter w:val="2"/>
          <w:wAfter w:w="148" w:type="dxa"/>
          <w:trHeight w:val="62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79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D100A6" w:rsidRPr="00565086" w:rsidTr="0086468C">
        <w:trPr>
          <w:gridAfter w:val="2"/>
          <w:wAfter w:w="148" w:type="dxa"/>
          <w:trHeight w:val="49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CE53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68C" w:rsidRDefault="0086468C" w:rsidP="00864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Pr="00565086" w:rsidRDefault="0086468C" w:rsidP="00864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46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2028</w:t>
            </w:r>
          </w:p>
        </w:tc>
      </w:tr>
      <w:tr w:rsidR="00D100A6" w:rsidRPr="00565086" w:rsidTr="0086468C">
        <w:trPr>
          <w:gridAfter w:val="2"/>
          <w:wAfter w:w="148" w:type="dxa"/>
          <w:trHeight w:val="31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CE53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0A6" w:rsidRPr="00565086" w:rsidRDefault="00D100A6" w:rsidP="00864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</w:tr>
      <w:tr w:rsidR="00D100A6" w:rsidRPr="00565086" w:rsidTr="00D100A6">
        <w:trPr>
          <w:gridAfter w:val="2"/>
          <w:wAfter w:w="148" w:type="dxa"/>
          <w:trHeight w:val="647"/>
        </w:trPr>
        <w:tc>
          <w:tcPr>
            <w:tcW w:w="1546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</w:t>
            </w:r>
            <w:r w:rsidR="00841F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айона» на 2020-2026</w:t>
            </w: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100A6" w:rsidRPr="00565086" w:rsidTr="00CE53DD">
        <w:trPr>
          <w:gridAfter w:val="2"/>
          <w:wAfter w:w="148" w:type="dxa"/>
          <w:trHeight w:val="148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CE53DD" w:rsidRDefault="00CE53DD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3DD">
              <w:rPr>
                <w:rFonts w:ascii="Arial" w:hAnsi="Arial" w:cs="Arial"/>
                <w:color w:val="000000"/>
                <w:sz w:val="20"/>
                <w:szCs w:val="20"/>
              </w:rPr>
              <w:t>Доля образовательных учреждений подлежащих антитеррористической защищенности согласно присвоенной категории безопасности в общей численности 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8646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</w:tr>
    </w:tbl>
    <w:p w:rsidR="00AC108B" w:rsidRPr="00565086" w:rsidRDefault="00AC108B" w:rsidP="00D36D4F">
      <w:pPr>
        <w:spacing w:after="0" w:line="240" w:lineRule="auto"/>
        <w:ind w:firstLine="567"/>
        <w:jc w:val="right"/>
        <w:rPr>
          <w:rFonts w:ascii="Arial" w:eastAsia="Calibri" w:hAnsi="Arial" w:cs="Arial"/>
          <w:sz w:val="24"/>
          <w:szCs w:val="24"/>
        </w:rPr>
        <w:sectPr w:rsidR="00AC108B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64914" w:rsidRPr="00565086" w:rsidRDefault="00764914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W w:w="162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9"/>
      </w:tblGrid>
      <w:tr w:rsidR="00914CCF" w:rsidRPr="00565086" w:rsidTr="00914CCF">
        <w:trPr>
          <w:trHeight w:val="1308"/>
        </w:trPr>
        <w:tc>
          <w:tcPr>
            <w:tcW w:w="16269" w:type="dxa"/>
            <w:noWrap/>
            <w:hideMark/>
          </w:tcPr>
          <w:p w:rsidR="00914CCF" w:rsidRPr="00565086" w:rsidRDefault="00914CCF" w:rsidP="00AC108B">
            <w:pPr>
              <w:ind w:left="432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2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>
              <w:rPr>
                <w:rFonts w:ascii="Arial" w:eastAsia="Calibri" w:hAnsi="Arial" w:cs="Arial"/>
                <w:sz w:val="24"/>
                <w:szCs w:val="24"/>
              </w:rPr>
              <w:t>иципального района» на 2020-2028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</w:tr>
    </w:tbl>
    <w:tbl>
      <w:tblPr>
        <w:tblW w:w="18529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1276"/>
        <w:gridCol w:w="6946"/>
        <w:gridCol w:w="4110"/>
        <w:gridCol w:w="2369"/>
      </w:tblGrid>
      <w:tr w:rsidR="00DB1124" w:rsidTr="00DB1124">
        <w:trPr>
          <w:trHeight w:val="1315"/>
        </w:trPr>
        <w:tc>
          <w:tcPr>
            <w:tcW w:w="161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1124" w:rsidRDefault="00DB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Методика расчета показателей (индикаторов) муниципальной программы </w:t>
            </w:r>
            <w:proofErr w:type="spellStart"/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>Верхнемамонского</w:t>
            </w:r>
            <w:proofErr w:type="spellEnd"/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района </w:t>
            </w:r>
          </w:p>
          <w:p w:rsidR="00DB1124" w:rsidRDefault="00DB1124" w:rsidP="00DB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>Верхнемамонского</w:t>
            </w:r>
            <w:proofErr w:type="spellEnd"/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района </w:t>
            </w:r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>Воронежской области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  <w:p w:rsidR="00DB1124" w:rsidRPr="0086468C" w:rsidRDefault="00DB1124" w:rsidP="00DB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</w:t>
            </w:r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на 2020-2028 годы" 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:rsidR="00DB1124" w:rsidRPr="0086468C" w:rsidRDefault="00DB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4CCF" w:rsidRPr="00914CCF" w:rsidTr="00DB1124">
        <w:trPr>
          <w:trHeight w:val="1930"/>
        </w:trPr>
        <w:tc>
          <w:tcPr>
            <w:tcW w:w="42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402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 (индикатора)</w:t>
            </w:r>
          </w:p>
        </w:tc>
        <w:tc>
          <w:tcPr>
            <w:tcW w:w="127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Ед</w:t>
            </w:r>
            <w:proofErr w:type="gram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.и</w:t>
            </w:r>
            <w:proofErr w:type="gram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зм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6946" w:type="dxa"/>
          </w:tcPr>
          <w:p w:rsid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Методика расчета показателя (индикатора), источники данных для формирования </w:t>
            </w:r>
          </w:p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значения показателя (индикатора), пункт Федерального плана статистических работ</w:t>
            </w:r>
          </w:p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14CCF" w:rsidRPr="00914CCF" w:rsidRDefault="00914CCF" w:rsidP="00D36D4F">
            <w:pPr>
              <w:rPr>
                <w:rFonts w:ascii="Arial" w:hAnsi="Arial" w:cs="Arial"/>
                <w:sz w:val="16"/>
                <w:szCs w:val="16"/>
              </w:rPr>
            </w:pPr>
          </w:p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 (структурное  подразделение), ответственное за сбор данных и </w:t>
            </w:r>
          </w:p>
          <w:p w:rsid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формирование значений  </w:t>
            </w:r>
          </w:p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показателя (индикатора)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CCF" w:rsidRDefault="00914CC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14CCF" w:rsidRDefault="00914CC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14CCF" w:rsidRPr="00914CCF" w:rsidTr="00DB1124">
        <w:trPr>
          <w:trHeight w:val="614"/>
        </w:trPr>
        <w:tc>
          <w:tcPr>
            <w:tcW w:w="42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4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14CCF" w:rsidRPr="00914CCF" w:rsidTr="00D65EB6">
        <w:trPr>
          <w:trHeight w:val="2036"/>
        </w:trPr>
        <w:tc>
          <w:tcPr>
            <w:tcW w:w="42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Доля образовательных учреждений подлежащих антитеррористической защищенности согласно присвоенной категории безопасности в общей численности  образовательных учреждений</w:t>
            </w:r>
          </w:p>
        </w:tc>
        <w:tc>
          <w:tcPr>
            <w:tcW w:w="127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946" w:type="dxa"/>
          </w:tcPr>
          <w:p w:rsidR="00914CCF" w:rsidRDefault="00914CCF" w:rsidP="00D36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Доля образовательных учреждений подлежащих антитеррористической защищенности согласно</w:t>
            </w:r>
          </w:p>
          <w:p w:rsidR="00914CCF" w:rsidRDefault="00914CCF" w:rsidP="00D36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присвоенной категории безопасности в общей численности  образовательных учреждений</w:t>
            </w:r>
            <w:proofErr w:type="gram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 Д</w:t>
            </w:r>
            <w:proofErr w:type="gram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о= 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Чбк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Чо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*100% ,</w:t>
            </w:r>
          </w:p>
          <w:p w:rsidR="00914CCF" w:rsidRPr="00914CCF" w:rsidRDefault="00914CCF" w:rsidP="00D36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где До - Доля образовательных учреждений подлежащих антитеррористической защищенности согласно присвоенной категории безопасности в общей численности  образовательных учреждений</w:t>
            </w:r>
            <w:proofErr w:type="gram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 ,</w:t>
            </w:r>
            <w:proofErr w:type="gram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Чбк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- число образовательных учреждений подлежащие антитеррористической защищенности,  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Чо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- число образовательных учреждений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D65EB6" w:rsidRDefault="00914CCF" w:rsidP="00D65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Верхнемамонского</w:t>
            </w:r>
            <w:proofErr w:type="spellEnd"/>
          </w:p>
          <w:p w:rsidR="00914CCF" w:rsidRPr="00914CCF" w:rsidRDefault="00914CCF" w:rsidP="00D65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муниципального района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117FF4" w:rsidRPr="00565086" w:rsidRDefault="00117FF4" w:rsidP="00D65EB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117FF4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117FF4" w:rsidRPr="00565086" w:rsidRDefault="00117FF4" w:rsidP="00D65EB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5276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2094"/>
        <w:gridCol w:w="407"/>
        <w:gridCol w:w="2687"/>
        <w:gridCol w:w="426"/>
        <w:gridCol w:w="1417"/>
        <w:gridCol w:w="851"/>
        <w:gridCol w:w="165"/>
        <w:gridCol w:w="851"/>
        <w:gridCol w:w="224"/>
        <w:gridCol w:w="626"/>
        <w:gridCol w:w="968"/>
        <w:gridCol w:w="851"/>
        <w:gridCol w:w="850"/>
        <w:gridCol w:w="875"/>
        <w:gridCol w:w="709"/>
        <w:gridCol w:w="259"/>
        <w:gridCol w:w="304"/>
        <w:gridCol w:w="712"/>
      </w:tblGrid>
      <w:tr w:rsidR="00841F26" w:rsidRPr="00565086" w:rsidTr="00DB1124">
        <w:trPr>
          <w:trHeight w:val="1656"/>
        </w:trPr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8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3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D65EB6"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2020-2028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1F26" w:rsidRPr="00565086" w:rsidTr="00DB1124">
        <w:trPr>
          <w:trHeight w:val="1320"/>
        </w:trPr>
        <w:tc>
          <w:tcPr>
            <w:tcW w:w="1426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1F26" w:rsidRPr="00D65EB6" w:rsidRDefault="00841F26" w:rsidP="00DB1124">
            <w:pPr>
              <w:jc w:val="center"/>
              <w:rPr>
                <w:rFonts w:ascii="Arial" w:eastAsia="Calibri" w:hAnsi="Arial" w:cs="Arial"/>
              </w:rPr>
            </w:pPr>
            <w:r w:rsidRPr="00D65EB6">
              <w:rPr>
                <w:rFonts w:ascii="Arial" w:eastAsia="Calibri" w:hAnsi="Arial" w:cs="Arial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proofErr w:type="spellStart"/>
            <w:r w:rsidRPr="00D65EB6">
              <w:rPr>
                <w:rFonts w:ascii="Arial" w:eastAsia="Calibri" w:hAnsi="Arial" w:cs="Arial"/>
              </w:rPr>
              <w:t>Верхнемамонского</w:t>
            </w:r>
            <w:proofErr w:type="spellEnd"/>
            <w:r w:rsidRPr="00D65EB6">
              <w:rPr>
                <w:rFonts w:ascii="Arial" w:eastAsia="Calibri" w:hAnsi="Arial" w:cs="Arial"/>
              </w:rPr>
              <w:t xml:space="preserve"> муниципального района Воронежской области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D65EB6">
              <w:rPr>
                <w:rFonts w:ascii="Arial" w:eastAsia="Calibri" w:hAnsi="Arial" w:cs="Arial"/>
              </w:rPr>
              <w:t>Верхнемамонского</w:t>
            </w:r>
            <w:proofErr w:type="spellEnd"/>
            <w:r w:rsidRPr="00D65EB6">
              <w:rPr>
                <w:rFonts w:ascii="Arial" w:eastAsia="Calibri" w:hAnsi="Arial" w:cs="Arial"/>
              </w:rPr>
              <w:t xml:space="preserve"> мун</w:t>
            </w:r>
            <w:r w:rsidR="00D65EB6" w:rsidRPr="00D65EB6">
              <w:rPr>
                <w:rFonts w:ascii="Arial" w:eastAsia="Calibri" w:hAnsi="Arial" w:cs="Arial"/>
              </w:rPr>
              <w:t>иципального района" на 2020-2028</w:t>
            </w:r>
            <w:r w:rsidRPr="00D65EB6">
              <w:rPr>
                <w:rFonts w:ascii="Arial" w:eastAsia="Calibri" w:hAnsi="Arial" w:cs="Arial"/>
              </w:rPr>
              <w:t xml:space="preserve"> годы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F26" w:rsidRPr="00565086" w:rsidRDefault="00841F26" w:rsidP="00DB112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65EB6" w:rsidRPr="00565086" w:rsidTr="00D65EB6">
        <w:trPr>
          <w:trHeight w:val="564"/>
        </w:trPr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Статус</w:t>
            </w:r>
          </w:p>
        </w:tc>
        <w:tc>
          <w:tcPr>
            <w:tcW w:w="3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Всего, </w:t>
            </w:r>
            <w:proofErr w:type="spellStart"/>
            <w:r w:rsidRPr="00DB1124">
              <w:rPr>
                <w:rFonts w:ascii="Arial" w:eastAsia="Calibri" w:hAnsi="Arial" w:cs="Arial"/>
                <w:sz w:val="20"/>
                <w:szCs w:val="20"/>
              </w:rPr>
              <w:t>тыс</w:t>
            </w:r>
            <w:proofErr w:type="gramStart"/>
            <w:r w:rsidRPr="00DB1124">
              <w:rPr>
                <w:rFonts w:ascii="Arial" w:eastAsia="Calibri" w:hAnsi="Arial" w:cs="Arial"/>
                <w:sz w:val="20"/>
                <w:szCs w:val="20"/>
              </w:rPr>
              <w:t>.р</w:t>
            </w:r>
            <w:proofErr w:type="gramEnd"/>
            <w:r w:rsidRPr="00DB1124">
              <w:rPr>
                <w:rFonts w:ascii="Arial" w:eastAsia="Calibri" w:hAnsi="Arial" w:cs="Arial"/>
                <w:sz w:val="20"/>
                <w:szCs w:val="20"/>
              </w:rPr>
              <w:t>уб</w:t>
            </w:r>
            <w:proofErr w:type="spellEnd"/>
            <w:r w:rsidRPr="00DB112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7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EB6" w:rsidRPr="00565086" w:rsidRDefault="00D65EB6" w:rsidP="00DB1124">
            <w:r w:rsidRPr="00DB1124">
              <w:rPr>
                <w:rFonts w:ascii="Arial" w:eastAsia="Calibri" w:hAnsi="Arial" w:cs="Arial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D65EB6" w:rsidRPr="00565086" w:rsidTr="00D65EB6">
        <w:trPr>
          <w:trHeight w:val="420"/>
        </w:trPr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968" w:type="dxa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875" w:type="dxa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B6" w:rsidRPr="00565086" w:rsidRDefault="00D65EB6" w:rsidP="00DB1124">
            <w:r>
              <w:t>2027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B6" w:rsidRPr="00565086" w:rsidRDefault="00D65EB6" w:rsidP="00DB1124">
            <w:r>
              <w:t>2028</w:t>
            </w:r>
          </w:p>
        </w:tc>
      </w:tr>
      <w:tr w:rsidR="00DB1124" w:rsidRPr="00565086" w:rsidTr="00D65EB6">
        <w:trPr>
          <w:trHeight w:val="420"/>
        </w:trPr>
        <w:tc>
          <w:tcPr>
            <w:tcW w:w="2094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Default="00DB1124" w:rsidP="00D65EB6">
            <w:pPr>
              <w:jc w:val="center"/>
            </w:pPr>
            <w:r>
              <w:t>12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Default="00DB1124" w:rsidP="00D65EB6">
            <w:pPr>
              <w:jc w:val="center"/>
            </w:pPr>
            <w:r>
              <w:t>13</w:t>
            </w:r>
          </w:p>
        </w:tc>
      </w:tr>
      <w:tr w:rsidR="00D65EB6" w:rsidRPr="00565086" w:rsidTr="00D65EB6">
        <w:trPr>
          <w:trHeight w:val="264"/>
        </w:trPr>
        <w:tc>
          <w:tcPr>
            <w:tcW w:w="2094" w:type="dxa"/>
            <w:vMerge w:val="restart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 </w:t>
            </w: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94" w:type="dxa"/>
            <w:gridSpan w:val="2"/>
            <w:vMerge w:val="restart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>Верхнемамонского</w:t>
            </w:r>
            <w:proofErr w:type="spellEnd"/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муниципального района"</w:t>
            </w:r>
            <w:r w:rsidR="00D65EB6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на 2020-2028</w:t>
            </w: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годы </w:t>
            </w: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всего, в том числе: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36188,2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>1745,9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2842,9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5905,7</w:t>
            </w:r>
          </w:p>
        </w:tc>
        <w:tc>
          <w:tcPr>
            <w:tcW w:w="851" w:type="dxa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5300,8</w:t>
            </w:r>
            <w:r w:rsidR="00DB1124" w:rsidRPr="00DB1124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3765,1</w:t>
            </w:r>
          </w:p>
        </w:tc>
        <w:tc>
          <w:tcPr>
            <w:tcW w:w="875" w:type="dxa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3915,7</w:t>
            </w:r>
          </w:p>
        </w:tc>
        <w:tc>
          <w:tcPr>
            <w:tcW w:w="709" w:type="dxa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4072,3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65EB6" w:rsidP="00DB1124">
            <w:r>
              <w:t>4235,2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65EB6" w:rsidP="00DB1124">
            <w:r>
              <w:t>4404,6</w:t>
            </w:r>
          </w:p>
        </w:tc>
      </w:tr>
      <w:tr w:rsidR="00D65EB6" w:rsidRPr="00565086" w:rsidTr="00D65EB6">
        <w:trPr>
          <w:gridAfter w:val="3"/>
          <w:wAfter w:w="1275" w:type="dxa"/>
          <w:trHeight w:val="408"/>
        </w:trPr>
        <w:tc>
          <w:tcPr>
            <w:tcW w:w="2094" w:type="dxa"/>
            <w:vMerge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016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gridAfter w:val="3"/>
          <w:wAfter w:w="1275" w:type="dxa"/>
          <w:trHeight w:val="264"/>
        </w:trPr>
        <w:tc>
          <w:tcPr>
            <w:tcW w:w="2094" w:type="dxa"/>
            <w:vMerge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016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D65EB6" w:rsidRPr="00565086" w:rsidTr="00D65EB6">
        <w:trPr>
          <w:trHeight w:val="300"/>
        </w:trPr>
        <w:tc>
          <w:tcPr>
            <w:tcW w:w="2094" w:type="dxa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внебюджетные средства        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юридические лица </w:t>
            </w:r>
            <w:r w:rsidRPr="00DB1124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физические лица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3094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 w:val="restart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Мероприятие 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094" w:type="dxa"/>
            <w:gridSpan w:val="2"/>
            <w:vMerge w:val="restart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  <w:r w:rsidRPr="00DB1124">
              <w:rPr>
                <w:rFonts w:ascii="Arial" w:eastAsia="Calibri" w:hAnsi="Arial" w:cs="Arial"/>
                <w:iCs/>
                <w:sz w:val="20"/>
                <w:szCs w:val="20"/>
                <w:lang w:eastAsia="ru-RU"/>
              </w:rPr>
              <w:t xml:space="preserve">Обеспечение выполнения требований к антитеррористической защищенности объектов, </w:t>
            </w:r>
            <w:r w:rsidRPr="00DB1124">
              <w:rPr>
                <w:rFonts w:ascii="Arial" w:eastAsia="Calibri" w:hAnsi="Arial" w:cs="Arial"/>
                <w:iCs/>
                <w:sz w:val="20"/>
                <w:szCs w:val="20"/>
                <w:lang w:eastAsia="ru-RU"/>
              </w:rPr>
              <w:lastRenderedPageBreak/>
              <w:t>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016" w:type="dxa"/>
            <w:gridSpan w:val="2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36188,2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1745,9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2842,9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5905,7</w:t>
            </w:r>
          </w:p>
        </w:tc>
        <w:tc>
          <w:tcPr>
            <w:tcW w:w="851" w:type="dxa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5300,8</w:t>
            </w:r>
            <w:r w:rsidR="00DB1124" w:rsidRPr="00DB112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3765,1</w:t>
            </w:r>
          </w:p>
        </w:tc>
        <w:tc>
          <w:tcPr>
            <w:tcW w:w="875" w:type="dxa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3915,7</w:t>
            </w:r>
          </w:p>
        </w:tc>
        <w:tc>
          <w:tcPr>
            <w:tcW w:w="709" w:type="dxa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4072,3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65EB6" w:rsidP="00DB1124">
            <w:r>
              <w:t>4235,2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65EB6" w:rsidP="00DB1124">
            <w:r>
              <w:t>4404,6</w:t>
            </w:r>
          </w:p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016" w:type="dxa"/>
            <w:gridSpan w:val="2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36188,2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1745,9</w:t>
            </w:r>
          </w:p>
        </w:tc>
        <w:tc>
          <w:tcPr>
            <w:tcW w:w="850" w:type="dxa"/>
            <w:gridSpan w:val="2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2842,9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5905,7</w:t>
            </w:r>
          </w:p>
        </w:tc>
        <w:tc>
          <w:tcPr>
            <w:tcW w:w="851" w:type="dxa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5300,8</w:t>
            </w:r>
          </w:p>
        </w:tc>
        <w:tc>
          <w:tcPr>
            <w:tcW w:w="850" w:type="dxa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3765,1</w:t>
            </w:r>
          </w:p>
        </w:tc>
        <w:tc>
          <w:tcPr>
            <w:tcW w:w="875" w:type="dxa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3915,7</w:t>
            </w:r>
          </w:p>
        </w:tc>
        <w:tc>
          <w:tcPr>
            <w:tcW w:w="709" w:type="dxa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4072,3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65EB6" w:rsidP="00DB1124">
            <w:r>
              <w:t>4235,2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65EB6" w:rsidP="00DB1124">
            <w:r>
              <w:t>4404,6</w:t>
            </w:r>
          </w:p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внебюджетные фонды        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юридические лица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356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физические лица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</w:tbl>
    <w:p w:rsidR="00596834" w:rsidRPr="00565086" w:rsidRDefault="00DB1124" w:rsidP="00205B3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596834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rPr>
          <w:rFonts w:ascii="Arial" w:eastAsia="Calibri" w:hAnsi="Arial" w:cs="Arial"/>
          <w:sz w:val="24"/>
          <w:szCs w:val="24"/>
        </w:rPr>
        <w:br w:type="textWrapping" w:clear="all"/>
      </w:r>
    </w:p>
    <w:p w:rsidR="00117FF4" w:rsidRPr="00565086" w:rsidRDefault="00117FF4" w:rsidP="00205B3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W w:w="4834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59"/>
        <w:gridCol w:w="3374"/>
        <w:gridCol w:w="2164"/>
        <w:gridCol w:w="1127"/>
        <w:gridCol w:w="142"/>
        <w:gridCol w:w="994"/>
        <w:gridCol w:w="1822"/>
        <w:gridCol w:w="985"/>
        <w:gridCol w:w="1524"/>
      </w:tblGrid>
      <w:tr w:rsidR="00650CE2" w:rsidRPr="00565086" w:rsidTr="00650CE2">
        <w:trPr>
          <w:trHeight w:val="1284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76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4 к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D65EB6"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2020-2028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6C6B64" w:rsidRPr="00565086" w:rsidRDefault="006C6B6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C6B64" w:rsidRPr="00565086" w:rsidTr="00650CE2">
        <w:trPr>
          <w:trHeight w:val="852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6834" w:rsidRPr="00565086" w:rsidRDefault="00596834" w:rsidP="006C6B6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План реализации муниципальной программы 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 Воронежской области 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D65EB6"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2020-2028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6C6B64" w:rsidRPr="00565086" w:rsidRDefault="006C6B64" w:rsidP="006C6B6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на 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</w:t>
            </w:r>
          </w:p>
          <w:p w:rsidR="006C6B64" w:rsidRPr="00565086" w:rsidRDefault="006C6B6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390"/>
        </w:trPr>
        <w:tc>
          <w:tcPr>
            <w:tcW w:w="1059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№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br/>
              <w:t xml:space="preserve"> </w:t>
            </w:r>
            <w:proofErr w:type="gramStart"/>
            <w:r w:rsidRPr="00565086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565086">
              <w:rPr>
                <w:rFonts w:ascii="Arial" w:eastAsia="Calibri" w:hAnsi="Arial" w:cs="Arial"/>
                <w:sz w:val="24"/>
                <w:szCs w:val="24"/>
              </w:rPr>
              <w:t>/п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Исполнитель мероприятия 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Срок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КБК (местный бюджет)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местном бюджете, 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на 2024</w:t>
            </w:r>
            <w:r w:rsidR="00205B32">
              <w:rPr>
                <w:rFonts w:ascii="Arial" w:eastAsia="Calibri" w:hAnsi="Arial" w:cs="Arial"/>
                <w:sz w:val="24"/>
                <w:szCs w:val="24"/>
              </w:rPr>
              <w:t xml:space="preserve"> г.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тыс</w:t>
            </w:r>
            <w:proofErr w:type="gramStart"/>
            <w:r w:rsidRPr="00565086">
              <w:rPr>
                <w:rFonts w:ascii="Arial" w:eastAsia="Calibri" w:hAnsi="Arial" w:cs="Arial"/>
                <w:sz w:val="24"/>
                <w:szCs w:val="24"/>
              </w:rPr>
              <w:t>.р</w:t>
            </w:r>
            <w:proofErr w:type="gramEnd"/>
            <w:r w:rsidRPr="00565086">
              <w:rPr>
                <w:rFonts w:ascii="Arial" w:eastAsia="Calibri" w:hAnsi="Arial" w:cs="Arial"/>
                <w:sz w:val="24"/>
                <w:szCs w:val="24"/>
              </w:rPr>
              <w:t>уб</w:t>
            </w:r>
            <w:proofErr w:type="spellEnd"/>
          </w:p>
        </w:tc>
      </w:tr>
      <w:tr w:rsidR="00650CE2" w:rsidRPr="00565086" w:rsidTr="00D65EB6">
        <w:trPr>
          <w:trHeight w:val="240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 w:val="restar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323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975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vMerge w:val="restar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окончания реализации мероприятия в очередном финансовом году </w:t>
            </w: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696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264"/>
        </w:trPr>
        <w:tc>
          <w:tcPr>
            <w:tcW w:w="1059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96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3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12" w:type="pct"/>
            <w:gridSpan w:val="2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23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92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320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495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650CE2" w:rsidRPr="00565086" w:rsidTr="00D65EB6">
        <w:trPr>
          <w:trHeight w:val="264"/>
        </w:trPr>
        <w:tc>
          <w:tcPr>
            <w:tcW w:w="1059" w:type="pct"/>
          </w:tcPr>
          <w:p w:rsidR="00650CE2" w:rsidRPr="00565086" w:rsidRDefault="00650CE2" w:rsidP="00650CE2">
            <w:pPr>
              <w:ind w:right="-77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96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Профилактика правонарушений, терроризма, экстремизма, комплексные меры противодействия злоупотреблению наркотикам и их </w:t>
            </w: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незаконному обороту на территории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D65EB6">
              <w:rPr>
                <w:rFonts w:ascii="Arial" w:eastAsia="Calibri" w:hAnsi="Arial" w:cs="Arial"/>
                <w:sz w:val="24"/>
                <w:szCs w:val="24"/>
              </w:rPr>
              <w:t>иципального района» на 2020-2028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703" w:type="pct"/>
          </w:tcPr>
          <w:p w:rsidR="00650CE2" w:rsidRPr="00A8513C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650CE2" w:rsidRDefault="00D4342B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3765,1</w:t>
            </w:r>
          </w:p>
        </w:tc>
      </w:tr>
      <w:tr w:rsidR="00205B32" w:rsidRPr="00565086" w:rsidTr="00D65EB6">
        <w:trPr>
          <w:trHeight w:val="289"/>
        </w:trPr>
        <w:tc>
          <w:tcPr>
            <w:tcW w:w="1059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</w:tcPr>
          <w:p w:rsidR="00205B32" w:rsidRPr="00565086" w:rsidRDefault="00D65EB6" w:rsidP="00205B3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Мероприятие 1</w:t>
            </w:r>
          </w:p>
        </w:tc>
        <w:tc>
          <w:tcPr>
            <w:tcW w:w="703" w:type="pct"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noWrap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noWrap/>
          </w:tcPr>
          <w:p w:rsidR="00205B32" w:rsidRPr="00565086" w:rsidRDefault="00205B32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1524"/>
        </w:trPr>
        <w:tc>
          <w:tcPr>
            <w:tcW w:w="1059" w:type="pct"/>
            <w:noWrap/>
            <w:hideMark/>
          </w:tcPr>
          <w:p w:rsidR="00CD3D6D" w:rsidRPr="00565086" w:rsidRDefault="00D65EB6" w:rsidP="00D65E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96" w:type="pct"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03" w:type="pct"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  <w:hideMark/>
          </w:tcPr>
          <w:p w:rsidR="00CD3D6D" w:rsidRPr="00565086" w:rsidRDefault="00CD3D6D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01.01.202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23" w:type="pct"/>
            <w:noWrap/>
            <w:hideMark/>
          </w:tcPr>
          <w:p w:rsidR="00CD3D6D" w:rsidRPr="00565086" w:rsidRDefault="00CD3D6D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31.12.202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92" w:type="pct"/>
            <w:noWrap/>
            <w:hideMark/>
          </w:tcPr>
          <w:p w:rsidR="00CD3D6D" w:rsidRPr="00565086" w:rsidRDefault="00CD3D6D" w:rsidP="00CD3D6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В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ыполнени</w:t>
            </w:r>
            <w:r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е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320" w:type="pct"/>
            <w:noWrap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noWrap/>
            <w:hideMark/>
          </w:tcPr>
          <w:p w:rsidR="00CD3D6D" w:rsidRPr="00565086" w:rsidRDefault="00D4342B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3765,1</w:t>
            </w:r>
          </w:p>
        </w:tc>
        <w:bookmarkStart w:id="0" w:name="_GoBack"/>
        <w:bookmarkEnd w:id="0"/>
      </w:tr>
    </w:tbl>
    <w:p w:rsidR="00596834" w:rsidRPr="00A05174" w:rsidRDefault="00596834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sectPr w:rsidR="00596834" w:rsidRPr="00A05174" w:rsidSect="0076491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B6223"/>
    <w:multiLevelType w:val="multilevel"/>
    <w:tmpl w:val="69626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417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9EB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705D"/>
    <w:rsid w:val="001872BF"/>
    <w:rsid w:val="0018731F"/>
    <w:rsid w:val="001874D4"/>
    <w:rsid w:val="00187E01"/>
    <w:rsid w:val="00187E11"/>
    <w:rsid w:val="00190EE3"/>
    <w:rsid w:val="00191156"/>
    <w:rsid w:val="00191627"/>
    <w:rsid w:val="00191CBD"/>
    <w:rsid w:val="00192199"/>
    <w:rsid w:val="001926D9"/>
    <w:rsid w:val="0019333F"/>
    <w:rsid w:val="00193576"/>
    <w:rsid w:val="00193683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888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B1D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B32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C45"/>
    <w:rsid w:val="002A4CC7"/>
    <w:rsid w:val="002A4E4C"/>
    <w:rsid w:val="002A4ED5"/>
    <w:rsid w:val="002A5E8A"/>
    <w:rsid w:val="002A62D1"/>
    <w:rsid w:val="002A6429"/>
    <w:rsid w:val="002A6A78"/>
    <w:rsid w:val="002A6C07"/>
    <w:rsid w:val="002A6E55"/>
    <w:rsid w:val="002A7089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850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CF2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9EB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659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7C8"/>
    <w:rsid w:val="004D0A05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307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64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6C"/>
    <w:rsid w:val="00650577"/>
    <w:rsid w:val="00650C57"/>
    <w:rsid w:val="00650CE2"/>
    <w:rsid w:val="00650CFA"/>
    <w:rsid w:val="00650D3E"/>
    <w:rsid w:val="00650DB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41E5"/>
    <w:rsid w:val="0068431F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4B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CB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1F26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68C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C42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7AA"/>
    <w:rsid w:val="008F6A9C"/>
    <w:rsid w:val="008F6D1E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CCF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9DA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8DC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3C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5AE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6E43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884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2EB3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1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3D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0A6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D4F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2B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EB6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24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70A9"/>
    <w:rsid w:val="00F27536"/>
    <w:rsid w:val="00F27AE9"/>
    <w:rsid w:val="00F27C9B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42C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7B8CC-77CD-45EF-A386-F2C302A1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4460</Words>
  <Characters>25427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61</cp:revision>
  <cp:lastPrinted>2021-02-17T05:19:00Z</cp:lastPrinted>
  <dcterms:created xsi:type="dcterms:W3CDTF">2019-10-24T04:32:00Z</dcterms:created>
  <dcterms:modified xsi:type="dcterms:W3CDTF">2024-11-15T08:54:00Z</dcterms:modified>
</cp:coreProperties>
</file>