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9FB" w:rsidRPr="003B74A8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bookmarkStart w:id="0" w:name="sub_99"/>
      <w:r w:rsidRPr="003B74A8"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790575" cy="800100"/>
            <wp:effectExtent l="19050" t="0" r="9525" b="0"/>
            <wp:docPr id="1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9FB" w:rsidRPr="003B74A8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АДМИНИСТРАЦИЯ </w:t>
      </w:r>
    </w:p>
    <w:p w:rsidR="00FB79FB" w:rsidRPr="003B74A8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ВЕРХНЕМАМОНСКОГО МУНИЦИПАЛЬНОГО РАЙОНА</w:t>
      </w:r>
    </w:p>
    <w:p w:rsidR="00FB79FB" w:rsidRPr="003B74A8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>ВОРОНЕЖСКОЙ ОБЛАСТИ</w:t>
      </w:r>
    </w:p>
    <w:p w:rsidR="00FB79FB" w:rsidRPr="003B74A8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B79FB" w:rsidRPr="003B74A8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</w:t>
      </w:r>
    </w:p>
    <w:p w:rsidR="00FB79FB" w:rsidRPr="003B74A8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B79FB" w:rsidRPr="00696005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>от «</w:t>
      </w:r>
      <w:r w:rsidR="00696005" w:rsidRPr="00696005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69600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8</w:t>
      </w: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</w:t>
      </w:r>
      <w:r w:rsidR="00934361"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>марта</w:t>
      </w: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</w:t>
      </w:r>
      <w:r w:rsidR="00934361"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>25</w:t>
      </w: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г. № </w:t>
      </w:r>
      <w:r w:rsidR="0069600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107</w:t>
      </w:r>
      <w:bookmarkStart w:id="1" w:name="_GoBack"/>
      <w:bookmarkEnd w:id="1"/>
    </w:p>
    <w:p w:rsidR="00FB79FB" w:rsidRPr="003B74A8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>---------------------------------------------</w:t>
      </w:r>
    </w:p>
    <w:p w:rsidR="00FB79FB" w:rsidRPr="003B74A8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>село Верхний Мамон</w:t>
      </w:r>
    </w:p>
    <w:p w:rsidR="00FB79FB" w:rsidRPr="003B74A8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B79FB" w:rsidRPr="003B74A8" w:rsidRDefault="00DE6477" w:rsidP="00FB79F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3B74A8">
        <w:rPr>
          <w:rFonts w:ascii="Times New Roman" w:eastAsia="Arial Unicode MS" w:hAnsi="Times New Roman" w:cs="Times New Roman"/>
          <w:b/>
          <w:sz w:val="28"/>
          <w:szCs w:val="28"/>
        </w:rPr>
        <w:t>О внесении изменений в постановление администрации Верхнемамонского муниципального района Воронежской области от 01.11.2019 г. №288 «</w:t>
      </w:r>
      <w:r w:rsidR="00FB79FB" w:rsidRPr="003B74A8">
        <w:rPr>
          <w:rFonts w:ascii="Times New Roman" w:eastAsia="Arial Unicode MS" w:hAnsi="Times New Roman" w:cs="Times New Roman"/>
          <w:b/>
          <w:sz w:val="28"/>
          <w:szCs w:val="28"/>
        </w:rPr>
        <w:t>Об утверждении муниципальной программы Верхнемамонского муниципального района Воронежской области «Охрана окружающей среды Верхнемамонского муниципального района Воронежской области» на 2020-2025 годы</w:t>
      </w:r>
      <w:r w:rsidRPr="003B74A8">
        <w:rPr>
          <w:rFonts w:ascii="Times New Roman" w:eastAsia="Arial Unicode MS" w:hAnsi="Times New Roman" w:cs="Times New Roman"/>
          <w:b/>
          <w:sz w:val="28"/>
          <w:szCs w:val="28"/>
        </w:rPr>
        <w:t>»</w:t>
      </w:r>
    </w:p>
    <w:p w:rsidR="00FB79FB" w:rsidRPr="003B74A8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79FB" w:rsidRPr="003B74A8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4A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DE6477" w:rsidRPr="003B74A8">
        <w:rPr>
          <w:rFonts w:ascii="Times New Roman" w:hAnsi="Times New Roman" w:cs="Times New Roman"/>
          <w:sz w:val="28"/>
          <w:szCs w:val="28"/>
          <w:lang w:eastAsia="en-US"/>
        </w:rPr>
        <w:t xml:space="preserve">постановлением администрации Верхнемамонского муниципального района от </w:t>
      </w:r>
      <w:r w:rsidR="00BE4843" w:rsidRPr="003B74A8">
        <w:rPr>
          <w:rFonts w:ascii="Times New Roman" w:hAnsi="Times New Roman" w:cs="Times New Roman"/>
          <w:sz w:val="28"/>
          <w:szCs w:val="28"/>
          <w:lang w:eastAsia="en-US"/>
        </w:rPr>
        <w:t>12.09.2024г. № 218</w:t>
      </w:r>
      <w:r w:rsidR="00DE6477" w:rsidRPr="003B74A8">
        <w:rPr>
          <w:rFonts w:ascii="Times New Roman" w:hAnsi="Times New Roman" w:cs="Times New Roman"/>
          <w:sz w:val="28"/>
          <w:szCs w:val="28"/>
          <w:lang w:eastAsia="en-US"/>
        </w:rPr>
        <w:t xml:space="preserve"> 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</w:t>
      </w:r>
      <w:r w:rsidRPr="003B74A8">
        <w:rPr>
          <w:rFonts w:ascii="Times New Roman" w:eastAsia="Times New Roman" w:hAnsi="Times New Roman" w:cs="Times New Roman"/>
          <w:sz w:val="28"/>
          <w:szCs w:val="28"/>
        </w:rPr>
        <w:t>администрация Верхнемамонского муниципального района</w:t>
      </w:r>
    </w:p>
    <w:p w:rsidR="00DE6477" w:rsidRPr="003B74A8" w:rsidRDefault="00DE6477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79FB" w:rsidRPr="003B74A8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74A8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FB79FB" w:rsidRPr="003B74A8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0903" w:rsidRPr="003B74A8" w:rsidRDefault="00FB79FB" w:rsidP="003B74A8">
      <w:pPr>
        <w:autoSpaceDE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B74A8">
        <w:rPr>
          <w:rFonts w:ascii="Times New Roman" w:eastAsia="Arial Unicode MS" w:hAnsi="Times New Roman" w:cs="Times New Roman"/>
          <w:sz w:val="28"/>
          <w:szCs w:val="28"/>
        </w:rPr>
        <w:t xml:space="preserve">1. </w:t>
      </w:r>
      <w:r w:rsidR="00DE6477" w:rsidRPr="003B74A8">
        <w:rPr>
          <w:rFonts w:ascii="Times New Roman" w:hAnsi="Times New Roman" w:cs="Times New Roman"/>
          <w:sz w:val="28"/>
          <w:szCs w:val="28"/>
          <w:lang w:eastAsia="en-US"/>
        </w:rPr>
        <w:t xml:space="preserve">Внести в постановление администрации Верхнемамонского муниципального района Воронежской области от 01.11.2019 г № 288 «Об утверждении муниципальной программы </w:t>
      </w:r>
      <w:r w:rsidRPr="003B74A8">
        <w:rPr>
          <w:rFonts w:ascii="Times New Roman" w:eastAsia="Arial Unicode MS" w:hAnsi="Times New Roman" w:cs="Times New Roman"/>
          <w:sz w:val="28"/>
          <w:szCs w:val="28"/>
        </w:rPr>
        <w:t>Верхнемамонского муниципального района Воронежской области «Охрана окружающей среды Верхнемамонского муниципального района Воронежской области» на 2020-2025 годы</w:t>
      </w:r>
      <w:r w:rsidR="00DE6477" w:rsidRPr="003B74A8">
        <w:rPr>
          <w:rFonts w:ascii="Times New Roman" w:eastAsia="Arial Unicode MS" w:hAnsi="Times New Roman" w:cs="Times New Roman"/>
          <w:sz w:val="28"/>
          <w:szCs w:val="28"/>
        </w:rPr>
        <w:t>»</w:t>
      </w:r>
      <w:r w:rsidR="00750903" w:rsidRPr="003B74A8">
        <w:rPr>
          <w:rFonts w:ascii="Times New Roman" w:eastAsia="Arial Unicode MS" w:hAnsi="Times New Roman" w:cs="Times New Roman"/>
          <w:sz w:val="28"/>
          <w:szCs w:val="28"/>
        </w:rPr>
        <w:t xml:space="preserve"> следующие изменения:</w:t>
      </w:r>
    </w:p>
    <w:p w:rsidR="00750903" w:rsidRPr="003B74A8" w:rsidRDefault="00750903" w:rsidP="003B74A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B74A8">
        <w:rPr>
          <w:rFonts w:ascii="Times New Roman" w:eastAsia="Arial Unicode MS" w:hAnsi="Times New Roman" w:cs="Times New Roman"/>
          <w:sz w:val="28"/>
          <w:szCs w:val="28"/>
        </w:rPr>
        <w:t>1.1.</w:t>
      </w:r>
      <w:r w:rsidR="0004060C" w:rsidRPr="003B74A8">
        <w:rPr>
          <w:rFonts w:ascii="Times New Roman" w:eastAsia="Arial Unicode MS" w:hAnsi="Times New Roman" w:cs="Times New Roman"/>
          <w:sz w:val="28"/>
          <w:szCs w:val="28"/>
        </w:rPr>
        <w:t>.Наименование постановления администрации Верхнемамонского муниципального района от 01.11.2019 № 288 «Об утверждении муниципальной программы Верхнемамонского муниципального района Воронежской области «Охрана окружающей среды Верхнемамонского муниципального района Воронежской области» на 2020-2026 годы» изложить в следующей редакции:</w:t>
      </w:r>
    </w:p>
    <w:p w:rsidR="0004060C" w:rsidRPr="003B74A8" w:rsidRDefault="0004060C" w:rsidP="003B74A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B74A8">
        <w:rPr>
          <w:rFonts w:ascii="Times New Roman" w:eastAsia="Arial Unicode MS" w:hAnsi="Times New Roman" w:cs="Times New Roman"/>
          <w:sz w:val="28"/>
          <w:szCs w:val="28"/>
        </w:rPr>
        <w:t>«Об утверждении муниципальной программы Верхнемамонского муниципального района Воронежской области «Охрана окружающей среды Верхнемамонского муниципального района Воронежской области» на 2020-2028 годы»</w:t>
      </w:r>
    </w:p>
    <w:p w:rsidR="003B74A8" w:rsidRDefault="00750903" w:rsidP="003B74A8">
      <w:pPr>
        <w:autoSpaceDE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B74A8">
        <w:rPr>
          <w:rFonts w:ascii="Times New Roman" w:hAnsi="Times New Roman" w:cs="Times New Roman"/>
          <w:sz w:val="28"/>
          <w:szCs w:val="28"/>
          <w:lang w:eastAsia="en-US"/>
        </w:rPr>
        <w:t>1.2. М</w:t>
      </w:r>
      <w:r w:rsidR="00DE6477" w:rsidRPr="003B74A8">
        <w:rPr>
          <w:rFonts w:ascii="Times New Roman" w:hAnsi="Times New Roman" w:cs="Times New Roman"/>
          <w:sz w:val="28"/>
          <w:szCs w:val="28"/>
          <w:lang w:eastAsia="en-US"/>
        </w:rPr>
        <w:t>униципальную программу</w:t>
      </w:r>
      <w:r w:rsidR="003B74A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E6477" w:rsidRPr="003B74A8">
        <w:rPr>
          <w:rFonts w:ascii="Times New Roman" w:hAnsi="Times New Roman" w:cs="Times New Roman"/>
          <w:sz w:val="28"/>
          <w:szCs w:val="28"/>
          <w:lang w:eastAsia="en-US"/>
        </w:rPr>
        <w:t>Верхнемамонского муниципального района Воронежской области</w:t>
      </w:r>
      <w:r w:rsidR="003B74A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E6477" w:rsidRPr="003B74A8">
        <w:rPr>
          <w:rFonts w:ascii="Times New Roman" w:eastAsia="Arial Unicode MS" w:hAnsi="Times New Roman" w:cs="Times New Roman"/>
          <w:sz w:val="28"/>
          <w:szCs w:val="28"/>
        </w:rPr>
        <w:t xml:space="preserve">«Охрана окружающей среды Верхнемамонского </w:t>
      </w:r>
    </w:p>
    <w:p w:rsidR="003B74A8" w:rsidRDefault="003B74A8" w:rsidP="003B74A8">
      <w:pPr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3B74A8" w:rsidRDefault="003B74A8" w:rsidP="003B74A8">
      <w:pPr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FB79FB" w:rsidRPr="003B74A8" w:rsidRDefault="00DE6477" w:rsidP="003B74A8">
      <w:pPr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B74A8">
        <w:rPr>
          <w:rFonts w:ascii="Times New Roman" w:eastAsia="Arial Unicode MS" w:hAnsi="Times New Roman" w:cs="Times New Roman"/>
          <w:sz w:val="28"/>
          <w:szCs w:val="28"/>
        </w:rPr>
        <w:t>муниципального района В</w:t>
      </w:r>
      <w:r w:rsidR="00934361" w:rsidRPr="003B74A8">
        <w:rPr>
          <w:rFonts w:ascii="Times New Roman" w:eastAsia="Arial Unicode MS" w:hAnsi="Times New Roman" w:cs="Times New Roman"/>
          <w:sz w:val="28"/>
          <w:szCs w:val="28"/>
        </w:rPr>
        <w:t>оронежской области» на 2020-2028</w:t>
      </w:r>
      <w:r w:rsidRPr="003B74A8">
        <w:rPr>
          <w:rFonts w:ascii="Times New Roman" w:eastAsia="Arial Unicode MS" w:hAnsi="Times New Roman" w:cs="Times New Roman"/>
          <w:sz w:val="28"/>
          <w:szCs w:val="28"/>
        </w:rPr>
        <w:t xml:space="preserve"> годы»</w:t>
      </w:r>
      <w:r w:rsidR="003B74A8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750903" w:rsidRPr="003B74A8">
        <w:rPr>
          <w:rFonts w:ascii="Times New Roman" w:eastAsia="Arial Unicode MS" w:hAnsi="Times New Roman" w:cs="Times New Roman"/>
          <w:sz w:val="28"/>
          <w:szCs w:val="28"/>
        </w:rPr>
        <w:t xml:space="preserve">изложить </w:t>
      </w:r>
      <w:r w:rsidRPr="003B74A8">
        <w:rPr>
          <w:rFonts w:ascii="Times New Roman" w:hAnsi="Times New Roman" w:cs="Times New Roman"/>
          <w:sz w:val="28"/>
          <w:szCs w:val="28"/>
          <w:lang w:eastAsia="en-US"/>
        </w:rPr>
        <w:t>в новой редакции согласно приложению к настоящему постановлению.</w:t>
      </w:r>
    </w:p>
    <w:p w:rsidR="00FB79FB" w:rsidRPr="003B74A8" w:rsidRDefault="00FB79FB" w:rsidP="00FB79F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4A8">
        <w:rPr>
          <w:rFonts w:ascii="Times New Roman" w:eastAsia="Times New Roman" w:hAnsi="Times New Roman" w:cs="Times New Roman"/>
          <w:sz w:val="28"/>
          <w:szCs w:val="28"/>
        </w:rPr>
        <w:t>2. 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FB79FB" w:rsidRPr="003B74A8" w:rsidRDefault="00DE6477" w:rsidP="00FB79F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="00FB79FB"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FB79FB"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FB79FB"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муниципального района Костюченко Е.М.</w:t>
      </w:r>
    </w:p>
    <w:p w:rsidR="003B74A8" w:rsidRDefault="003B74A8" w:rsidP="00FB79FB">
      <w:pPr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B74A8" w:rsidRDefault="003B74A8" w:rsidP="00FB79FB">
      <w:pPr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B79FB" w:rsidRPr="003B74A8" w:rsidRDefault="00FB79FB" w:rsidP="003B74A8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Глава Верхнемамонского </w:t>
      </w:r>
    </w:p>
    <w:p w:rsidR="00FB79FB" w:rsidRPr="003B74A8" w:rsidRDefault="00FB79FB" w:rsidP="003B74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муниципального района </w:t>
      </w:r>
      <w:r w:rsidR="00DE6477"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DE6477"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DE6477"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DE6477"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DE6477"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DE6477"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</w:t>
      </w:r>
      <w:r w:rsidR="004F1D19" w:rsidRPr="003B74A8">
        <w:rPr>
          <w:rFonts w:ascii="Times New Roman" w:eastAsia="Times New Roman" w:hAnsi="Times New Roman" w:cs="Times New Roman"/>
          <w:sz w:val="28"/>
          <w:szCs w:val="28"/>
          <w:lang w:eastAsia="en-US"/>
        </w:rPr>
        <w:t>О.А. Михайлусов</w:t>
      </w:r>
    </w:p>
    <w:bookmarkEnd w:id="0"/>
    <w:p w:rsidR="00FB79FB" w:rsidRPr="003B74A8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79FB" w:rsidRPr="005E5693" w:rsidRDefault="00FB79FB" w:rsidP="00FB79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  <w:sectPr w:rsidR="00FB79FB" w:rsidRPr="005E5693" w:rsidSect="003B74A8">
          <w:pgSz w:w="11906" w:h="16838"/>
          <w:pgMar w:top="568" w:right="850" w:bottom="1134" w:left="1276" w:header="709" w:footer="709" w:gutter="0"/>
          <w:cols w:space="720"/>
        </w:sectPr>
      </w:pP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Исп. Азарова Н.В.</w:t>
      </w: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5-61-33</w:t>
      </w: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ВИЗИРОВАНИЕ:</w:t>
      </w: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Курдюков С.А.</w:t>
      </w: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Костюченко Е.М.</w:t>
      </w: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Бухтояров С.И.</w:t>
      </w: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Бухтояров Е.Ю.</w:t>
      </w: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Вишнякова Т.М.</w:t>
      </w: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Глотов И.В.</w:t>
      </w:r>
    </w:p>
    <w:p w:rsidR="003B74A8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3B74A8" w:rsidRPr="00696005" w:rsidRDefault="003B74A8" w:rsidP="003B74A8">
      <w:pP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Кротова Н.А.</w:t>
      </w: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4A8" w:rsidRDefault="003B74A8" w:rsidP="00FB79F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522C" w:rsidRPr="00696005" w:rsidRDefault="00DE522C" w:rsidP="00DE522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522C" w:rsidRPr="00696005" w:rsidRDefault="00DE522C" w:rsidP="00DE522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522C" w:rsidRPr="00DE522C" w:rsidRDefault="00DE522C" w:rsidP="00DE522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E522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="00FB79FB"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Приложение к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постановлению </w:t>
      </w:r>
      <w:r w:rsidR="00FB79FB"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администрации </w:t>
      </w:r>
      <w:r w:rsidRPr="00DE522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</w:t>
      </w:r>
    </w:p>
    <w:p w:rsidR="00DE522C" w:rsidRPr="00DE522C" w:rsidRDefault="00DE522C" w:rsidP="00DE522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E522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="00FB79FB" w:rsidRPr="00971F79">
        <w:rPr>
          <w:rFonts w:ascii="Times New Roman" w:eastAsia="Times New Roman" w:hAnsi="Times New Roman" w:cs="Times New Roman"/>
          <w:bCs/>
          <w:sz w:val="24"/>
          <w:szCs w:val="24"/>
        </w:rPr>
        <w:t>Верхнемамонс</w:t>
      </w:r>
      <w:r w:rsidR="004F1D19" w:rsidRPr="00971F79">
        <w:rPr>
          <w:rFonts w:ascii="Times New Roman" w:eastAsia="Times New Roman" w:hAnsi="Times New Roman" w:cs="Times New Roman"/>
          <w:bCs/>
          <w:sz w:val="24"/>
          <w:szCs w:val="24"/>
        </w:rPr>
        <w:t>кого муни</w:t>
      </w:r>
      <w:r w:rsidR="00934361"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ципального района </w:t>
      </w:r>
      <w:r w:rsidRPr="00DE522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</w:p>
    <w:p w:rsidR="00FB79FB" w:rsidRPr="00971F79" w:rsidRDefault="00DE522C" w:rsidP="00DE522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E522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</w:t>
      </w:r>
      <w:r w:rsidR="00934361"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«  </w:t>
      </w:r>
      <w:r w:rsidR="00F35DE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934361"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»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</w:t>
      </w:r>
      <w:r w:rsidR="00934361" w:rsidRPr="00971F79">
        <w:rPr>
          <w:rFonts w:ascii="Times New Roman" w:eastAsia="Times New Roman" w:hAnsi="Times New Roman" w:cs="Times New Roman"/>
          <w:bCs/>
          <w:sz w:val="24"/>
          <w:szCs w:val="24"/>
        </w:rPr>
        <w:t>2025</w:t>
      </w:r>
      <w:r w:rsidR="004F1D19"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 №</w:t>
      </w:r>
    </w:p>
    <w:p w:rsidR="00FB79FB" w:rsidRPr="00DE522C" w:rsidRDefault="00DE522C" w:rsidP="009343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522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DE522C" w:rsidRPr="00DE522C" w:rsidRDefault="00DE522C" w:rsidP="009343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522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FB79FB" w:rsidRPr="00971F79" w:rsidRDefault="00FB79FB" w:rsidP="00934361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Паспорт</w:t>
      </w:r>
    </w:p>
    <w:p w:rsidR="00FB79FB" w:rsidRPr="00971F79" w:rsidRDefault="00FB79FB" w:rsidP="00934361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муниципальной программы Верхнемамонского муниципального района Воронежской области «Охрана окружающей среды Верхнемамонского муниципального района Воронежской области» на </w:t>
      </w:r>
      <w:r w:rsidR="004F1D19" w:rsidRPr="00971F79">
        <w:rPr>
          <w:rFonts w:ascii="Times New Roman" w:eastAsia="Times New Roman" w:hAnsi="Times New Roman" w:cs="Times New Roman"/>
          <w:bCs/>
          <w:sz w:val="24"/>
          <w:szCs w:val="24"/>
        </w:rPr>
        <w:t>2020 – 2028</w:t>
      </w: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</w:t>
      </w:r>
    </w:p>
    <w:p w:rsidR="00FB79FB" w:rsidRPr="00971F79" w:rsidRDefault="00FB79FB" w:rsidP="0093436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3"/>
        <w:gridCol w:w="6382"/>
      </w:tblGrid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разработчики муниципальной 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FB79FB" w:rsidRPr="00971F79" w:rsidTr="00FB79FB">
        <w:trPr>
          <w:trHeight w:val="8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1. Эффективность действующей планово-регулярной очистки территории района: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ликвидация несанкционированных свалок 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сельских поселениях</w:t>
            </w:r>
            <w:r w:rsidR="00E3719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плана мероприятий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установка контейнеров в сельских поселениях согласно нормативу;</w:t>
            </w:r>
          </w:p>
          <w:p w:rsidR="00570A6E" w:rsidRPr="00971F79" w:rsidRDefault="00570A6E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формирование экологической культуры раздельного накопления ТКО;</w:t>
            </w:r>
          </w:p>
          <w:p w:rsidR="00FB79FB" w:rsidRPr="00971F79" w:rsidRDefault="00FB79FB" w:rsidP="00FB7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заключение договоров на вывоз и утилизацию ТКО с населением и организациями района.</w:t>
            </w:r>
          </w:p>
          <w:p w:rsidR="00FB79FB" w:rsidRPr="00971F79" w:rsidRDefault="00FB79FB" w:rsidP="00FB7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2. Обеспечение безопасности гидротехнических сооружений:</w:t>
            </w:r>
          </w:p>
          <w:p w:rsidR="00FB79FB" w:rsidRPr="00971F79" w:rsidRDefault="00FB79FB" w:rsidP="00FB7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текущий ремонт ГТС;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капитальный ремонт гидротехнических сооружений </w:t>
            </w:r>
            <w:r w:rsidR="00902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Верхнемамонского района Воронежской области.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экологически безопасной и комфортной обстановки в местах проживания населения: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природоохранных акций, выставок, конкурсов, семинаров, конференций экологической тематики, экологических праздников;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обустройство родников в рамках акции «Живи родник!».</w:t>
            </w:r>
          </w:p>
          <w:p w:rsidR="00570A6E" w:rsidRPr="00971F79" w:rsidRDefault="00570A6E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79FB" w:rsidRPr="00971F79" w:rsidTr="00FB79FB">
        <w:trPr>
          <w:trHeight w:val="9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экологической безопасности и охрана окружающей среды Верхнемамонского муниципального района</w:t>
            </w:r>
          </w:p>
        </w:tc>
      </w:tr>
      <w:tr w:rsidR="00FB79FB" w:rsidRPr="00971F79" w:rsidTr="00FB79FB">
        <w:trPr>
          <w:trHeight w:val="11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</w:t>
            </w:r>
            <w:r w:rsidR="00FC0174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еализации программы: 2020 - 2028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реализации программы не выделяются</w:t>
            </w:r>
          </w:p>
        </w:tc>
      </w:tr>
      <w:tr w:rsidR="00FB79FB" w:rsidRPr="00971F79" w:rsidTr="00EB49A2">
        <w:trPr>
          <w:trHeight w:val="41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sub_5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государственной программы)</w:t>
            </w:r>
          </w:p>
          <w:bookmarkEnd w:id="2"/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FB" w:rsidRPr="00971F79" w:rsidRDefault="00FB79FB" w:rsidP="00934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муниципальной программе – </w:t>
            </w:r>
            <w:r w:rsidR="00EB49A2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25599,9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федеральный бюджет- </w:t>
            </w:r>
            <w:r w:rsidR="000859B4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816,2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областной бюджет – </w:t>
            </w:r>
            <w:r w:rsidR="00EB49A2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15657</w:t>
            </w:r>
            <w:r w:rsidR="000859B4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районный бюджет – </w:t>
            </w:r>
            <w:r w:rsidR="00EB49A2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6812,3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0859B4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B49A2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314</w:t>
            </w:r>
            <w:r w:rsidR="00A024F6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рублей. </w:t>
            </w:r>
          </w:p>
          <w:p w:rsidR="00FB79FB" w:rsidRPr="00971F79" w:rsidRDefault="00FB79FB" w:rsidP="0062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всего – </w:t>
            </w:r>
            <w:r w:rsidR="000859B4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1029,0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за счет: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бюджет- 0,0 тыс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районного бюджета </w:t>
            </w:r>
            <w:r w:rsidR="000859B4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–299,0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0859B4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730,0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 всего – </w:t>
            </w:r>
            <w:r w:rsidR="00C57DE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024F6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  <w:r w:rsidR="00C57DE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за счет: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 –</w:t>
            </w:r>
            <w:r w:rsidR="0002199F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57DE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областного бюджета –</w:t>
            </w:r>
            <w:r w:rsidR="0002199F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районного бюджета </w:t>
            </w:r>
            <w:r w:rsidR="00C57DE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C57DE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024F6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  <w:r w:rsidR="00C57DE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,0тыс</w:t>
            </w:r>
            <w:proofErr w:type="gramStart"/>
            <w:r w:rsidR="00C57DE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всего – </w:t>
            </w:r>
            <w:r w:rsidR="00FF2D59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1224,1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за счет: </w:t>
            </w:r>
          </w:p>
          <w:p w:rsidR="00324FCF" w:rsidRPr="00971F79" w:rsidRDefault="00324FCF" w:rsidP="00324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федеральный бюджет- </w:t>
            </w:r>
            <w:r w:rsidR="00FF2D59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816,2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ублей; </w:t>
            </w:r>
          </w:p>
          <w:p w:rsidR="00324FCF" w:rsidRPr="00971F79" w:rsidRDefault="00324FCF" w:rsidP="00324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</w:t>
            </w:r>
            <w:r w:rsidR="00FF2D59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24FCF" w:rsidRPr="00971F79" w:rsidRDefault="00324FCF" w:rsidP="00324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районного бюджета </w:t>
            </w:r>
            <w:r w:rsidR="00FF2D59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56460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2699,1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324FCF" w:rsidRPr="00971F79" w:rsidRDefault="00324FCF" w:rsidP="00324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228,0 тыс. рублей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всего – </w:t>
            </w:r>
            <w:r w:rsidR="000859B4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1217,4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за счет: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федеральный бюджет- 0,0 тыс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</w:t>
            </w:r>
            <w:r w:rsidR="000859B4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989,4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районного бюджета - 0,0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228,0 тыс. рублей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C0174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всего – 814,2</w:t>
            </w:r>
            <w:r w:rsidR="00FB79F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за счет: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бюджет- 0,0 тыс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областного бюджета – 0,0 тыс. рублей;</w:t>
            </w:r>
          </w:p>
          <w:p w:rsidR="00FB79FB" w:rsidRPr="00971F79" w:rsidRDefault="00FC0174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814,2</w:t>
            </w:r>
            <w:r w:rsidR="00FB79F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</w:t>
            </w:r>
            <w:r w:rsidR="00FC0174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– 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рублей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C0174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всего – </w:t>
            </w:r>
            <w:r w:rsidR="00AB31E9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15170</w:t>
            </w:r>
            <w:r w:rsidR="00FB79F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рублей, в том числе за счет: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бюджет- 0,0 тыс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ублей; </w:t>
            </w:r>
          </w:p>
          <w:p w:rsidR="00FB79FB" w:rsidRPr="00971F79" w:rsidRDefault="00FC0174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</w:t>
            </w:r>
            <w:r w:rsidR="00AB31E9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14420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="00FB79F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B79FB" w:rsidRPr="00971F79" w:rsidRDefault="00FC0174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750,0</w:t>
            </w:r>
            <w:r w:rsidR="00FB79F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B79FB" w:rsidRPr="00971F79" w:rsidRDefault="00FC0174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0</w:t>
            </w:r>
            <w:r w:rsidR="00FB79F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рублей</w:t>
            </w:r>
          </w:p>
          <w:p w:rsidR="00FC0174" w:rsidRPr="00971F79" w:rsidRDefault="00FC0174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всего- 865,0 тыс. рублей, в том числе за счет: 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 федеральный бюджет- 0,0 тыс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ублей; 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областного бюджета – 115,0 тыс. рублей;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районного бюджета – 750,0 тыс. рублей; 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0,0 тыс. рублей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год всего- </w:t>
            </w:r>
            <w:r w:rsidR="00AB31E9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рублей, в том числе за счет: 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 федеральный бюджет- 0,0 тыс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ублей; 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областного бюджета – 0,0 тыс. рублей;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районного бюджета – </w:t>
            </w:r>
            <w:r w:rsidR="00AB31E9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0,0 тыс. рублей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2028 год всего- </w:t>
            </w:r>
            <w:r w:rsidR="00AB31E9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рублей, в том числе за счет: 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 федеральный бюджет- 0,0 тыс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ублей; 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областного бюджета – 0,0 тыс. рублей;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районного бюджета – </w:t>
            </w:r>
            <w:r w:rsidR="00AB31E9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FC0174" w:rsidRPr="00971F79" w:rsidRDefault="00FC0174" w:rsidP="00FC0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0,0 тыс. рублей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1.Снижение общей антропогенной нагрузки на окружающую среду муниципального района.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2. Повышение уровня безопасности ГТС, снижение риска затопления населенных пунктов и объектов экономики.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3. Развитие системы экологического просвещения населения и формирования экологической культуры населения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Предотвращение вредного воздействия отходов производства и потребления на здоровье человека и окружающую среду</w:t>
            </w:r>
          </w:p>
          <w:p w:rsidR="00FB79FB" w:rsidRPr="00971F79" w:rsidRDefault="00FB79FB" w:rsidP="00FB79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43" w:rsidRPr="004B5F71" w:rsidRDefault="00BE4843" w:rsidP="004B5F71">
            <w:pPr>
              <w:pStyle w:val="af"/>
              <w:widowControl w:val="0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ind w:left="31" w:hanging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F71">
              <w:rPr>
                <w:rFonts w:ascii="Times New Roman" w:hAnsi="Times New Roman"/>
                <w:sz w:val="24"/>
                <w:szCs w:val="24"/>
              </w:rPr>
              <w:t xml:space="preserve">Доля установленных на территории муниципального района контейнеров для </w:t>
            </w:r>
            <w:r w:rsidR="004B5F71">
              <w:rPr>
                <w:rFonts w:ascii="Times New Roman" w:hAnsi="Times New Roman"/>
                <w:sz w:val="24"/>
                <w:szCs w:val="24"/>
              </w:rPr>
              <w:t xml:space="preserve">раздельного </w:t>
            </w:r>
            <w:r w:rsidRPr="004B5F71">
              <w:rPr>
                <w:rFonts w:ascii="Times New Roman" w:hAnsi="Times New Roman"/>
                <w:sz w:val="24"/>
                <w:szCs w:val="24"/>
              </w:rPr>
              <w:t>накопления ТКО.</w:t>
            </w:r>
          </w:p>
          <w:p w:rsidR="004B5F71" w:rsidRPr="004B5F71" w:rsidRDefault="004B5F71" w:rsidP="004B5F71">
            <w:pPr>
              <w:pStyle w:val="af"/>
              <w:widowControl w:val="0"/>
              <w:numPr>
                <w:ilvl w:val="0"/>
                <w:numId w:val="6"/>
              </w:numPr>
              <w:tabs>
                <w:tab w:val="left" w:pos="31"/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созданных мест накопления (контейнерных площадок) для раздельного накопления ТКО.</w:t>
            </w:r>
          </w:p>
          <w:p w:rsidR="00FB79FB" w:rsidRPr="008A0CBA" w:rsidRDefault="00FB79FB" w:rsidP="004B5F71">
            <w:pPr>
              <w:pStyle w:val="af"/>
              <w:widowControl w:val="0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F71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гидротехнических сооружений в </w:t>
            </w:r>
            <w:proofErr w:type="spellStart"/>
            <w:r w:rsidRPr="004B5F71">
              <w:rPr>
                <w:rFonts w:ascii="Times New Roman" w:hAnsi="Times New Roman"/>
                <w:sz w:val="24"/>
                <w:szCs w:val="24"/>
              </w:rPr>
              <w:t>Верхнемамонском</w:t>
            </w:r>
            <w:proofErr w:type="spellEnd"/>
            <w:r w:rsidRPr="004B5F71">
              <w:rPr>
                <w:rFonts w:ascii="Times New Roman" w:hAnsi="Times New Roman"/>
                <w:sz w:val="24"/>
                <w:szCs w:val="24"/>
              </w:rPr>
              <w:t xml:space="preserve"> районе Воронежской области.</w:t>
            </w:r>
          </w:p>
          <w:p w:rsidR="008A0CBA" w:rsidRPr="004B5F71" w:rsidRDefault="008A0CBA" w:rsidP="004B5F71">
            <w:pPr>
              <w:pStyle w:val="af"/>
              <w:widowControl w:val="0"/>
              <w:numPr>
                <w:ilvl w:val="0"/>
                <w:numId w:val="6"/>
              </w:numPr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повышенной экологической грамотности населения Верхнемамонского муниципального района о раздельном накоплении ТКО</w:t>
            </w:r>
          </w:p>
          <w:p w:rsidR="00FB79FB" w:rsidRPr="00982712" w:rsidRDefault="00FB79FB" w:rsidP="00616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Значения целевых показателей (индикаторов) приведены в приложении 1.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2AC" w:rsidRPr="00B630EF" w:rsidRDefault="008A0CBA" w:rsidP="008A0CBA">
            <w:pPr>
              <w:pStyle w:val="af"/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Долю</w:t>
            </w:r>
            <w:r w:rsidR="006162AC" w:rsidRPr="00B630EF">
              <w:rPr>
                <w:rFonts w:ascii="Times New Roman" w:hAnsi="Times New Roman"/>
                <w:sz w:val="24"/>
                <w:szCs w:val="24"/>
              </w:rPr>
              <w:t xml:space="preserve"> установленных на территории муниципального района контейнеров для </w:t>
            </w:r>
            <w:r w:rsidR="00B630EF" w:rsidRPr="00B630EF">
              <w:rPr>
                <w:rFonts w:ascii="Times New Roman" w:hAnsi="Times New Roman"/>
                <w:sz w:val="24"/>
                <w:szCs w:val="24"/>
              </w:rPr>
              <w:t xml:space="preserve">раздельного </w:t>
            </w:r>
            <w:r w:rsidR="006162AC" w:rsidRPr="00B630EF">
              <w:rPr>
                <w:rFonts w:ascii="Times New Roman" w:hAnsi="Times New Roman"/>
                <w:sz w:val="24"/>
                <w:szCs w:val="24"/>
              </w:rPr>
              <w:t>накопления ТКО довести до 2028 года до100%.</w:t>
            </w:r>
          </w:p>
          <w:p w:rsidR="00B630EF" w:rsidRPr="00B630EF" w:rsidRDefault="008A0CBA" w:rsidP="00B630EF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" w:hanging="6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Долю</w:t>
            </w:r>
            <w:r w:rsidR="00B630EF" w:rsidRPr="00B630EF">
              <w:rPr>
                <w:rFonts w:ascii="Times New Roman" w:hAnsi="Times New Roman"/>
                <w:sz w:val="24"/>
                <w:szCs w:val="24"/>
              </w:rPr>
              <w:t xml:space="preserve"> созданных мест накопления (контейнерных площадок) для раздельного накопления ТКО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довести</w:t>
            </w:r>
            <w:r w:rsidR="00B630EF" w:rsidRPr="00B630EF">
              <w:rPr>
                <w:rFonts w:ascii="Times New Roman" w:hAnsi="Times New Roman"/>
                <w:sz w:val="24"/>
                <w:szCs w:val="24"/>
              </w:rPr>
              <w:t xml:space="preserve"> до 100 % к 2028 году.</w:t>
            </w:r>
          </w:p>
          <w:p w:rsidR="00FB79FB" w:rsidRPr="003B74A8" w:rsidRDefault="00B630EF" w:rsidP="00B6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162AC" w:rsidRPr="006162AC">
              <w:rPr>
                <w:rFonts w:ascii="Times New Roman" w:eastAsia="Times New Roman" w:hAnsi="Times New Roman" w:cs="Times New Roman"/>
                <w:sz w:val="24"/>
                <w:szCs w:val="24"/>
              </w:rPr>
              <w:t>. Количество отремонтированных гидротехнических сооружений в Верхнемамонском районе Воронежской области</w:t>
            </w:r>
            <w:r w:rsidR="0061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 2028 года в количестве  1 шт</w:t>
            </w:r>
            <w:r w:rsidR="006162AC" w:rsidRPr="006162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A0CBA" w:rsidRPr="008A0CBA" w:rsidRDefault="008A0CBA" w:rsidP="008A0CBA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CBA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Pr="008A0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Долю</w:t>
            </w:r>
            <w:r w:rsidRPr="008A0CBA">
              <w:rPr>
                <w:rFonts w:ascii="Times New Roman" w:hAnsi="Times New Roman"/>
                <w:sz w:val="24"/>
                <w:szCs w:val="24"/>
              </w:rPr>
              <w:t xml:space="preserve"> повышенной экологической грамотности населения Верхнемамонского муниципального района о раздельном накоплении ТКО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довести до 100 % к 2028 году.</w:t>
            </w:r>
          </w:p>
          <w:p w:rsidR="008A0CBA" w:rsidRPr="008A0CBA" w:rsidRDefault="008A0CBA" w:rsidP="00B6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sub_100"/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I. Общая характеристика сферы реализации муниципальной 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Программа содержит комплекс мероприятий по решению приоритетных задач местного значения в области охраны окружающей среды и природных ресурсов на территории Верхнемамонского муниципального района, осуществление которых направлено на обеспечение благоприятной окружающей среды, улучшение состояния здоровья населения. 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Основные экологические проблемы муниципального района связаны с утилизацией твердых коммунальных отходов, а также решением вопросов по выявлению и ликвидации несанкционированных свалок.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Несанкционированные свалки это размещение отходов на </w:t>
      </w: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>территориях</w:t>
      </w:r>
      <w:proofErr w:type="gram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не предназначенных для хранение и утилизации отходов, данные территории представляют серьезную эпидемиологическую опасность и может повлечь возникновение инфекционных заболеваний, размножение паразитных животных, которые являются разносчиками этих болезней, загрязнение почвы, подземных и грунтовых вод и атмосферного воздуха. Необходимо очищать территорию муниципального района от несанкционированных свалок, которые возникают по вине несознательных граждан, внедрять в практику повседневной жизни раздельный сбор отходов, способствовать развитию системы переработки вторичных материальных ресурсов и сокращению доли отходов, подлежащих захоронению.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муниципального района имеется в муниципальной собственности 13 ГТС, 2 ГТС в федеральной собственности, 2 ГТС в частной собственности. Обеспечение безопасности ГТС напрямую зависит от правильно налаженной системы их эксплуатации, постоянного </w:t>
      </w: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техническим состоянием гидроузлов, плотин, объёма воды и др. 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Решение проблем окружающей среды напрямую зависит от экологического образования и уровня экологической культуры населения. </w:t>
      </w: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Необходимо дальнейшее развитие системы экологического образования путем вовлечения населения в экологическое движение, организации массовых природоохранных акций </w:t>
      </w:r>
      <w:proofErr w:type="spellStart"/>
      <w:r w:rsidRPr="00971F79">
        <w:rPr>
          <w:rFonts w:ascii="Times New Roman" w:eastAsia="Times New Roman" w:hAnsi="Times New Roman" w:cs="Times New Roman"/>
          <w:sz w:val="24"/>
          <w:szCs w:val="24"/>
        </w:rPr>
        <w:t>межпоселенческого</w:t>
      </w:r>
      <w:proofErr w:type="spell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характера: экологических субботников,</w:t>
      </w:r>
      <w:r w:rsidR="00D972D1" w:rsidRPr="00971F79">
        <w:rPr>
          <w:rFonts w:ascii="Times New Roman" w:eastAsia="Times New Roman" w:hAnsi="Times New Roman" w:cs="Times New Roman"/>
          <w:sz w:val="24"/>
          <w:szCs w:val="24"/>
        </w:rPr>
        <w:t xml:space="preserve"> акция «Вода России», акций 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«Чистый берег», «Живи родник!» и др. Необходимо активизировать работу по экологическому просвещению населения, особенно молодежи, не только через средства массовой информации, но и при проведении круглых столов на природоохранные темы, сходов граждан, съездов уличных комитетов и</w:t>
      </w:r>
      <w:proofErr w:type="gram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др. Формирование экологической культуры населения, повышение уровня экологического воспитания и образования, особенно в детском и подростковом возрасте, являются залогом ответственного отношения граждан к окружающей среде в перспективе. Поэтому требуется обеспечить единое образовательное пространство, социально-экономическую поддержку общеобразовательных учреждений, в том числе и учреждений дополнительного образования.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.Приоритеты муниципальной политики в сфере реализации муниципальной программы, цели, задачи и </w:t>
      </w: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>показатели(</w:t>
      </w:r>
      <w:proofErr w:type="gramEnd"/>
      <w:r w:rsidRPr="00971F79">
        <w:rPr>
          <w:rFonts w:ascii="Times New Roman" w:eastAsia="Times New Roman" w:hAnsi="Times New Roman" w:cs="Times New Roman"/>
          <w:sz w:val="24"/>
          <w:szCs w:val="24"/>
        </w:rPr>
        <w:t>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Приоритеты муниципальной политики в сфере реализации муниципальной программы;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Снижение общей антропогенной нагрузки на окружающую среду 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муниципального района.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Повышение уровня безопасности ГТС, снижение риска затопления населенных пунктов и объектов экономики.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Развитие системы экологического просвещения населения и формирования экологической культуры населения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- Предотвращение вредного воздействия отходов производства и потребления на здоровье человека и окружающую среду.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Эффективность действующей планово-регулярной очистки территории района. Количество отремонтированных гидротехнических сооружений в Верхнемамонском районе Воронежской области. Количество информационных материалов, размещенных на сайте администрации муниципального района и в СМИ. Количество экологических мероприятий и природоохранных акций</w:t>
      </w:r>
    </w:p>
    <w:p w:rsidR="00FB79FB" w:rsidRDefault="00FB79FB" w:rsidP="00BE4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BE4843"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Долю установленных на территории муниципального района контейнеров для накопления ТКО довести </w:t>
      </w:r>
      <w:r w:rsidR="00D972D1"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 100 % к 2028</w:t>
      </w: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году; </w:t>
      </w:r>
    </w:p>
    <w:p w:rsidR="008A0CBA" w:rsidRPr="008A0CBA" w:rsidRDefault="008A0CBA" w:rsidP="008A0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8A0CBA">
        <w:rPr>
          <w:rFonts w:ascii="Times New Roman" w:hAnsi="Times New Roman"/>
          <w:sz w:val="24"/>
          <w:szCs w:val="24"/>
        </w:rPr>
        <w:t>Долю созданных мест накопления (контейнерных площадок) для раздельного накопления ТКО довести до 100 % к 2028 году.</w:t>
      </w:r>
    </w:p>
    <w:p w:rsidR="00FB79FB" w:rsidRDefault="00FB79FB" w:rsidP="00590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903B7" w:rsidRPr="006162AC">
        <w:rPr>
          <w:rFonts w:ascii="Times New Roman" w:eastAsia="Times New Roman" w:hAnsi="Times New Roman" w:cs="Times New Roman"/>
          <w:sz w:val="24"/>
          <w:szCs w:val="24"/>
        </w:rPr>
        <w:t>Количество отремонтированных гидротехнических сооружений в Верхнемамонском районе Воронежской области</w:t>
      </w:r>
      <w:r w:rsidR="005903B7">
        <w:rPr>
          <w:rFonts w:ascii="Times New Roman" w:eastAsia="Times New Roman" w:hAnsi="Times New Roman" w:cs="Times New Roman"/>
          <w:sz w:val="24"/>
          <w:szCs w:val="24"/>
        </w:rPr>
        <w:t xml:space="preserve"> до  2028 года в количестве  1 шт</w:t>
      </w:r>
      <w:r w:rsidR="005903B7" w:rsidRPr="006162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0CBA" w:rsidRPr="008A0CBA" w:rsidRDefault="008A0CBA" w:rsidP="008A0CBA">
      <w:pPr>
        <w:widowControl w:val="0"/>
        <w:tabs>
          <w:tab w:val="left" w:pos="3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A0C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Долю</w:t>
      </w:r>
      <w:r w:rsidRPr="008A0CBA">
        <w:rPr>
          <w:rFonts w:ascii="Times New Roman" w:hAnsi="Times New Roman"/>
          <w:sz w:val="24"/>
          <w:szCs w:val="24"/>
        </w:rPr>
        <w:t xml:space="preserve"> повышенной экологической грамотности населения Верхнемамонского муниципального района о раздельном накоплении ТКО</w:t>
      </w:r>
      <w:r>
        <w:rPr>
          <w:rFonts w:ascii="Times New Roman" w:hAnsi="Times New Roman"/>
          <w:sz w:val="24"/>
          <w:szCs w:val="24"/>
        </w:rPr>
        <w:t xml:space="preserve"> довести до 100 % к 2028 году.</w:t>
      </w:r>
    </w:p>
    <w:p w:rsidR="008A0CBA" w:rsidRDefault="008A0CBA" w:rsidP="00590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15AE" w:rsidRPr="00971F79" w:rsidRDefault="009C15AE" w:rsidP="00BE48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15AE">
        <w:rPr>
          <w:rFonts w:ascii="Times New Roman" w:eastAsia="Times New Roman" w:hAnsi="Times New Roman" w:cs="Times New Roman"/>
          <w:sz w:val="24"/>
          <w:szCs w:val="24"/>
        </w:rPr>
        <w:t>Сведения о составе и значениях показателей (индикаторов) отражены в приложении № 1 к муниципальной программе.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. Обоснование выделения подпрограмм и общая характеристика основных мероприятий.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Структура настоящей муниципальной программы «Охрана окружающей среды» определена структурой действующей государственной программы Российской Федерации «Охрана окружающей среды», государственной программой Воронежской области «Охрана окружающей среды», а также ст. 15 п. 9, п. 14, Федерального закона № 131 –ФЗ от 06.10.2003 года « Об общих принципах организации местного самоуправления в РФ».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Выделяются следующие подпрограммы: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Подпрограмма 1. «Эффективность действующей планово-регулярной очистки территории района».</w:t>
      </w:r>
    </w:p>
    <w:p w:rsidR="00FB79FB" w:rsidRPr="00971F79" w:rsidRDefault="00FB79FB" w:rsidP="00FB79FB">
      <w:pPr>
        <w:widowControl w:val="0"/>
        <w:tabs>
          <w:tab w:val="num" w:pos="3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Подпрограмма 2 «Обеспечение безопасности гидротехнических сооружений».</w:t>
      </w:r>
    </w:p>
    <w:p w:rsidR="00FB79FB" w:rsidRPr="00971F79" w:rsidRDefault="00FB79FB" w:rsidP="00FB79F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5903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Подпрограмма 1. «Эффективность действующей планово-регулярной очистки территории района» предусматривает проведение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ликвидация несанкционированных свалок </w:t>
      </w: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сельских поселениях</w:t>
      </w:r>
      <w:r w:rsidR="00D972D1" w:rsidRPr="00971F79">
        <w:rPr>
          <w:rFonts w:ascii="Times New Roman" w:eastAsia="Times New Roman" w:hAnsi="Times New Roman" w:cs="Times New Roman"/>
          <w:sz w:val="24"/>
          <w:szCs w:val="24"/>
        </w:rPr>
        <w:t>согласно плана мероприятий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- установка контейнеров в сельских поселениях согласно нормативу;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заключение договоров на вывоз и утилизацию ТКО с населением и организациями района. </w:t>
      </w:r>
    </w:p>
    <w:p w:rsidR="00FB79FB" w:rsidRPr="00971F79" w:rsidRDefault="00FB79FB" w:rsidP="00FB79FB">
      <w:pPr>
        <w:widowControl w:val="0"/>
        <w:tabs>
          <w:tab w:val="num" w:pos="3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Подпрограмма 2. «Обеспечение безопасности гидротехнических сооружений» предусматривает работу по капитальному ремонту гидротехнических сооружений </w:t>
      </w:r>
      <w:r w:rsidR="005903B7">
        <w:rPr>
          <w:rFonts w:ascii="Times New Roman" w:eastAsia="Times New Roman" w:hAnsi="Times New Roman" w:cs="Times New Roman"/>
          <w:sz w:val="24"/>
          <w:szCs w:val="24"/>
        </w:rPr>
        <w:t>на территории Верхнемамонского района В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оронежской области. </w:t>
      </w:r>
    </w:p>
    <w:p w:rsidR="00FB79FB" w:rsidRPr="00971F79" w:rsidRDefault="00FB79FB" w:rsidP="00FB79FB">
      <w:pPr>
        <w:widowControl w:val="0"/>
        <w:tabs>
          <w:tab w:val="num" w:pos="3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Подпрограмма 3 «Экологическое образование и просвещение» охватывает следующие направления: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- проведение природоохранных акций, выставок, конкурсов, семинаров, конференций экологической тематики, экологических праздников.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Реализация основных мероприятий, не включенных в подпрограммы, не предусматривается.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470AF5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0AF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470AF5">
        <w:rPr>
          <w:rFonts w:ascii="Times New Roman" w:eastAsia="Times New Roman" w:hAnsi="Times New Roman" w:cs="Times New Roman"/>
          <w:sz w:val="24"/>
          <w:szCs w:val="24"/>
        </w:rPr>
        <w:t>V. Ресурсное обеспечение муниципальной программы</w:t>
      </w:r>
    </w:p>
    <w:p w:rsidR="00FB79FB" w:rsidRPr="00470AF5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470AF5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Объем финансового обеспечения реализации муниципальной программы –</w:t>
      </w:r>
      <w:r w:rsidR="00470AF5"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25599,9 </w:t>
      </w: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 рублей, в том числе по источникам финансирования:</w:t>
      </w:r>
    </w:p>
    <w:p w:rsidR="00FB79FB" w:rsidRPr="00470AF5" w:rsidRDefault="00FB79FB" w:rsidP="00883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федеральный бюджет- </w:t>
      </w:r>
      <w:r w:rsidR="00043840"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816,2</w:t>
      </w: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тыс.рублей; </w:t>
      </w:r>
    </w:p>
    <w:p w:rsidR="00FB79FB" w:rsidRPr="00470AF5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областного бюджета – </w:t>
      </w:r>
      <w:r w:rsidR="00470AF5"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15657,4</w:t>
      </w: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тыс. рублей; </w:t>
      </w:r>
    </w:p>
    <w:p w:rsidR="00FB79FB" w:rsidRPr="00470AF5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районного бюджета – </w:t>
      </w:r>
      <w:r w:rsidR="00470AF5"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6812,3</w:t>
      </w: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FB79FB" w:rsidRPr="00470AF5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внебюджетные средства – </w:t>
      </w:r>
      <w:r w:rsidR="00043840"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470AF5"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314</w:t>
      </w:r>
      <w:r w:rsidR="00043840"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,0</w:t>
      </w:r>
      <w:r w:rsidRPr="00470A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тыс. рублей. </w:t>
      </w:r>
    </w:p>
    <w:p w:rsidR="00FB79FB" w:rsidRPr="00470AF5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470AF5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AF5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и прогнозная (справочная) оценка расходов федерального, областного и местных бюджетов, на реализацию муниципальной программы приведено в приложении 3.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AF5">
        <w:rPr>
          <w:rFonts w:ascii="Times New Roman" w:eastAsia="Times New Roman" w:hAnsi="Times New Roman" w:cs="Times New Roman"/>
          <w:sz w:val="24"/>
          <w:szCs w:val="24"/>
        </w:rPr>
        <w:t xml:space="preserve"> Финансирование мероприятий муниципальной программы на текущий финансовый год приведено в приложении 4.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V. Анализ рисков реализации муниципальной программы и описание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мер управления рисками реализации муниципальной 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В рамках реализации муниципальной программы могут быть выделены следующие риски ее реализации, актуальные для всех подпрограмм.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Макроэкономические и финансовые риски реализации муниципальной программы связаны с возможными кризисными явлениями в мировой и российской экономике, колебаниями мировых и внутренних цен, которые могут привести как к снижению объемов финансирования программных мероприятий за счет бюджетов бюджетной системы Воронежской области, так и к недостатку внебюджетных источников финансирования. Минимизация данных рисков предусматривается мероприятиями по совершенствованию государственного регулирования, в том числе повышению инвестиционной привлекательности и экономическому стимулированию, а также совершенствованию системы платежей в сфере охраны окружающей среды.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Минимизация указанного риска возможна на основе: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совершенствования нормативно-правового регулирования в сфере охраны окружающей среды;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научно-методической поддержки в организации исполнения функций в сфере охраны окружающей среды, развития нормативно-правовой и методической базы в данной сфере.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Значимым внешним фактором, влияющим на достижение результатов муниципальной программы, является риск принятия решений в рамках реализации государственной политики в смежных сферах. Минимизация данной группы риска основана на обеспечении своевременной подготовки соответствующих управленческих 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lastRenderedPageBreak/>
        <w:t>решений.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Оценка эффективности реализации муниципальной 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D97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Эффективность реализации муниципальной программы оценивается степенью достижения запланированных индикаторов программы:</w:t>
      </w:r>
    </w:p>
    <w:p w:rsidR="00FB79FB" w:rsidRPr="00971F79" w:rsidRDefault="00FB79FB" w:rsidP="00D97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создание условий для развития индустрии утилизации и вторичного использования отходов производства и потребления за счет принятия мер по недопущению несанкционированного размещения отходов;</w:t>
      </w:r>
    </w:p>
    <w:bookmarkEnd w:id="3"/>
    <w:p w:rsidR="00FB79FB" w:rsidRPr="00971F79" w:rsidRDefault="00FB79FB" w:rsidP="00D97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доля отходов (с исключением из общего объёма отходов, подлежащих переработке), размещенных на полигоне ТБО в общем количестве образовавшихся отходов в процессе п</w:t>
      </w:r>
      <w:r w:rsidR="00D972D1" w:rsidRPr="00971F79">
        <w:rPr>
          <w:rFonts w:ascii="Times New Roman" w:eastAsia="Times New Roman" w:hAnsi="Times New Roman" w:cs="Times New Roman"/>
          <w:sz w:val="24"/>
          <w:szCs w:val="24"/>
        </w:rPr>
        <w:t>роизводства и потребления к 2028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году должна составлять – 100%;</w:t>
      </w:r>
    </w:p>
    <w:p w:rsidR="00FB79FB" w:rsidRPr="00971F79" w:rsidRDefault="00FB79FB" w:rsidP="00D97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выполнение работ по капитальному ремонту гидротехнических сооружений пруда </w:t>
      </w:r>
      <w:r w:rsidR="005903B7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Верхнемамонского района Воронежской области;</w:t>
      </w:r>
    </w:p>
    <w:p w:rsidR="00FB79FB" w:rsidRPr="00971F79" w:rsidRDefault="00FB79FB" w:rsidP="00D97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B79FB" w:rsidRPr="00971F79" w:rsidRDefault="00FB79FB" w:rsidP="00FB79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79FB" w:rsidRPr="00971F79" w:rsidRDefault="00FB79FB" w:rsidP="00FB79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V</w:t>
      </w:r>
      <w:r w:rsidRPr="00971F7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</w:t>
      </w: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. Подпрограммы муниципальной программы</w:t>
      </w:r>
    </w:p>
    <w:p w:rsidR="00FB79FB" w:rsidRPr="00971F79" w:rsidRDefault="00FB79FB" w:rsidP="00FB79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Подпрограмма 1.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" w:name="sub_1100"/>
    </w:p>
    <w:p w:rsidR="00FB79FB" w:rsidRPr="00971F79" w:rsidRDefault="00FB79FB" w:rsidP="00FB7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Паспорт подпрограммы «Эффективность действующей планово-регулярной очистки территории района» муниципальной программы «Охрана окружающей среды Верхнемамонского муниципального района Во</w:t>
      </w:r>
      <w:r w:rsidR="00D972D1" w:rsidRPr="00971F79">
        <w:rPr>
          <w:rFonts w:ascii="Times New Roman" w:eastAsia="Times New Roman" w:hAnsi="Times New Roman" w:cs="Times New Roman"/>
          <w:sz w:val="24"/>
          <w:szCs w:val="24"/>
        </w:rPr>
        <w:t>ронежской области» на 2020 -2028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годы.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sub_1010"/>
      <w:bookmarkEnd w:id="4"/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5950"/>
      </w:tblGrid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Эффективность действующей планово-регулярной очистки территории района» 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Верхнемамонского муниципального района, главы сельских поселений Верхнемамонского муниципального района (по согласованию)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FB" w:rsidRPr="00971F79" w:rsidRDefault="00FB79FB" w:rsidP="00FB79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мониторинг состояния полигона ТКО 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В-Мамон;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ликвидация несанкционированных свалок 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сельских поселениях</w:t>
            </w:r>
            <w:r w:rsidR="00D972D1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плана мероприятий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установка контейнеров в сельских поселениях согласно нормативу;</w:t>
            </w:r>
          </w:p>
          <w:p w:rsidR="00FB79FB" w:rsidRPr="00971F79" w:rsidRDefault="00FB79FB" w:rsidP="00FB79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заключение договоров на вывоз и утилизацию ТКО с населением и организациями района.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негативного воздействия отходов производства и потребления на окружающую среду.</w:t>
            </w:r>
          </w:p>
        </w:tc>
      </w:tr>
      <w:tr w:rsidR="00FB79FB" w:rsidRPr="00971F79" w:rsidTr="00FB79FB">
        <w:trPr>
          <w:trHeight w:val="6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ограничение и предупреждение негативного воздействия на окружающую среду отходов производства и потребления на основе совершенствования системы обращения с отходами.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целевые индикаторы и показатели подпрограммы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Снижение негативного воздействия на окружающую среду отходов производства и потребления:</w:t>
            </w:r>
          </w:p>
          <w:p w:rsidR="00FB79FB" w:rsidRPr="00971F79" w:rsidRDefault="00FB79FB" w:rsidP="00FB79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- 100% охват населения и предприятий услугой по утилизации отходов производства и потребления;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доля отходов, размещенных на полигоне ТКО в общем количестве образовавшихся отходов в процессе п</w:t>
            </w:r>
            <w:r w:rsidR="00D972D1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роизводства и потребления к 2028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должна составлять – 100%;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 реал</w:t>
            </w:r>
            <w:r w:rsidR="00D972D1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изации подпрограммы: 2020 - 2028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Всего объем финансирования для реализации подпрограммы составляет </w:t>
            </w:r>
            <w:r w:rsidR="00E04016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23669,3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 в ценах текущих лет, в том числе за счет средств: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областного бюджета – </w:t>
            </w:r>
            <w:r w:rsidR="00E04016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14400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районного бюджета – </w:t>
            </w:r>
            <w:r w:rsidR="00E04016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6812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E04016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внебюджетные средства – </w:t>
            </w:r>
            <w:r w:rsidR="00043840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2457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подпрограммы муниципальной программы: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всего – </w:t>
            </w:r>
            <w:r w:rsidR="00D972D1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1029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рублей, в том числе за счет:</w:t>
            </w:r>
          </w:p>
          <w:p w:rsidR="00D972D1" w:rsidRPr="00971F79" w:rsidRDefault="00D972D1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 федеральный бюджет- 0,0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D972D1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299,0</w:t>
            </w:r>
            <w:r w:rsidR="00FB79F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D972D1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 всего – </w:t>
            </w:r>
            <w:r w:rsidR="00D972D1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1128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рублей, в том числе за счет:</w:t>
            </w:r>
          </w:p>
          <w:p w:rsidR="00D972D1" w:rsidRPr="00971F79" w:rsidRDefault="00D972D1" w:rsidP="00D9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 федеральный бюджет- 0,0 тыс. рублей;</w:t>
            </w:r>
          </w:p>
          <w:p w:rsidR="00FB79FB" w:rsidRPr="00971F79" w:rsidRDefault="00FB79FB" w:rsidP="00D97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D972D1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1128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D972D1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всего – 1224</w:t>
            </w:r>
            <w:r w:rsidR="00734FA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  <w:r w:rsidR="00FB79F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за счет:</w:t>
            </w:r>
          </w:p>
          <w:p w:rsidR="00734FAD" w:rsidRPr="00971F79" w:rsidRDefault="00734FAD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 федеральный бюджет- 816,2 тыс. рублей</w:t>
            </w:r>
          </w:p>
          <w:p w:rsidR="00FB79FB" w:rsidRPr="00971F79" w:rsidRDefault="00734FAD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областного бюджета – 133,0</w:t>
            </w:r>
            <w:r w:rsidR="00FB79F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B79FB" w:rsidRPr="00971F79" w:rsidRDefault="00734FAD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2699,1</w:t>
            </w:r>
            <w:r w:rsidR="00FB79F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B79FB" w:rsidRPr="00971F79" w:rsidRDefault="00734FAD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228</w:t>
            </w:r>
            <w:r w:rsidR="00FB79F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2023 год всего – </w:t>
            </w:r>
            <w:r w:rsidR="00AB31E9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 тыс. рублей, в том числе за счет: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внебюджетные средства – </w:t>
            </w:r>
            <w:r w:rsidR="00AB31E9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всего </w:t>
            </w:r>
            <w:r w:rsidR="0075090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814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75090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 тыс. рублей, в том числе за счет: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районного бюджета – </w:t>
            </w:r>
            <w:r w:rsidR="0075090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814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75090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внебюджетные средства – </w:t>
            </w:r>
            <w:r w:rsidR="0075090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2025 год всего – </w:t>
            </w:r>
            <w:r w:rsidR="0087236B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15000</w:t>
            </w:r>
            <w:r w:rsidR="0075090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рублей, в том числе за счет: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областного бюджета –</w:t>
            </w:r>
            <w:r w:rsidR="0087236B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14250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районного бюджета – </w:t>
            </w:r>
            <w:r w:rsidR="0075090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внебюджетные средства –0,0 тыс. рублей. </w:t>
            </w:r>
          </w:p>
          <w:p w:rsidR="00734FAD" w:rsidRPr="00971F79" w:rsidRDefault="00734FAD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2026 год всего- </w:t>
            </w:r>
            <w:r w:rsidR="00AB31E9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,0 тыс. рублей, в том числе за счет: 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- федеральный бюджет- </w:t>
            </w:r>
            <w:r w:rsidR="0075090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 тыс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ублей; 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областного бюджета – </w:t>
            </w:r>
            <w:r w:rsidR="00AB31E9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 тыс. рублей;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районного бюджета – 750,0 тыс. рублей; 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внебюджетные средства – 0,0 тыс. рублей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2027 год всего- </w:t>
            </w:r>
            <w:r w:rsidR="0075090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,0 тыс. рублей, в том числе за счет: 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- федеральный бюджет- 0,0 тыс.</w:t>
            </w:r>
            <w:r w:rsidR="00DE52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рублей; 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областного бюджета – 0,0 тыс. рублей;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районного бюджета – </w:t>
            </w:r>
            <w:r w:rsidR="0075090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,0 тыс. рублей; 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внебюджетные средства – 0,0 тыс. рублей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4FAD" w:rsidRPr="00971F79" w:rsidRDefault="00750903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2028 год всего- 750</w:t>
            </w:r>
            <w:r w:rsidR="00734FAD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,0 тыс. рублей, в том числе за счет: 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- федеральный бюджет- 0,0 тыс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ублей; 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областного бюджета – 0,0 тыс. рублей;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районного бюджета – </w:t>
            </w:r>
            <w:r w:rsidR="0075090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,0 тыс. рублей; 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внебюджетные средства – 0,0 тыс. рублей</w:t>
            </w:r>
          </w:p>
          <w:p w:rsidR="00734FAD" w:rsidRPr="00971F79" w:rsidRDefault="00734FAD" w:rsidP="00734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734FAD" w:rsidRPr="00971F79" w:rsidRDefault="00734FAD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негативного воздействия отходов производства и потребления на окружающую среду, 100% охват услугой по утилизации отходов производства и потребления населения и предприятий муниципального района.</w:t>
            </w:r>
          </w:p>
        </w:tc>
      </w:tr>
    </w:tbl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" w:name="sub_1001"/>
      <w:bookmarkEnd w:id="5"/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I. Характеристика сферы реализации подпрограммы</w:t>
      </w:r>
    </w:p>
    <w:bookmarkEnd w:id="6"/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Согласно Федеральному закону от 24.06.1998 № 89-ФЗ «Об отходах производства и потребления» (ст.11) при эксплуатации объектов, связанных с деятельностью по обращению с отходами, должны соблюдаться экологические, санитарные и иные требования, установленные законодательством Российской Федерации в области охраны окружающей среды и здоровья человека. На объектах захоронения должен осуществляться мониторинг состояния окружающей среды на территориях объектов размещения отходов. На территории Верхнемамонского муниципального района 14.09.2009 г. введён в эксплуатацию полигон твёрдых бытовых отходов </w:t>
      </w:r>
      <w:proofErr w:type="gramStart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 </w:t>
      </w:r>
      <w:proofErr w:type="gramEnd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 очередь), площадь полигона </w:t>
      </w:r>
      <w:smartTag w:uri="urn:schemas-microsoft-com:office:smarttags" w:element="metricconverter">
        <w:smartTagPr>
          <w:attr w:name="ProductID" w:val="4 га"/>
        </w:smartTagPr>
        <w:r w:rsidRPr="00971F79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4 га</w:t>
        </w:r>
      </w:smartTag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полная вместимость), срок эксплуатации 1-ой очереди – 5,8 лет. Вместимость первого котлована фактическая без грунта изоляции – </w:t>
      </w:r>
      <w:smartTag w:uri="urn:schemas-microsoft-com:office:smarttags" w:element="metricconverter">
        <w:smartTagPr>
          <w:attr w:name="ProductID" w:val="29097 куб. м"/>
        </w:smartTagPr>
        <w:r w:rsidRPr="00971F79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29097 куб. м</w:t>
        </w:r>
      </w:smartTag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Хоззона</w:t>
      </w:r>
      <w:proofErr w:type="spellEnd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состоит из вагончика – конторы </w:t>
      </w:r>
      <w:proofErr w:type="gramStart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 </w:t>
      </w:r>
      <w:proofErr w:type="gramEnd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выполненный по ТП 420-01-3), стационарной дизель-электрической установки первой степени автоматизации ДЭУ - 6.1 в утеплённом контейнере «Арктика», надворной уборной ( по ТП 503-9-14.86), дезинфекционной ванной, ёмкости для пожаротушения, разгрузочной площадки, открытой площадки для техники полигона.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Технологические операции складирования при эксплуатации полигона ТКО выполняются в следующей последовательности: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- доставка ТКО на полигон мусоровозами;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- направление мусоровозов на разгрузку;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- разгрузка мусоровозов у карты на разгрузочной площадке;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укладка ТКО слоями на карте </w:t>
      </w:r>
      <w:proofErr w:type="gramStart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 </w:t>
      </w:r>
      <w:proofErr w:type="gramEnd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сдвигание отходов на рабочую карту выполняется бульдозером Дт-75);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- в пожарные периоды поверхность уложенных отходов увлажняется;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- послойное уплотнение ТКО;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- укладка промежуточного или окончательного изолирующего слоя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(используется местный грунт, который разрабатывается экскаватором, доставляется самосвалом, разравнивается бульдозером).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котлована для складирования ТКО по дну и откосам устроены противофильтрационные экраны, имеющие следующую конструкцию: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подстилающий слой из песка – </w:t>
      </w:r>
      <w:smartTag w:uri="urn:schemas-microsoft-com:office:smarttags" w:element="metricconverter">
        <w:smartTagPr>
          <w:attr w:name="ProductID" w:val="100 мм"/>
        </w:smartTagPr>
        <w:r w:rsidRPr="00971F79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100 мм</w:t>
        </w:r>
      </w:smartTag>
      <w:proofErr w:type="gramStart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.(</w:t>
      </w:r>
      <w:proofErr w:type="gramEnd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снизу);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proofErr w:type="spellStart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геотекстиль</w:t>
      </w:r>
      <w:proofErr w:type="spellEnd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- 350 г/м</w:t>
      </w:r>
      <w:proofErr w:type="gramStart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proofErr w:type="gramEnd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proofErr w:type="spellStart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геомембрана</w:t>
      </w:r>
      <w:proofErr w:type="spellEnd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HDRE – </w:t>
      </w:r>
      <w:smartTag w:uri="urn:schemas-microsoft-com:office:smarttags" w:element="metricconverter">
        <w:smartTagPr>
          <w:attr w:name="ProductID" w:val="1,5 мм"/>
        </w:smartTagPr>
        <w:r w:rsidRPr="00971F79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1,5 мм</w:t>
        </w:r>
      </w:smartTag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защитный слой песка </w:t>
      </w:r>
      <w:proofErr w:type="gramStart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 </w:t>
      </w:r>
      <w:proofErr w:type="gramEnd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гранулометрический состав 0,35-</w:t>
      </w:r>
      <w:smartTag w:uri="urn:schemas-microsoft-com:office:smarttags" w:element="metricconverter">
        <w:smartTagPr>
          <w:attr w:name="ProductID" w:val="0,5 мм"/>
        </w:smartTagPr>
        <w:r w:rsidRPr="00971F79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0,5 мм</w:t>
        </w:r>
      </w:smartTag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) – 300мм.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Над противофильтрационным экраном в участках складирования ТКО выполнена дренажная сеть из фильтрующих дрен и асбестоцементных труб. Фильтрат по дренажной сети отводится в приёмную камеру, выполненную из сборных железобетонных колец диаметром </w:t>
      </w:r>
      <w:smartTag w:uri="urn:schemas-microsoft-com:office:smarttags" w:element="metricconverter">
        <w:smartTagPr>
          <w:attr w:name="ProductID" w:val="200 мм"/>
        </w:smartTagPr>
        <w:r w:rsidRPr="00971F79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200 мм</w:t>
        </w:r>
      </w:smartTag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После заполнения приёмной камеры до лотка подводящей трубы, производится откачка фильтрата для противопожарного увлажнения отходов или на утилизацию. 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полигоне отсутствуют наблюдательные скважины, их строительство запланировано за счёт собственных средств эксплуатирующей организации. В настоящее время полигон не укомплектован в полном объёме техникой, потребность машин и механизмов составляет 60% от существующего парк</w:t>
      </w:r>
      <w:proofErr w:type="gramStart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а ООО</w:t>
      </w:r>
      <w:proofErr w:type="gramEnd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 Жилсервис». Необходимо приобрести автогрейдер ДЗ-143, каток КМ-305, </w:t>
      </w:r>
      <w:proofErr w:type="spellStart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скрейпер</w:t>
      </w:r>
      <w:proofErr w:type="spellEnd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автомобильную цистерну. Полигон ТКО обслуживают 6 человек: мастер-приёмщик, водитель мусоровоза, водитель самосвала, бульдозерист, экскаваторщик, рабочий полигона. График работы полигона – 8-ми часовой рабочий день. 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</w:pP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Приоритеты муниципальной политики в сфере реализации подпрограммы, цели задачи и показатели (индикаторы) достижения целей и решения задач, описание ожидаемых конечных результатов подпрограммы, сроков и контрольных этапов реализации подпрограммы</w:t>
      </w: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</w:pPr>
    </w:p>
    <w:p w:rsidR="00FB79FB" w:rsidRPr="00971F79" w:rsidRDefault="00FB79FB" w:rsidP="00FB7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Достижение цели подпрограммы требует решения задачи по ограничению и предупреждению негативного воздействия на окружающую среду отходов производства и потребления.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В рамках </w:t>
      </w: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задачи 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предусматривается: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мониторинг состояния полигона ТКО </w:t>
      </w: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с. В-Мамон;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ликвидация несанкционированных свалок </w:t>
      </w: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сельских поселениях</w:t>
      </w:r>
      <w:r w:rsidR="00734FAD" w:rsidRPr="00971F79">
        <w:rPr>
          <w:rFonts w:ascii="Times New Roman" w:eastAsia="Times New Roman" w:hAnsi="Times New Roman" w:cs="Times New Roman"/>
          <w:sz w:val="24"/>
          <w:szCs w:val="24"/>
        </w:rPr>
        <w:t>согласно плана мероприятий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- установка контейнеров в сельских поселениях согласно нормативу;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заключение договоров на вывоз и утилизацию ТКО с населением и организациями района.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обеспечение экологической безопасности при хранении и захоронении отходов и проведении работ по экологическому восстановлению территорий объектов размещения отходов после завершения эксплуатации полигона ТКО.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Стратегической целью подпрограммы является повышение уровня экологической безопасности населения, улучшение качества окружающей среды, предупреждение и ликвидация экологических последствий хозяйственной деятельности в условиях возрастающей экономической активности.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В качественном отношении: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улучшение состояния окружающей среды, снижение экологических рисков, обусловленных прошлой и текущей хозяйственной деятельностью;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lastRenderedPageBreak/>
        <w:t>- реабилитация территорий, загрязненных в результате прошлой хозяйственной деятельности;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Реализация подпрограммы рас</w:t>
      </w:r>
      <w:r w:rsidR="00734FAD" w:rsidRPr="00971F79">
        <w:rPr>
          <w:rFonts w:ascii="Times New Roman" w:eastAsia="Times New Roman" w:hAnsi="Times New Roman" w:cs="Times New Roman"/>
          <w:sz w:val="24"/>
          <w:szCs w:val="24"/>
        </w:rPr>
        <w:t>считана на период с 2020 по 2028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годы. Выделение этапов реализации подпрограммы не предусматривается, что обеспечит непрерывность решения задач и достижения целей подпрограммы.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Перечень и значения целевых показателей (индикаторов) приведены в приложении 1.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Характеристика основных мероприятий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Сроки реализации подпрограм</w:t>
      </w:r>
      <w:r w:rsidR="00407E2B" w:rsidRPr="00971F79">
        <w:rPr>
          <w:rFonts w:ascii="Times New Roman" w:eastAsia="Times New Roman" w:hAnsi="Times New Roman" w:cs="Times New Roman"/>
          <w:sz w:val="24"/>
          <w:szCs w:val="24"/>
        </w:rPr>
        <w:t>мы охватывают период 2020 - 2028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годов без выделения этапов (в один этап). 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мониторинг состояния полигона ТКО </w:t>
      </w: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с. В-Мамон;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ликвидация несанкционированных свалок </w:t>
      </w: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сельских поселениях</w:t>
      </w:r>
      <w:r w:rsidR="00734FAD" w:rsidRPr="00971F79">
        <w:rPr>
          <w:rFonts w:ascii="Times New Roman" w:eastAsia="Times New Roman" w:hAnsi="Times New Roman" w:cs="Times New Roman"/>
          <w:sz w:val="24"/>
          <w:szCs w:val="24"/>
        </w:rPr>
        <w:t>согласно плана мероприятий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- установка контейнеров в сельских поселениях согласно нормативу;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заключение договоров на вывоз и утилизацию ТКО с населением и организациями района.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tabs>
          <w:tab w:val="left" w:pos="103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Основные меры муниципального и правового регулирования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Налоговые, таможенные, тарифные, кредитные и иные меры муниципального регулирования в рамках подпрограммы не предусмотрены.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  <w:proofErr w:type="gramEnd"/>
    </w:p>
    <w:p w:rsidR="00FB79FB" w:rsidRPr="00971F79" w:rsidRDefault="00FB79FB" w:rsidP="00FB79F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79FB" w:rsidRPr="00971F79" w:rsidRDefault="00FB79FB" w:rsidP="00FB79F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Участие общественных, научных и иных организаций, а также внебюджетных фондов, юридических и физических лиц в реализации подпрограммы муниципальной программы не предусмотрено. 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Финансовое обеспечение реализации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Объем финансовых ресурсов, необходимых для реализации подпрограммы «Развитие и совершенствование системы обращения с отходами, мониторинг окружающей среды» составляет </w:t>
      </w:r>
      <w:r w:rsidR="00470AF5">
        <w:rPr>
          <w:rFonts w:ascii="Times New Roman" w:eastAsia="Times New Roman" w:hAnsi="Times New Roman" w:cs="Times New Roman"/>
          <w:sz w:val="24"/>
          <w:szCs w:val="24"/>
        </w:rPr>
        <w:t>23669,3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тыс. рублей в ценах текущих лет, в том числе за счет средств:</w:t>
      </w:r>
    </w:p>
    <w:p w:rsidR="00FB79FB" w:rsidRPr="00971F79" w:rsidRDefault="00470AF5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областного бюджета – 14400</w:t>
      </w:r>
      <w:r w:rsidR="00FB79FB" w:rsidRPr="00971F79">
        <w:rPr>
          <w:rFonts w:ascii="Times New Roman" w:eastAsia="Times New Roman" w:hAnsi="Times New Roman" w:cs="Times New Roman"/>
          <w:sz w:val="24"/>
          <w:szCs w:val="24"/>
        </w:rPr>
        <w:t>,0 тыс. рублей;</w:t>
      </w:r>
    </w:p>
    <w:p w:rsidR="00FB79FB" w:rsidRPr="00971F79" w:rsidRDefault="00470AF5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районного бюджета – 6812,3</w:t>
      </w:r>
      <w:r w:rsidR="00FB79FB" w:rsidRPr="00971F79">
        <w:rPr>
          <w:rFonts w:ascii="Times New Roman" w:eastAsia="Times New Roman" w:hAnsi="Times New Roman" w:cs="Times New Roman"/>
          <w:sz w:val="24"/>
          <w:szCs w:val="24"/>
        </w:rPr>
        <w:t xml:space="preserve"> тыс. рублей;</w:t>
      </w:r>
    </w:p>
    <w:p w:rsidR="00FB79FB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внебюджетные источники – </w:t>
      </w:r>
      <w:r w:rsidR="00C7275B" w:rsidRPr="00971F79">
        <w:rPr>
          <w:rFonts w:ascii="Times New Roman" w:eastAsia="Times New Roman" w:hAnsi="Times New Roman" w:cs="Times New Roman"/>
          <w:sz w:val="24"/>
          <w:szCs w:val="24"/>
        </w:rPr>
        <w:t>2457,0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470AF5" w:rsidRPr="00971F79" w:rsidRDefault="00470AF5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и прогнозная (справочная) оценка расходов бюджетов различных уровней на реализацию подпрограммы приведено в приложении 3.</w:t>
      </w:r>
    </w:p>
    <w:p w:rsidR="00FB79FB" w:rsidRPr="00971F79" w:rsidRDefault="00FB79FB" w:rsidP="00FB79FB">
      <w:pPr>
        <w:widowControl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мероприятий подпрограммы на текущий финансовый год приведено в приложении 4.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Анализ рисков реализации подпрограммы и описание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мер управления рисками реализации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Экономические и финансовые риски реализации подпрограммы связаны с возможными кризисными явлениями в экономике, уровнем инвестиционной активности, 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высокой инфляцией, кризисом банковской системы и возникновением бюджетного дефицита, колебаниями мировых и внутренних цен на сырьевые товары, которые могут привести как к снижению объемов финансирования программных мероприятий, так и к недостатку средств внебюджетных источников финансирования. </w:t>
      </w:r>
      <w:proofErr w:type="gramEnd"/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Минимизация рисков реализации подпрограммы возможна за счет привлечения средств внебюджетных источников к строительству объектов в системе обращения с отходами производства и потребления, привлечения широкого круга общественных организаций к мероприятиям по экологическому образованию и общественной экологической экспертизе.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Оценка эффективности реализации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Реализация мероприятий подпрограммы позволит: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создать условия для развития индустрии утилизации и вторичного использования отходов производства и потребления за счет принятия мер по недопущению несанкционированного размещения отходов;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увеличить долю отходов (с исключением из общего объёма ТКО, отходов, подлежащих переработке), размещенных на полигоне ТКО в общем количестве образовавшихся отходов в процессе производства и</w:t>
      </w:r>
      <w:bookmarkStart w:id="7" w:name="sub_1200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потребления.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Снижение негативного воздействия отходов производства и потребления на окружающую среду, за счет 100% охвата населения и предприятий муниципального района услугой по утилизации отходов производства и потребления.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Подпрограмма 2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Паспорт подпрограммы «Обеспечение безопасности гидротехнических сооружений» муниципальной программы «Охрана окружающей среды Верхнемамонского муниципального района Воронежской области на 2021 -202</w:t>
      </w:r>
      <w:r w:rsidR="00750903" w:rsidRPr="00971F79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гг»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3"/>
        <w:gridCol w:w="6382"/>
      </w:tblGrid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«Обеспечение безопасности гидротехнических сооружений» муниципальной программы «Охрана окружающей среды Верхнемамонского муниципального района В</w:t>
            </w:r>
            <w:r w:rsidR="00407E2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оронежской области» на 2020-2028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Верхнемамонского муниципального района, начальник отдела по делам ГО и ЧС администрации муниципального района, отдел по управлению муниципальным имуществом администрации муниципального района, главы сельских поселений Верхнемамонского муниципального района (по согласованию)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мониторинга технического состояния ГТС на территории муниципального района;</w:t>
            </w:r>
          </w:p>
          <w:p w:rsidR="00FB79FB" w:rsidRPr="00971F79" w:rsidRDefault="00FB79FB" w:rsidP="00590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Выполнение работ по капитальному ремонту гидротехнических сооружений пруда </w:t>
            </w:r>
            <w:r w:rsidR="00590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Верхнемамонского района Воронежской области. 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Повышение технического уровня и уровня безопасности функционирования ГТС, оздоровление водных объектов.</w:t>
            </w:r>
          </w:p>
        </w:tc>
      </w:tr>
      <w:tr w:rsidR="00FB79FB" w:rsidRPr="00971F79" w:rsidTr="00FB79FB">
        <w:trPr>
          <w:trHeight w:val="6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безопасности гидротехнических сооружений, экологическое оздоровление водных объектов.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целевые 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индикаторы и показатели подпрограммы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5903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Капитальный ремонт гидротехнических сооружений </w:t>
            </w:r>
            <w:r w:rsidR="005903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 w:rsidR="005903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территории </w:t>
            </w:r>
            <w:r w:rsidRPr="00971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Верхнемамонского района Воронежской области.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</w:t>
            </w:r>
            <w:r w:rsidR="00407E2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изации подпрограммы: 2020 - 202</w:t>
            </w:r>
            <w:r w:rsidR="00407E2B"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подпрограммы (в действующих ценах)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объем финансирования для реализации программы составляет </w:t>
            </w:r>
            <w:r w:rsidR="00DF7CC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2544,5 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 в ценах текущих лет, в том числе за счет средств: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федеральный бюджет – </w:t>
            </w:r>
            <w:r w:rsidR="00DF7CC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816,2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</w:t>
            </w:r>
            <w:r w:rsidR="00DF7CC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1122,4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районного бюджета – </w:t>
            </w:r>
            <w:r w:rsidR="00DF7CC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345,9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DF7CC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подпрограммы муниципальной программы: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2020 год всего – </w:t>
            </w:r>
            <w:r w:rsidR="00DF7CC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419,0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рублей, в том числе за счет: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федеральный бюджет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районного бюджета – </w:t>
            </w:r>
            <w:r w:rsidR="00DF7CC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299,0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внебюджетные средства – </w:t>
            </w:r>
            <w:r w:rsidR="00043840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4FCF" w:rsidRPr="00971F79" w:rsidRDefault="00324FCF" w:rsidP="00324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2021 год всего – </w:t>
            </w:r>
            <w:r w:rsidR="00043840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43840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рублей, в том числе за счет:</w:t>
            </w:r>
          </w:p>
          <w:p w:rsidR="00324FCF" w:rsidRPr="00971F79" w:rsidRDefault="00324FCF" w:rsidP="00324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федеральный бюджет – 0</w:t>
            </w:r>
            <w:r w:rsidR="00043840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 w:rsidR="00043840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043840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ублей</w:t>
            </w:r>
          </w:p>
          <w:p w:rsidR="00324FCF" w:rsidRPr="00971F79" w:rsidRDefault="00324FCF" w:rsidP="00324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областного бюджета – 0 тыс. рублей; </w:t>
            </w:r>
          </w:p>
          <w:p w:rsidR="00324FCF" w:rsidRPr="00971F79" w:rsidRDefault="00043840" w:rsidP="00324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районного бюджета – 0</w:t>
            </w:r>
            <w:r w:rsidR="00324FCF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324FCF" w:rsidRPr="00971F79" w:rsidRDefault="00324FCF" w:rsidP="00324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внебюджетные средства – </w:t>
            </w:r>
            <w:r w:rsidR="00043840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0,0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2022 год всего – </w:t>
            </w:r>
            <w:r w:rsidR="00F25466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1016,10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рублей, в том числе за счет: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федеральный бюджет- </w:t>
            </w:r>
            <w:r w:rsidR="00FF2D59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816,2 т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областного бюджета – </w:t>
            </w:r>
            <w:r w:rsidR="00DE16B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305</w:t>
            </w:r>
            <w:r w:rsidR="00FF2D59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DE16B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659,9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районного бюджета </w:t>
            </w:r>
            <w:r w:rsidR="00F25466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DE16B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2699,1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рублей; </w:t>
            </w:r>
          </w:p>
          <w:p w:rsidR="00FB79FB" w:rsidRPr="00971F79" w:rsidRDefault="00B14879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внебюджетные средства – </w:t>
            </w:r>
            <w:r w:rsidR="00FB79FB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0,0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всего – </w:t>
            </w:r>
            <w:r w:rsidR="00B14879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14879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за счет:</w:t>
            </w:r>
          </w:p>
          <w:p w:rsidR="005A08A3" w:rsidRPr="00971F79" w:rsidRDefault="005A08A3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-федеральный бюджет – </w:t>
            </w:r>
            <w:r w:rsidR="00964137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813,216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</w:t>
            </w:r>
            <w:r w:rsidR="00964137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  <w:r w:rsidR="005A08A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64137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5A08A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районного бюджета – </w:t>
            </w:r>
            <w:r w:rsidR="00964137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0,0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всего – 0,0 тыс. рублей, в том числе за счет: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0,0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всего – 0,0 тыс. рублей, в том числе за счет: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7509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 тыс. рублей. </w:t>
            </w:r>
          </w:p>
          <w:p w:rsidR="00750903" w:rsidRPr="00971F79" w:rsidRDefault="00750903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0903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всего – 0,0 тыс. рублей, в том числе за счет:</w:t>
            </w:r>
          </w:p>
          <w:p w:rsidR="00750903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750903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районного бюджета – 0,0 тыс. рублей;</w:t>
            </w:r>
          </w:p>
          <w:p w:rsidR="00FB79FB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00,0 тыс. рублей</w:t>
            </w:r>
          </w:p>
          <w:p w:rsidR="00750903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0903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 всего – 0,0 тыс. рублей, в том числе за счет:</w:t>
            </w:r>
          </w:p>
          <w:p w:rsidR="00750903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750903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750903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0,0 тыс. рублей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0903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2028 год всего – 0,0 тыс. рублей, в том числе за счет:</w:t>
            </w:r>
          </w:p>
          <w:p w:rsidR="00750903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750903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750903" w:rsidP="00750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0,0 тыс. рублей</w:t>
            </w:r>
          </w:p>
        </w:tc>
      </w:tr>
      <w:tr w:rsidR="00FB79FB" w:rsidRPr="00971F79" w:rsidTr="00FB79FB">
        <w:trPr>
          <w:trHeight w:val="18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постоянного 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безопасностью ГТС, своевременное принятие мер по ремонту гидроузлов и плотин, осуществление мероприятий по безаварийному пропуску половодья.</w:t>
            </w:r>
          </w:p>
          <w:p w:rsidR="00FB79FB" w:rsidRPr="00971F79" w:rsidRDefault="00FB79FB" w:rsidP="00590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гидротехнических сооружений пруда на балке </w:t>
            </w:r>
            <w:r w:rsidR="00590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Верхнемамонского района Воронежской области.</w:t>
            </w:r>
          </w:p>
        </w:tc>
      </w:tr>
    </w:tbl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8" w:name="sub_200"/>
      <w:bookmarkEnd w:id="7"/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Характеристика сферы реализации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8"/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На территории муниципального района находятся 13 гидротехнических сооружений. Большинство прудов построены в 60-70 годы прошлого века на малых ручьях и балках для водопоя скота или как мостовые переходы через овраги. Такие сооружения не имеют проектной документации, образуют водоёмы до 200 тыс. куб.м., имеют напор менее 3 м. Пруды представляют ценность как элемент ландшафтной системы земледелия, они обеспечивают сохранение природного комплекса определенной территории.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Гидротехнические сооружения не представляют угрозы для населения при возникновении ЧС природного или техногенного характера, однако необходима налаженная система эксплуатации и контроля за ГТС. 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Имеется необходимость в капитальном ремонте ГТС, </w:t>
      </w: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>которые</w:t>
      </w:r>
      <w:proofErr w:type="gram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расположены в черте населенных пунктов. В связи с дефицитом бюджетных средств, в первую очередь работы будут проводиться по капитальному ремонту гидротехнических сооружений пруда на балке Журавка (верхний) в селе Русская Журавка Верхнемамонского района Воронежской области, который расположен в центре села. Земляная плотина служит мостовым переходом, по ней дети ходят в школу, осуществляется автомобильное движение.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Требуется так же постоянный контроль за ГТС пруда «Карпов», ГТС пруда «</w:t>
      </w:r>
      <w:proofErr w:type="spellStart"/>
      <w:r w:rsidRPr="00971F79">
        <w:rPr>
          <w:rFonts w:ascii="Times New Roman" w:eastAsia="Times New Roman" w:hAnsi="Times New Roman" w:cs="Times New Roman"/>
          <w:sz w:val="24"/>
          <w:szCs w:val="24"/>
        </w:rPr>
        <w:t>Вожов</w:t>
      </w:r>
      <w:proofErr w:type="spellEnd"/>
      <w:r w:rsidRPr="00971F79">
        <w:rPr>
          <w:rFonts w:ascii="Times New Roman" w:eastAsia="Times New Roman" w:hAnsi="Times New Roman" w:cs="Times New Roman"/>
          <w:sz w:val="24"/>
          <w:szCs w:val="24"/>
        </w:rPr>
        <w:t>», ГТС пруда «</w:t>
      </w:r>
      <w:proofErr w:type="spellStart"/>
      <w:r w:rsidRPr="00971F79">
        <w:rPr>
          <w:rFonts w:ascii="Times New Roman" w:eastAsia="Times New Roman" w:hAnsi="Times New Roman" w:cs="Times New Roman"/>
          <w:sz w:val="24"/>
          <w:szCs w:val="24"/>
        </w:rPr>
        <w:t>Липов</w:t>
      </w:r>
      <w:proofErr w:type="spell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с. Лозовое. </w:t>
      </w:r>
    </w:p>
    <w:p w:rsidR="00FB79FB" w:rsidRPr="00971F79" w:rsidRDefault="00FB79FB" w:rsidP="00FB79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Приоритеты муниципальной политики в сфере реализации подпрограммы</w:t>
      </w: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>,цели</w:t>
      </w:r>
      <w:proofErr w:type="gramEnd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задачи и показатели (индикаторы) достижения целей и решения задач, описание ожидаемых конечных результатов подпрограммы, сроков и контрольных этапов реализации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Капитальный ремонт гидротехнических сооружений пруда на балке Журавка (верхний) в селе Русская Журавка Верхнемамонского района Воронежской области.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Перечень и значения целевых показателей (индикаторов) приведены в приложении 1.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Характеристика основных мероприятий подпрограммы.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программы планируется: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капитальный ремонт гидротехнических сооружений пруда на балке Журавка (верхний) в селе Русская Журавка Верхнемамонского района воронежской области,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текущий ремонт гидротехнических сооружений.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Реализация подпрограммы рас</w:t>
      </w:r>
      <w:r w:rsidR="00407E2B" w:rsidRPr="00971F79">
        <w:rPr>
          <w:rFonts w:ascii="Times New Roman" w:eastAsia="Times New Roman" w:hAnsi="Times New Roman" w:cs="Times New Roman"/>
          <w:sz w:val="24"/>
          <w:szCs w:val="24"/>
        </w:rPr>
        <w:t>считана на период с 2020 по 2028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годы. Выделение этапов реализации подпрограммы не предусматривается, что обеспечит непрерывность решения задач и достижения целей подпрограммы.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tabs>
          <w:tab w:val="left" w:pos="103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Основные меры муниципального и правового регулирования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Налоговые, таможенные, тарифные, кредитные и иные меры муниципального регулирования в рамках подпрограммы не предусмотрены.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подпрограммы.</w:t>
      </w:r>
      <w:proofErr w:type="gramEnd"/>
    </w:p>
    <w:p w:rsidR="00FB79FB" w:rsidRPr="00971F79" w:rsidRDefault="00FB79FB" w:rsidP="00FB79F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79FB" w:rsidRPr="00971F79" w:rsidRDefault="00FB79FB" w:rsidP="00FB79F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Участие общественных, научных и иных организаций, а также внебюджетных фондов, юридических и физических лиц в реализации подпрограммы муниципальной программы не предусмотрено. </w:t>
      </w:r>
    </w:p>
    <w:p w:rsidR="00FB79FB" w:rsidRPr="00971F79" w:rsidRDefault="00FB79FB" w:rsidP="00FB79F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Финансовое обеспечение реализации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Всего объем финансирования для реализации программы составляет </w:t>
      </w:r>
      <w:r w:rsidR="00B976DF" w:rsidRPr="00971F79">
        <w:rPr>
          <w:rFonts w:ascii="Times New Roman" w:eastAsia="Times New Roman" w:hAnsi="Times New Roman" w:cs="Times New Roman"/>
          <w:sz w:val="24"/>
          <w:szCs w:val="24"/>
        </w:rPr>
        <w:t>2544,5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тыс. рублей в ценах текущих лет, в том числе за счет средств: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- федеральный бюджет – </w:t>
      </w:r>
      <w:r w:rsidR="00FF2D59" w:rsidRPr="00971F79">
        <w:rPr>
          <w:rFonts w:ascii="Times New Roman" w:eastAsia="Times New Roman" w:hAnsi="Times New Roman" w:cs="Times New Roman"/>
          <w:sz w:val="24"/>
          <w:szCs w:val="24"/>
        </w:rPr>
        <w:t>816,2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тыс. рублей;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областного бюджета – </w:t>
      </w:r>
      <w:r w:rsidR="00B976DF" w:rsidRPr="00971F79">
        <w:rPr>
          <w:rFonts w:ascii="Times New Roman" w:eastAsia="Times New Roman" w:hAnsi="Times New Roman" w:cs="Times New Roman"/>
          <w:sz w:val="24"/>
          <w:szCs w:val="24"/>
        </w:rPr>
        <w:t>1122,4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тыс. рублей;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районного бюджета – </w:t>
      </w:r>
      <w:r w:rsidR="00B976DF" w:rsidRPr="00971F79">
        <w:rPr>
          <w:rFonts w:ascii="Times New Roman" w:eastAsia="Times New Roman" w:hAnsi="Times New Roman" w:cs="Times New Roman"/>
          <w:sz w:val="24"/>
          <w:szCs w:val="24"/>
        </w:rPr>
        <w:t>345,9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внебюджетные средства – </w:t>
      </w:r>
      <w:r w:rsidR="00B976DF" w:rsidRPr="00971F79">
        <w:rPr>
          <w:rFonts w:ascii="Times New Roman" w:eastAsia="Times New Roman" w:hAnsi="Times New Roman" w:cs="Times New Roman"/>
          <w:sz w:val="24"/>
          <w:szCs w:val="24"/>
        </w:rPr>
        <w:t>260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,0 тыс. рублей.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и прогнозная (справочная) оценка расходов бюджетов различных уровней на реализацию подпрограммы приведено в приложении 3.</w:t>
      </w:r>
    </w:p>
    <w:p w:rsidR="00FB79FB" w:rsidRPr="00971F79" w:rsidRDefault="00FB79FB" w:rsidP="00FB79FB">
      <w:pPr>
        <w:widowControl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мероприятий подпрограммы на текущий финансовый год приведено в приложении 4.</w:t>
      </w:r>
    </w:p>
    <w:p w:rsidR="00407E2B" w:rsidRPr="00971F79" w:rsidRDefault="00407E2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Анализ рисков реализации подпрограммы и описание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мер управления рисками реализации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На реализацию указанных мероприятий подпрограммы могут оказывать влияние законодательные, финансовые, техногенные и экологические риски.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Законодательные риски связаны с изменением законодательства в области охраны окружающей среды.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Финансовые риски связаны с увеличением бюджетного дефицита и снижением уровня бюджетного финансирования запланированных мероприятий.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Оценка эффективности реализации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Эффективность реализации подпрограммы оценивается степенью выполнения запланированных индикаторов подпрограммы: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капитальный ремонт гидротехнических сооружений пруда на балке Журавка 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(верхний) в селе Русская Журавка Верхнемамонского района воронежской области.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Подпрограмма 3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Паспорт подпрограммы «Экологическое образование и просвещение населения» муниципальной программы «Охрана окружающей среды Верхнемамонского муниципального района Воронежской области на 2020 -20</w:t>
      </w:r>
      <w:r w:rsidR="00D664C6" w:rsidRPr="00971F79">
        <w:rPr>
          <w:rFonts w:ascii="Times New Roman" w:eastAsia="Times New Roman" w:hAnsi="Times New Roman" w:cs="Times New Roman"/>
          <w:bCs/>
          <w:sz w:val="24"/>
          <w:szCs w:val="24"/>
        </w:rPr>
        <w:t>28</w:t>
      </w: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гг»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3"/>
        <w:gridCol w:w="6382"/>
      </w:tblGrid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«Экологическое образование и просвещение населения» муниципальной программы «Охрана окружающей среды Верхнемамонского муниципального района В</w:t>
            </w:r>
            <w:r w:rsidR="00407E2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оронежской области» на 2020-2028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Верхнемамонского муниципального района, отдел по образованию администрации Верхнемамонского муниципального района, главы сельских поселений Верхнемамонского муниципального района (по согласованию)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природоохранных акций, выставок, конкурсов, семинаров, конференций экологической тематики, экологических праздников;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поддержка детского экологического движения;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участие в создании единого информационного пространства, обеспечивающего обмен эколого-просветительской информацией, опытом работы с населением;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экологического образования и экологической культуры населения муниципального района;</w:t>
            </w:r>
          </w:p>
        </w:tc>
      </w:tr>
      <w:tr w:rsidR="00FB79FB" w:rsidRPr="00971F79" w:rsidTr="00FB79FB">
        <w:trPr>
          <w:trHeight w:val="6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экологического просвещения населения и формирования экологической культуры населения направлено на создание системы эффективного целенаправленного информирования населения муниципального района, повышение информированности населения, путем создания единого информационного пространства, обеспечивающего обмен эколого-просветительской информацией.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целевые индикаторы и показатели подпрограммы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эколого-просветительских мероприятий, акций, конкурсов, конференций:</w:t>
            </w:r>
          </w:p>
          <w:p w:rsidR="00FB79FB" w:rsidRPr="00971F79" w:rsidRDefault="00FB79FB" w:rsidP="00FB7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увеличение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информационных материалов, размещаемых на официальном сайте администрации Верхнемамонского муниципального района и в средствах массовой информации, информационных стендах до 20 ед. в год;</w:t>
            </w:r>
          </w:p>
          <w:p w:rsidR="00FB79FB" w:rsidRPr="00971F79" w:rsidRDefault="00FB79FB" w:rsidP="00FB79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увеличение ежегодных мероприятий по экологическому просвещению и образованию, проводимых на территории Верхнемамонского муниципального района до 20ед. в год.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</w:t>
            </w:r>
            <w:r w:rsidR="00407E2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изации подпрограммы: 2020 - 202</w:t>
            </w:r>
            <w:r w:rsidR="00407E2B"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финансирования подпрограммы (в действующих ценах).)</w:t>
            </w:r>
            <w:proofErr w:type="gram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Всего объем финансирования для реализации программы 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составляет </w:t>
            </w:r>
            <w:r w:rsidR="00460E1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F0D2A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рублей в ценах текущих лет, в том числе за счет средств: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</w:t>
            </w:r>
            <w:r w:rsidR="00460E1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6F0D2A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подпрограммы муниципальной программы: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всего – </w:t>
            </w:r>
            <w:r w:rsidR="00043840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рублей, в том числе за счет: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043840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 всего – </w:t>
            </w:r>
            <w:r w:rsidR="00043840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рублей, в том числе за счет: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043840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всего – </w:t>
            </w:r>
            <w:r w:rsidR="00043840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за счет: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043840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всего – 8,0 тыс. рублей, в том числе за счет: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8,0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всего </w:t>
            </w:r>
            <w:r w:rsidR="00460E1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рублей, в том числе за счет: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460E1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рублей.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всего – </w:t>
            </w:r>
            <w:r w:rsidR="00460E1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рублей, в том числе за счет: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460E1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всего – </w:t>
            </w:r>
            <w:r w:rsidR="00460E1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рублей, в том числе за счет: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</w:t>
            </w:r>
            <w:r w:rsidR="00460E1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460E1D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всего – 115,0 тыс. рублей, в том числе за счет:</w:t>
            </w: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115,0 тыс. рублей; </w:t>
            </w: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FB79FB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0,0 тыс. рублей</w:t>
            </w: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 всего – 0,0 тыс. рублей, в том числе за счет:</w:t>
            </w: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0,0 тыс. рублей</w:t>
            </w: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2028 год всего – 0,0 тыс. рублей, в том числе за счет:</w:t>
            </w: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областного бюджета – 0,0 тыс. рублей; </w:t>
            </w: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районного бюджета – 0,0 тыс. рублей;</w:t>
            </w:r>
          </w:p>
          <w:p w:rsidR="00460E1D" w:rsidRPr="00971F79" w:rsidRDefault="00460E1D" w:rsidP="0046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средства – 0,0 тыс. рублей</w:t>
            </w:r>
          </w:p>
        </w:tc>
      </w:tr>
      <w:tr w:rsidR="00FB79FB" w:rsidRPr="00971F79" w:rsidTr="00FB79F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повышение уровня информированности населения муниципального района, экологического просвещения.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79FB" w:rsidRPr="00971F79" w:rsidRDefault="00FB79FB" w:rsidP="00DE522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Характеристика сферы реализации подпрограммы</w:t>
      </w:r>
    </w:p>
    <w:p w:rsidR="00FB79FB" w:rsidRPr="00971F79" w:rsidRDefault="00FB79FB" w:rsidP="00FB79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Создание благоприятных для здоровья человека условий жизни невозможно без экологических знаний, позволяющих правильно оценить специфику взаимоотношений человека с элементами природной среды и прогнозировать пути их оптимизации.</w:t>
      </w:r>
    </w:p>
    <w:p w:rsidR="00FB79FB" w:rsidRPr="00971F79" w:rsidRDefault="00FB79FB" w:rsidP="00FB79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Для этого необходимо: формирование нормативной базы непрерывного экологического образования; разработка концепций экологического образования; организация системы экологического информирования и просвещения населения; обязательная подготовка руководителей и специалистов органов управления предприятий и организаций, деятельность которых оказывает влияние на экологическое состояние среды.</w:t>
      </w:r>
    </w:p>
    <w:p w:rsidR="00FB79FB" w:rsidRPr="00971F79" w:rsidRDefault="00FB79FB" w:rsidP="00FB79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Определенное значение в экологическом образовании имеют такие мероприятия, как: эколого-краеведческие конкурсы, викторины, конференции, конкурсы экологических плакатов и т.д.; кинолектории, тематические вечера; профильные летние экологические лагеря, походы, экскурсии, игры; природоохранные акции.</w:t>
      </w:r>
      <w:proofErr w:type="gramEnd"/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В Верхнемамонском муниципальном районе ежегодно проводятся природоохранные акции с привлечением учащихся и молодежи. К таким масштабным</w:t>
      </w:r>
      <w:r w:rsidR="00407E2B" w:rsidRPr="00971F79">
        <w:rPr>
          <w:rFonts w:ascii="Times New Roman" w:eastAsia="Times New Roman" w:hAnsi="Times New Roman" w:cs="Times New Roman"/>
          <w:sz w:val="24"/>
          <w:szCs w:val="24"/>
        </w:rPr>
        <w:t xml:space="preserve"> акциям относятся: «Вода России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», «Чистый берег», «Марш парков», Декада сбора вторичных материальных ресурсов», Дни защиты от экологической опасности», «Живи родник!» и другие.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Приоритеты муниципальной программы в сфере реализации подпрограммы, цели задачи и показатели (индикаторы) достижения целей и решения задач, описание ожидаемых конечных результатов подпрограммы, сроков и контрольных этапов реализации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Развитие системы экологического просвещения населения и формирования экологической культуры населения направлено на создание системы эффективного целенаправленного информирования населения муниципального района, повышение информированности населения, путем создания единого информационного пространства, обеспечивающего обмен эколого-просветительской информацией.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Перечень и значения целевых показателей (индикаторов) приведены в приложении 1.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8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Характеристика основных мероприятий подпрограммы.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83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8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Решение задачи по развитию системы экологического образования предполагает: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8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проведение природоохранных акций, выставок, конкурсов, семинаров, конференций экологической тематики, экологических праздников и акций;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8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обустройство родников в рамках акции « Живи родник!»;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8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участие в создании единого информационного пространства, обеспечивающего обмен эколого-просветительской информацией, опытом работы с населением;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83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Показателем этого мероприятия является количество эколого-просветительских 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мероприятий, акций, конкурсов, конференций ежегодно проводимым администрацией муниципального района, достигшее 20 ед.</w:t>
      </w:r>
      <w:proofErr w:type="gramEnd"/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8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Реализация подпрограммы рас</w:t>
      </w:r>
      <w:r w:rsidR="00407E2B" w:rsidRPr="00971F79">
        <w:rPr>
          <w:rFonts w:ascii="Times New Roman" w:eastAsia="Times New Roman" w:hAnsi="Times New Roman" w:cs="Times New Roman"/>
          <w:sz w:val="24"/>
          <w:szCs w:val="24"/>
        </w:rPr>
        <w:t>считана на период с 2020 по 2028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 годы. Выделение этапов реализации подпрограммы не предусматривается, что обеспечит непрерывность решения задач и достижения целей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tabs>
          <w:tab w:val="left" w:pos="103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Основные меры муниципального и правового регулирования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Налоговые, таможенные, тарифные, кредитные и иные меры муниципального регулирования в рамках подпрограммы не предусмотрены.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  <w:proofErr w:type="gramEnd"/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Участие общественных, научных и иных организаций, а также внебюджетных фондов, юридических и физических лиц в реализации подпрограммы муниципальной программы не предусмотрено. </w:t>
      </w:r>
    </w:p>
    <w:p w:rsidR="00407E2B" w:rsidRPr="00971F79" w:rsidRDefault="00407E2B" w:rsidP="00FB79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Финансовое обеспечение реализации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Всего объем финансирования для реали</w:t>
      </w:r>
      <w:r w:rsidR="000C26E3">
        <w:rPr>
          <w:rFonts w:ascii="Times New Roman" w:eastAsia="Times New Roman" w:hAnsi="Times New Roman" w:cs="Times New Roman"/>
          <w:sz w:val="24"/>
          <w:szCs w:val="24"/>
        </w:rPr>
        <w:t>зации подпрограммы составляет 322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,0 тыс. рублей в ценах текущих лет, в том числе за счет средств: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C26E3">
        <w:rPr>
          <w:rFonts w:ascii="Times New Roman" w:eastAsia="Times New Roman" w:hAnsi="Times New Roman" w:cs="Times New Roman"/>
          <w:sz w:val="24"/>
          <w:szCs w:val="24"/>
        </w:rPr>
        <w:t>областного бюджета – 285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 xml:space="preserve">,0 тыс. рублей;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- районного бюджета – 0,0 тыс. рублей;</w:t>
      </w:r>
    </w:p>
    <w:p w:rsidR="00FB79FB" w:rsidRPr="00971F79" w:rsidRDefault="000C26E3" w:rsidP="00FB79FB">
      <w:pPr>
        <w:widowControl w:val="0"/>
        <w:autoSpaceDE w:val="0"/>
        <w:autoSpaceDN w:val="0"/>
        <w:adjustRightInd w:val="0"/>
        <w:spacing w:after="0" w:line="240" w:lineRule="auto"/>
        <w:ind w:firstLine="3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внебюджетные средства – 37</w:t>
      </w:r>
      <w:r w:rsidR="00FB79FB" w:rsidRPr="00971F79">
        <w:rPr>
          <w:rFonts w:ascii="Times New Roman" w:eastAsia="Times New Roman" w:hAnsi="Times New Roman" w:cs="Times New Roman"/>
          <w:sz w:val="24"/>
          <w:szCs w:val="24"/>
        </w:rPr>
        <w:t xml:space="preserve">,0 тыс. рублей. 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и прогнозная (справочная) оценка расходов бюджетов различных уровней на реализацию подпрограммы приведено в приложении 3.</w:t>
      </w:r>
    </w:p>
    <w:p w:rsidR="00FB79FB" w:rsidRPr="00971F79" w:rsidRDefault="00FB79FB" w:rsidP="00FB79FB">
      <w:pPr>
        <w:widowControl w:val="0"/>
        <w:adjustRightInd w:val="0"/>
        <w:spacing w:after="0" w:line="240" w:lineRule="auto"/>
        <w:ind w:firstLine="72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мероприятий подпрограммы на текущий финансовый год приведено в приложении 4.</w:t>
      </w:r>
    </w:p>
    <w:p w:rsidR="00407E2B" w:rsidRPr="00971F79" w:rsidRDefault="00407E2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Анализ рисков реализации подпрограммы и описание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мер управления рисками реализации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На реализацию указанных мероприятий подпрограммы могут оказывать влияние законодательные, финансовые, техногенные и экологические риски.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Законодательные риски связаны с изменением законодательства в области охраны окружающей среды.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Финансовые риски связаны с увеличением бюджетного дефицита и снижением уровня бюджетного финансирования запланированных мероприятий.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. Оценка эффективности реализации подпрограммы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Эффективность реализации подпрограммы оценивается степенью выполнения запланированных индикаторов подпрограммы:</w:t>
      </w:r>
    </w:p>
    <w:p w:rsidR="00FB79FB" w:rsidRPr="00971F79" w:rsidRDefault="00FB79FB" w:rsidP="00FB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Calibri" w:hAnsi="Times New Roman" w:cs="Times New Roman"/>
          <w:sz w:val="24"/>
          <w:szCs w:val="24"/>
          <w:lang w:eastAsia="en-US"/>
        </w:rPr>
        <w:t>- повышение информированности населения области экологического просвещения, увеличение</w:t>
      </w:r>
      <w:r w:rsidRPr="00971F7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информационных материалов, размещаемых на официальном сайте администрации Верхнемамонского муниципального района и в средствах массовой информации, информационных стендах до 20 ед. в год;</w:t>
      </w:r>
    </w:p>
    <w:p w:rsidR="00FB79FB" w:rsidRPr="00971F79" w:rsidRDefault="00FB79FB" w:rsidP="00FB79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F79">
        <w:rPr>
          <w:rFonts w:ascii="Times New Roman" w:eastAsia="Times New Roman" w:hAnsi="Times New Roman" w:cs="Times New Roman"/>
          <w:sz w:val="24"/>
          <w:szCs w:val="24"/>
          <w:lang w:eastAsia="en-US"/>
        </w:rPr>
        <w:t>- увеличение ежегодных мероприятий по экологическому просвещению и образованию, проводимых на территории Верхнемамонского муниципального района до 20 ед. в год.</w:t>
      </w: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B79FB" w:rsidRPr="00971F79">
          <w:pgSz w:w="11906" w:h="16838"/>
          <w:pgMar w:top="1134" w:right="850" w:bottom="1134" w:left="1701" w:header="709" w:footer="709" w:gutter="0"/>
          <w:cols w:space="720"/>
        </w:sectPr>
      </w:pPr>
    </w:p>
    <w:p w:rsidR="00FB79FB" w:rsidRPr="00971F79" w:rsidRDefault="00FB79FB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 к Муниципальной программе "Охрана окружающей среды Верхнемамонского муниципального района В</w:t>
      </w:r>
      <w:r w:rsidR="00407E2B" w:rsidRPr="00971F79">
        <w:rPr>
          <w:rFonts w:ascii="Times New Roman" w:eastAsia="Times New Roman" w:hAnsi="Times New Roman" w:cs="Times New Roman"/>
          <w:sz w:val="24"/>
          <w:szCs w:val="24"/>
        </w:rPr>
        <w:t xml:space="preserve">оронежской области" на 2020-2028 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годы</w:t>
      </w:r>
    </w:p>
    <w:p w:rsidR="00FB79FB" w:rsidRPr="00971F79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79FB" w:rsidRPr="00971F79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Сведения о показателях (индикаторах) муниципальной программы "Охрана окружающей среды Верхнемамонского муниципального района Воронежской</w:t>
      </w:r>
      <w:r w:rsidR="00407E2B"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области" на 2020-2028 </w:t>
      </w: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годы и их значениях</w:t>
      </w:r>
    </w:p>
    <w:p w:rsidR="00FB79FB" w:rsidRPr="00971F79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54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43"/>
        <w:gridCol w:w="2129"/>
        <w:gridCol w:w="21"/>
        <w:gridCol w:w="811"/>
        <w:gridCol w:w="32"/>
        <w:gridCol w:w="964"/>
        <w:gridCol w:w="11"/>
        <w:gridCol w:w="126"/>
        <w:gridCol w:w="1134"/>
        <w:gridCol w:w="19"/>
        <w:gridCol w:w="1117"/>
        <w:gridCol w:w="73"/>
        <w:gridCol w:w="8"/>
        <w:gridCol w:w="1056"/>
        <w:gridCol w:w="63"/>
        <w:gridCol w:w="1074"/>
        <w:gridCol w:w="53"/>
        <w:gridCol w:w="1226"/>
        <w:gridCol w:w="64"/>
        <w:gridCol w:w="1214"/>
        <w:gridCol w:w="63"/>
        <w:gridCol w:w="1074"/>
        <w:gridCol w:w="15"/>
        <w:gridCol w:w="836"/>
        <w:gridCol w:w="41"/>
        <w:gridCol w:w="1389"/>
      </w:tblGrid>
      <w:tr w:rsidR="00FB79FB" w:rsidRPr="00971F79" w:rsidTr="00024DD6">
        <w:trPr>
          <w:trHeight w:val="31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937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</w:tr>
      <w:tr w:rsidR="00A42A01" w:rsidRPr="00971F79" w:rsidTr="00024DD6">
        <w:trPr>
          <w:trHeight w:val="153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shd w:val="clear" w:color="auto" w:fill="FFFFFF"/>
            <w:vAlign w:val="center"/>
            <w:hideMark/>
          </w:tcPr>
          <w:p w:rsidR="008830D0" w:rsidRPr="00971F79" w:rsidRDefault="008830D0" w:rsidP="007509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2020 (первый год реализации)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30D0" w:rsidRPr="00971F79" w:rsidRDefault="008830D0" w:rsidP="007509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(второй год реализации)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30D0" w:rsidRPr="00971F79" w:rsidRDefault="008830D0" w:rsidP="007509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(третий год реализации) </w:t>
            </w:r>
          </w:p>
        </w:tc>
        <w:tc>
          <w:tcPr>
            <w:tcW w:w="11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0D0" w:rsidRPr="00971F79" w:rsidRDefault="008830D0" w:rsidP="007509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(четвертый год реализации) 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0D0" w:rsidRPr="00971F79" w:rsidRDefault="008830D0" w:rsidP="007509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(пятый год реализации) 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0D0" w:rsidRPr="00971F79" w:rsidRDefault="008830D0" w:rsidP="007509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(шестой год реализации)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  <w:r w:rsidR="0077293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(седьмой 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год реализации)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="0077293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(восьмой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реализации)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72933" w:rsidRPr="00971F79" w:rsidRDefault="00772933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30D0" w:rsidRPr="00971F79" w:rsidRDefault="00772933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2028 (девятый год реализации</w:t>
            </w:r>
            <w:proofErr w:type="gramEnd"/>
          </w:p>
        </w:tc>
        <w:tc>
          <w:tcPr>
            <w:tcW w:w="143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2933" w:rsidRPr="00971F79" w:rsidTr="00024DD6">
        <w:trPr>
          <w:trHeight w:val="31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830D0" w:rsidRPr="00971F79" w:rsidTr="008830D0">
        <w:trPr>
          <w:trHeight w:val="330"/>
        </w:trPr>
        <w:tc>
          <w:tcPr>
            <w:tcW w:w="1545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"Охрана окружающей среды Верхнемамонского муниципального района на 2020 - 2025 годы"</w:t>
            </w:r>
          </w:p>
        </w:tc>
      </w:tr>
      <w:tr w:rsidR="008830D0" w:rsidRPr="00971F79" w:rsidTr="008830D0">
        <w:trPr>
          <w:trHeight w:val="330"/>
        </w:trPr>
        <w:tc>
          <w:tcPr>
            <w:tcW w:w="1545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1 " Совершенствование системы обращения с отходами на территории муниципального района "</w:t>
            </w:r>
          </w:p>
        </w:tc>
      </w:tr>
      <w:tr w:rsidR="008830D0" w:rsidRPr="00971F79" w:rsidTr="00024DD6">
        <w:trPr>
          <w:trHeight w:val="33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vAlign w:val="center"/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2933" w:rsidRPr="00971F79" w:rsidTr="00024DD6">
        <w:trPr>
          <w:trHeight w:val="129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933" w:rsidRPr="00971F79" w:rsidRDefault="005903B7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установленных</w:t>
            </w:r>
            <w:r w:rsidRPr="009C15AE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района контейнеров для накопления ТКО.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933" w:rsidRPr="00971F79" w:rsidRDefault="00772933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933" w:rsidRPr="00971F79" w:rsidRDefault="00024DD6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024DD6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933" w:rsidRPr="00971F79" w:rsidRDefault="00024DD6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024DD6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024DD6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5903B7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024DD6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024DD6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024DD6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153" w:rsidRPr="00971F79" w:rsidTr="00024DD6">
        <w:trPr>
          <w:trHeight w:val="129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153" w:rsidRPr="00971F79" w:rsidRDefault="00CF215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2153" w:rsidRDefault="00CF2153" w:rsidP="00024DD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созданных мест накопления (контейнерных площадок) для раздельного накопления ТКО 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153" w:rsidRPr="00971F79" w:rsidRDefault="00CF2153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153" w:rsidRDefault="00CF2153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153" w:rsidRDefault="00CF2153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153" w:rsidRDefault="00CF2153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153" w:rsidRDefault="00CF2153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153" w:rsidRDefault="00CF2153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153" w:rsidRDefault="00CF2153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153" w:rsidRDefault="00CF2153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153" w:rsidRDefault="00CF2153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153" w:rsidRDefault="00CF2153" w:rsidP="007729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153" w:rsidRPr="00971F79" w:rsidRDefault="00CF215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30D0" w:rsidRPr="00971F79" w:rsidTr="00024DD6">
        <w:trPr>
          <w:trHeight w:val="443"/>
        </w:trPr>
        <w:tc>
          <w:tcPr>
            <w:tcW w:w="38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830D0" w:rsidRPr="00971F79" w:rsidRDefault="008830D0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2 "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безопасности гидротехнических сооружений»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0D0" w:rsidRPr="00971F79" w:rsidRDefault="008830D0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933" w:rsidRPr="00971F79" w:rsidTr="00024DD6">
        <w:trPr>
          <w:trHeight w:val="4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отремонтированн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ых гидротехнических сооружений в Верхнемамонском районе Воронежской области.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ед. </w:t>
            </w:r>
          </w:p>
        </w:tc>
        <w:tc>
          <w:tcPr>
            <w:tcW w:w="10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933" w:rsidRPr="00971F79" w:rsidRDefault="00772933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933" w:rsidRPr="00971F79" w:rsidRDefault="00772933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33" w:rsidRPr="00971F79" w:rsidRDefault="00772933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2933" w:rsidRPr="00971F79" w:rsidRDefault="005903B7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72933" w:rsidRPr="00971F79" w:rsidRDefault="00772933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2933" w:rsidRPr="00971F79" w:rsidRDefault="0077293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0CBA" w:rsidRPr="00971F79" w:rsidTr="003B74A8">
        <w:trPr>
          <w:trHeight w:val="443"/>
        </w:trPr>
        <w:tc>
          <w:tcPr>
            <w:tcW w:w="1545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D6" w:rsidRDefault="008A0CBA" w:rsidP="00024DD6">
            <w:pPr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  <w:p w:rsidR="008A0CBA" w:rsidRPr="00024DD6" w:rsidRDefault="00024DD6" w:rsidP="00024DD6">
            <w:pPr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«</w:t>
            </w:r>
            <w:r w:rsidRPr="00024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Экологическое образование и просвещение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024DD6" w:rsidRPr="00971F79" w:rsidTr="003B74A8">
        <w:trPr>
          <w:trHeight w:val="4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D6" w:rsidRDefault="00024DD6" w:rsidP="00024DD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D6" w:rsidRPr="009C15AE" w:rsidRDefault="00024DD6" w:rsidP="003B7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повышенной экологической грамотности населения Верхнемамонского муниципального района о раздельном накоплении ТКО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D6" w:rsidRDefault="00024DD6" w:rsidP="00024DD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D6" w:rsidRDefault="00024DD6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D6" w:rsidRDefault="00024DD6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D6" w:rsidRDefault="00024DD6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D6" w:rsidRDefault="00024DD6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D6" w:rsidRDefault="00024DD6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D6" w:rsidRDefault="00C10B64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D6" w:rsidRDefault="003B74A8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D6" w:rsidRDefault="00024DD6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D6" w:rsidRDefault="00024DD6" w:rsidP="00024D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D6" w:rsidRDefault="00024DD6" w:rsidP="00024DD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B79FB" w:rsidRPr="00971F79">
          <w:pgSz w:w="16838" w:h="11906" w:orient="landscape"/>
          <w:pgMar w:top="426" w:right="567" w:bottom="567" w:left="1418" w:header="709" w:footer="709" w:gutter="0"/>
          <w:cols w:space="720"/>
        </w:sectPr>
      </w:pPr>
    </w:p>
    <w:p w:rsidR="00024DD6" w:rsidRDefault="00024DD6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Default="00FB79FB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Приложение 2 к Муниципальной программе "Охрана окружающей среды Верхнемамонского муниципального района В</w:t>
      </w:r>
      <w:r w:rsidR="00A42A01" w:rsidRPr="00971F79">
        <w:rPr>
          <w:rFonts w:ascii="Times New Roman" w:eastAsia="Times New Roman" w:hAnsi="Times New Roman" w:cs="Times New Roman"/>
          <w:sz w:val="24"/>
          <w:szCs w:val="24"/>
        </w:rPr>
        <w:t>оронежской области" на 2020-2028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годы</w:t>
      </w:r>
    </w:p>
    <w:p w:rsidR="001B49B3" w:rsidRDefault="001B49B3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9B3" w:rsidRDefault="001B49B3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9B3" w:rsidRPr="001B49B3" w:rsidRDefault="001B49B3" w:rsidP="001B49B3">
      <w:pPr>
        <w:jc w:val="center"/>
        <w:rPr>
          <w:rFonts w:ascii="Times New Roman" w:hAnsi="Times New Roman" w:cs="Times New Roman"/>
          <w:sz w:val="24"/>
          <w:szCs w:val="24"/>
        </w:rPr>
      </w:pPr>
      <w:r w:rsidRPr="001B49B3">
        <w:rPr>
          <w:rFonts w:ascii="Times New Roman" w:hAnsi="Times New Roman" w:cs="Times New Roman"/>
          <w:b/>
          <w:sz w:val="24"/>
          <w:szCs w:val="24"/>
        </w:rPr>
        <w:t>Методики расчета показателей (индикаторов) муниципальной программы «</w:t>
      </w:r>
      <w:r w:rsidR="007D4739">
        <w:rPr>
          <w:rFonts w:ascii="Times New Roman" w:hAnsi="Times New Roman" w:cs="Times New Roman"/>
          <w:b/>
          <w:sz w:val="24"/>
          <w:szCs w:val="24"/>
        </w:rPr>
        <w:t>Охрана окружающей среды Верхнемамонского муниципального района</w:t>
      </w:r>
      <w:r w:rsidRPr="001B49B3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f2"/>
        <w:tblW w:w="0" w:type="auto"/>
        <w:tblInd w:w="-743" w:type="dxa"/>
        <w:tblLook w:val="04A0" w:firstRow="1" w:lastRow="0" w:firstColumn="1" w:lastColumn="0" w:noHBand="0" w:noVBand="1"/>
      </w:tblPr>
      <w:tblGrid>
        <w:gridCol w:w="1405"/>
        <w:gridCol w:w="3427"/>
        <w:gridCol w:w="1405"/>
        <w:gridCol w:w="6424"/>
        <w:gridCol w:w="3151"/>
      </w:tblGrid>
      <w:tr w:rsidR="001B49B3" w:rsidRPr="001B49B3" w:rsidTr="0090294C">
        <w:tc>
          <w:tcPr>
            <w:tcW w:w="1405" w:type="dxa"/>
          </w:tcPr>
          <w:p w:rsidR="001B49B3" w:rsidRPr="001B49B3" w:rsidRDefault="001B49B3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9B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B49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B49B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27" w:type="dxa"/>
          </w:tcPr>
          <w:p w:rsidR="001B49B3" w:rsidRPr="001B49B3" w:rsidRDefault="001B49B3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9B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показателя (индикатора)</w:t>
            </w:r>
          </w:p>
        </w:tc>
        <w:tc>
          <w:tcPr>
            <w:tcW w:w="1405" w:type="dxa"/>
          </w:tcPr>
          <w:p w:rsidR="001B49B3" w:rsidRPr="001B49B3" w:rsidRDefault="001B49B3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9B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6424" w:type="dxa"/>
          </w:tcPr>
          <w:p w:rsidR="001B49B3" w:rsidRPr="001B49B3" w:rsidRDefault="001B49B3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9B3">
              <w:rPr>
                <w:rFonts w:ascii="Times New Roman" w:hAnsi="Times New Roman" w:cs="Times New Roman"/>
                <w:sz w:val="24"/>
                <w:szCs w:val="24"/>
              </w:rPr>
              <w:t>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3151" w:type="dxa"/>
          </w:tcPr>
          <w:p w:rsidR="001B49B3" w:rsidRPr="001B49B3" w:rsidRDefault="001B49B3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9B3">
              <w:rPr>
                <w:rFonts w:ascii="Times New Roman" w:hAnsi="Times New Roman" w:cs="Times New Roman"/>
                <w:sz w:val="24"/>
                <w:szCs w:val="24"/>
              </w:rPr>
              <w:t>Орган, ответственный за сбор данных для расчета показателя (индикатора)</w:t>
            </w:r>
          </w:p>
        </w:tc>
      </w:tr>
      <w:tr w:rsidR="001B49B3" w:rsidRPr="001B49B3" w:rsidTr="001B49B3">
        <w:tc>
          <w:tcPr>
            <w:tcW w:w="15812" w:type="dxa"/>
            <w:gridSpan w:val="5"/>
          </w:tcPr>
          <w:p w:rsidR="001B49B3" w:rsidRPr="001B49B3" w:rsidRDefault="001B49B3" w:rsidP="00902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9B3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</w:t>
            </w:r>
            <w:r w:rsidR="0090294C">
              <w:rPr>
                <w:rFonts w:ascii="Times New Roman" w:hAnsi="Times New Roman" w:cs="Times New Roman"/>
                <w:b/>
                <w:sz w:val="24"/>
                <w:szCs w:val="24"/>
              </w:rPr>
              <w:t>Охрана окружающей среды Верхнемамонского муниципального района»</w:t>
            </w:r>
          </w:p>
        </w:tc>
      </w:tr>
      <w:tr w:rsidR="001B49B3" w:rsidRPr="001B49B3" w:rsidTr="001B49B3">
        <w:tc>
          <w:tcPr>
            <w:tcW w:w="1405" w:type="dxa"/>
          </w:tcPr>
          <w:p w:rsidR="001B49B3" w:rsidRPr="001B49B3" w:rsidRDefault="0090294C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7" w:type="dxa"/>
          </w:tcPr>
          <w:p w:rsidR="001B49B3" w:rsidRPr="001B49B3" w:rsidRDefault="009C15AE" w:rsidP="009C1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5AE">
              <w:rPr>
                <w:rFonts w:ascii="Times New Roman" w:hAnsi="Times New Roman" w:cs="Times New Roman"/>
                <w:sz w:val="24"/>
                <w:szCs w:val="24"/>
              </w:rPr>
              <w:t>Доля установленных на территории муниципального района контейнеров для накопления ТКО.</w:t>
            </w:r>
          </w:p>
        </w:tc>
        <w:tc>
          <w:tcPr>
            <w:tcW w:w="1405" w:type="dxa"/>
          </w:tcPr>
          <w:p w:rsidR="001B49B3" w:rsidRPr="001B49B3" w:rsidRDefault="001B49B3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9B3" w:rsidRPr="001B49B3" w:rsidRDefault="001B49B3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9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24" w:type="dxa"/>
          </w:tcPr>
          <w:p w:rsidR="006162AC" w:rsidRPr="006162AC" w:rsidRDefault="006162AC" w:rsidP="00616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AC"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162AC" w:rsidRPr="006162AC" w:rsidRDefault="006162AC" w:rsidP="00616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AC">
              <w:rPr>
                <w:rFonts w:ascii="Times New Roman" w:hAnsi="Times New Roman" w:cs="Times New Roman"/>
                <w:sz w:val="24"/>
                <w:szCs w:val="24"/>
              </w:rPr>
              <w:t xml:space="preserve">ДУ = ФЧК / НЧК ×100, где: </w:t>
            </w:r>
          </w:p>
          <w:p w:rsidR="006162AC" w:rsidRPr="006162AC" w:rsidRDefault="006162AC" w:rsidP="00616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AC">
              <w:rPr>
                <w:rFonts w:ascii="Times New Roman" w:hAnsi="Times New Roman" w:cs="Times New Roman"/>
                <w:sz w:val="24"/>
                <w:szCs w:val="24"/>
              </w:rPr>
              <w:t xml:space="preserve">ДУ – установленных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6162AC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контейнеров для сбора твердых коммунальных отходов (ТКО) от их нормативного количества</w:t>
            </w:r>
          </w:p>
          <w:p w:rsidR="006162AC" w:rsidRPr="006162AC" w:rsidRDefault="006162AC" w:rsidP="00616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AC">
              <w:rPr>
                <w:rFonts w:ascii="Times New Roman" w:hAnsi="Times New Roman" w:cs="Times New Roman"/>
                <w:sz w:val="24"/>
                <w:szCs w:val="24"/>
              </w:rPr>
              <w:t>Доля ФЧ</w:t>
            </w:r>
            <w:proofErr w:type="gramStart"/>
            <w:r w:rsidRPr="006162AC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6162AC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 число контейнеров, установленных на территории муниципального образования;</w:t>
            </w:r>
          </w:p>
          <w:p w:rsidR="001B49B3" w:rsidRPr="001B49B3" w:rsidRDefault="006162AC" w:rsidP="00616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AC">
              <w:rPr>
                <w:rFonts w:ascii="Times New Roman" w:hAnsi="Times New Roman" w:cs="Times New Roman"/>
                <w:sz w:val="24"/>
                <w:szCs w:val="24"/>
              </w:rPr>
              <w:t>НЧ</w:t>
            </w:r>
            <w:proofErr w:type="gramStart"/>
            <w:r w:rsidRPr="006162AC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6162AC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нормативное число контейнеров, необходимых к установке на территории муниципального образования.</w:t>
            </w:r>
          </w:p>
        </w:tc>
        <w:tc>
          <w:tcPr>
            <w:tcW w:w="3151" w:type="dxa"/>
          </w:tcPr>
          <w:p w:rsidR="001B49B3" w:rsidRPr="001B49B3" w:rsidRDefault="001B49B3" w:rsidP="009C1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9B3">
              <w:rPr>
                <w:rFonts w:ascii="Times New Roman" w:hAnsi="Times New Roman" w:cs="Times New Roman"/>
                <w:sz w:val="24"/>
                <w:szCs w:val="24"/>
              </w:rPr>
              <w:t>МКУ "Отдел аграрной политики и земельных отношений Верхнемамонского муниципального района Воронежской области"</w:t>
            </w:r>
          </w:p>
        </w:tc>
      </w:tr>
      <w:tr w:rsidR="00CF2153" w:rsidRPr="001B49B3" w:rsidTr="001B49B3">
        <w:tc>
          <w:tcPr>
            <w:tcW w:w="1405" w:type="dxa"/>
          </w:tcPr>
          <w:p w:rsidR="00CF2153" w:rsidRDefault="00CF2153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7" w:type="dxa"/>
          </w:tcPr>
          <w:p w:rsidR="00CF2153" w:rsidRPr="009C15AE" w:rsidRDefault="00CF2153" w:rsidP="009C1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153">
              <w:rPr>
                <w:rFonts w:ascii="Times New Roman" w:hAnsi="Times New Roman" w:cs="Times New Roman"/>
                <w:sz w:val="24"/>
                <w:szCs w:val="24"/>
              </w:rPr>
              <w:t>Доля созданных мест накопления (контейнерных площадок) для раздельного накопления ТКО до 100 % к 2028 году.</w:t>
            </w:r>
          </w:p>
        </w:tc>
        <w:tc>
          <w:tcPr>
            <w:tcW w:w="1405" w:type="dxa"/>
          </w:tcPr>
          <w:p w:rsidR="00CF2153" w:rsidRPr="001B49B3" w:rsidRDefault="00CF2153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24" w:type="dxa"/>
          </w:tcPr>
          <w:p w:rsidR="00CF2153" w:rsidRDefault="00CF2153" w:rsidP="00616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153"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CF2153" w:rsidRPr="00CF2153" w:rsidRDefault="00CF2153" w:rsidP="00616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КО= </w:t>
            </w:r>
            <w:r w:rsidRPr="00CF2153">
              <w:rPr>
                <w:rFonts w:ascii="Times New Roman" w:hAnsi="Times New Roman" w:cs="Times New Roman"/>
                <w:sz w:val="24"/>
                <w:szCs w:val="24"/>
              </w:rPr>
              <w:t>ФСМН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F2153">
              <w:rPr>
                <w:rFonts w:ascii="Times New Roman" w:hAnsi="Times New Roman" w:cs="Times New Roman"/>
                <w:sz w:val="24"/>
                <w:szCs w:val="24"/>
              </w:rPr>
              <w:t>НМН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100%,где:</w:t>
            </w:r>
          </w:p>
          <w:p w:rsidR="00CF2153" w:rsidRDefault="00CF2153" w:rsidP="00CF2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F2153">
              <w:rPr>
                <w:rFonts w:ascii="Times New Roman" w:hAnsi="Times New Roman" w:cs="Times New Roman"/>
                <w:sz w:val="24"/>
                <w:szCs w:val="24"/>
              </w:rPr>
              <w:t>созданны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2153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2153">
              <w:rPr>
                <w:rFonts w:ascii="Times New Roman" w:hAnsi="Times New Roman" w:cs="Times New Roman"/>
                <w:sz w:val="24"/>
                <w:szCs w:val="24"/>
              </w:rPr>
              <w:t xml:space="preserve"> накопления (контейнерны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2153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CF2153">
              <w:rPr>
                <w:rFonts w:ascii="Times New Roman" w:hAnsi="Times New Roman" w:cs="Times New Roman"/>
                <w:sz w:val="24"/>
                <w:szCs w:val="24"/>
              </w:rPr>
              <w:t>) для раздельного накопления ТКО</w:t>
            </w:r>
          </w:p>
          <w:p w:rsidR="00CF2153" w:rsidRDefault="00CF2153" w:rsidP="00CF2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НМН – норматив мест накопления (контейнерные площадки)</w:t>
            </w:r>
          </w:p>
          <w:p w:rsidR="00CF2153" w:rsidRPr="006162AC" w:rsidRDefault="00CF2153" w:rsidP="00CF2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 созданных мест для накопления </w:t>
            </w:r>
            <w:r w:rsidRPr="00CF2153">
              <w:rPr>
                <w:rFonts w:ascii="Times New Roman" w:hAnsi="Times New Roman" w:cs="Times New Roman"/>
                <w:sz w:val="24"/>
                <w:szCs w:val="24"/>
              </w:rPr>
              <w:t>(контейнерные площадки)</w:t>
            </w:r>
          </w:p>
        </w:tc>
        <w:tc>
          <w:tcPr>
            <w:tcW w:w="3151" w:type="dxa"/>
          </w:tcPr>
          <w:p w:rsidR="00CF2153" w:rsidRPr="001B49B3" w:rsidRDefault="00CF2153" w:rsidP="009C1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153">
              <w:rPr>
                <w:rFonts w:ascii="Times New Roman" w:hAnsi="Times New Roman" w:cs="Times New Roman"/>
                <w:sz w:val="24"/>
                <w:szCs w:val="24"/>
              </w:rPr>
              <w:t>МКУ "Отдел аграрной политики и земельных отношений Верхнемамонского муниципального района Воронежской области"</w:t>
            </w:r>
          </w:p>
        </w:tc>
      </w:tr>
      <w:tr w:rsidR="001B49B3" w:rsidRPr="001B49B3" w:rsidTr="001B49B3">
        <w:tc>
          <w:tcPr>
            <w:tcW w:w="1405" w:type="dxa"/>
          </w:tcPr>
          <w:p w:rsidR="001B49B3" w:rsidRPr="001B49B3" w:rsidRDefault="00846D41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7" w:type="dxa"/>
          </w:tcPr>
          <w:p w:rsidR="001B49B3" w:rsidRPr="001B49B3" w:rsidRDefault="009C15AE" w:rsidP="009C1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5AE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гидротехнических сооружений в Верхнемамонском районе Воронежской области.</w:t>
            </w:r>
          </w:p>
        </w:tc>
        <w:tc>
          <w:tcPr>
            <w:tcW w:w="1405" w:type="dxa"/>
          </w:tcPr>
          <w:p w:rsidR="001B49B3" w:rsidRPr="001B49B3" w:rsidRDefault="001B49B3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9B3" w:rsidRPr="001B49B3" w:rsidRDefault="009C15AE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424" w:type="dxa"/>
          </w:tcPr>
          <w:p w:rsidR="001B49B3" w:rsidRPr="001B49B3" w:rsidRDefault="000C5602" w:rsidP="004F703D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</w:pPr>
            <w:r>
              <w:t>Количество отремонтированных гидротехнических сооружений в Верхнемамонском районе Воронежской области берется из</w:t>
            </w:r>
            <w:r w:rsidR="004F703D">
              <w:t xml:space="preserve"> выписки изЕдиного государственного </w:t>
            </w:r>
            <w:r>
              <w:t>реестра</w:t>
            </w:r>
            <w:r w:rsidR="004F703D">
              <w:t xml:space="preserve">  недвижимости.</w:t>
            </w:r>
          </w:p>
        </w:tc>
        <w:tc>
          <w:tcPr>
            <w:tcW w:w="3151" w:type="dxa"/>
          </w:tcPr>
          <w:p w:rsidR="001B49B3" w:rsidRPr="001B49B3" w:rsidRDefault="001B49B3" w:rsidP="009C1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9B3">
              <w:rPr>
                <w:rFonts w:ascii="Times New Roman" w:hAnsi="Times New Roman" w:cs="Times New Roman"/>
                <w:sz w:val="24"/>
                <w:szCs w:val="24"/>
              </w:rPr>
              <w:t>МКУ "Отдел аграрной политики и земельных отношений Верхнемамонского муниципального района Воронежской области"</w:t>
            </w:r>
          </w:p>
        </w:tc>
      </w:tr>
      <w:tr w:rsidR="00846D41" w:rsidRPr="001B49B3" w:rsidTr="001B49B3">
        <w:tc>
          <w:tcPr>
            <w:tcW w:w="1405" w:type="dxa"/>
          </w:tcPr>
          <w:p w:rsidR="00846D41" w:rsidRDefault="00846D41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27" w:type="dxa"/>
          </w:tcPr>
          <w:p w:rsidR="00846D41" w:rsidRPr="009C15AE" w:rsidRDefault="00846D41" w:rsidP="00846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повышенной экологической грамотности населения Верхнемамонского муниципального района о раздельном накоплении ТКО</w:t>
            </w:r>
          </w:p>
        </w:tc>
        <w:tc>
          <w:tcPr>
            <w:tcW w:w="1405" w:type="dxa"/>
          </w:tcPr>
          <w:p w:rsidR="00846D41" w:rsidRPr="001B49B3" w:rsidRDefault="00846D41" w:rsidP="009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24" w:type="dxa"/>
          </w:tcPr>
          <w:p w:rsidR="00846D41" w:rsidRDefault="00846D41" w:rsidP="004F703D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</w:pPr>
            <w:r w:rsidRPr="00846D41">
              <w:t>Рассчитывается по формуле:</w:t>
            </w:r>
          </w:p>
          <w:p w:rsidR="00D44778" w:rsidRDefault="00846D41" w:rsidP="004F703D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</w:pPr>
            <w:r>
              <w:t>ЭГ</w:t>
            </w:r>
            <w:r w:rsidRPr="00F35DEF">
              <w:t xml:space="preserve">= </w:t>
            </w:r>
            <w:r w:rsidR="00D44778">
              <w:t>КН/ЧН</w:t>
            </w:r>
            <w:r w:rsidR="00D44778">
              <w:rPr>
                <w:lang w:val="en-US"/>
              </w:rPr>
              <w:t>x</w:t>
            </w:r>
            <w:r w:rsidR="00D44778">
              <w:t>100% где:</w:t>
            </w:r>
          </w:p>
          <w:p w:rsidR="00846D41" w:rsidRDefault="00846D41" w:rsidP="004F703D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</w:pPr>
            <w:r>
              <w:t>ЭГ-</w:t>
            </w:r>
            <w:r w:rsidRPr="00846D41">
              <w:t>экологическ</w:t>
            </w:r>
            <w:r>
              <w:t xml:space="preserve">ая </w:t>
            </w:r>
            <w:r w:rsidRPr="00846D41">
              <w:t>грамотност</w:t>
            </w:r>
            <w:r>
              <w:t>ь</w:t>
            </w:r>
            <w:r w:rsidRPr="00846D41">
              <w:t xml:space="preserve"> населения Верхнемамонского муниципального района о раздельном накоплении ТКО</w:t>
            </w:r>
          </w:p>
          <w:p w:rsidR="00846D41" w:rsidRDefault="00846D41" w:rsidP="004F703D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</w:pPr>
            <w:r>
              <w:t>КН- Количество населения, охваченного экологической грамотностью</w:t>
            </w:r>
          </w:p>
          <w:p w:rsidR="00846D41" w:rsidRDefault="00846D41" w:rsidP="004F703D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</w:pPr>
            <w:r>
              <w:t>Ч</w:t>
            </w:r>
            <w:proofErr w:type="gramStart"/>
            <w:r>
              <w:t>Н-</w:t>
            </w:r>
            <w:proofErr w:type="gramEnd"/>
            <w:r>
              <w:t xml:space="preserve"> Численность населения Верхнемамонского муниципального района </w:t>
            </w:r>
          </w:p>
        </w:tc>
        <w:tc>
          <w:tcPr>
            <w:tcW w:w="3151" w:type="dxa"/>
          </w:tcPr>
          <w:p w:rsidR="00846D41" w:rsidRPr="001B49B3" w:rsidRDefault="00D44778" w:rsidP="009C1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778">
              <w:rPr>
                <w:rFonts w:ascii="Times New Roman" w:hAnsi="Times New Roman" w:cs="Times New Roman"/>
                <w:sz w:val="24"/>
                <w:szCs w:val="24"/>
              </w:rPr>
              <w:t>МКУ "Отдел аграрной политики и земельных отношений Верхнемамонского муниципального района Воронежской области"</w:t>
            </w:r>
          </w:p>
        </w:tc>
      </w:tr>
    </w:tbl>
    <w:p w:rsidR="001B49B3" w:rsidRPr="001B49B3" w:rsidRDefault="001B49B3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B49B3" w:rsidRDefault="001B49B3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9B3" w:rsidRDefault="001B49B3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9B3" w:rsidRDefault="001B49B3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9B3" w:rsidRDefault="001B49B3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9B3" w:rsidRDefault="001B49B3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9B3" w:rsidRDefault="001B49B3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9B3" w:rsidRDefault="001B49B3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9B3" w:rsidRDefault="001B49B3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9B3" w:rsidRDefault="001B49B3" w:rsidP="00FB79FB">
      <w:pPr>
        <w:autoSpaceDE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CBA" w:rsidRPr="003B74A8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02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C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FB79FB" w:rsidRPr="00971F79">
        <w:rPr>
          <w:rFonts w:ascii="Times New Roman" w:eastAsia="Times New Roman" w:hAnsi="Times New Roman" w:cs="Times New Roman"/>
          <w:sz w:val="24"/>
          <w:szCs w:val="24"/>
        </w:rPr>
        <w:t xml:space="preserve">Приложение 3 к муниципальной программе </w:t>
      </w:r>
    </w:p>
    <w:p w:rsidR="000C5602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C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FB79FB" w:rsidRPr="00971F79">
        <w:rPr>
          <w:rFonts w:ascii="Times New Roman" w:eastAsia="Times New Roman" w:hAnsi="Times New Roman" w:cs="Times New Roman"/>
          <w:sz w:val="24"/>
          <w:szCs w:val="24"/>
        </w:rPr>
        <w:t>"Охрана</w:t>
      </w:r>
      <w:r w:rsidR="000C5602">
        <w:rPr>
          <w:rFonts w:ascii="Times New Roman" w:eastAsia="Times New Roman" w:hAnsi="Times New Roman" w:cs="Times New Roman"/>
          <w:sz w:val="24"/>
          <w:szCs w:val="24"/>
        </w:rPr>
        <w:t xml:space="preserve"> окружающей </w:t>
      </w:r>
      <w:r w:rsidR="00FB79FB" w:rsidRPr="00971F79">
        <w:rPr>
          <w:rFonts w:ascii="Times New Roman" w:eastAsia="Times New Roman" w:hAnsi="Times New Roman" w:cs="Times New Roman"/>
          <w:sz w:val="24"/>
          <w:szCs w:val="24"/>
        </w:rPr>
        <w:t xml:space="preserve">среды </w:t>
      </w:r>
    </w:p>
    <w:p w:rsidR="000C5602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C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FB79FB" w:rsidRPr="00971F79">
        <w:rPr>
          <w:rFonts w:ascii="Times New Roman" w:eastAsia="Times New Roman" w:hAnsi="Times New Roman" w:cs="Times New Roman"/>
          <w:sz w:val="24"/>
          <w:szCs w:val="24"/>
        </w:rPr>
        <w:t xml:space="preserve">Верхнемамонского муниципального </w:t>
      </w:r>
    </w:p>
    <w:p w:rsidR="00FB79FB" w:rsidRPr="00971F79" w:rsidRDefault="008A0CBA" w:rsidP="000C560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0C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FB79FB" w:rsidRPr="00971F79">
        <w:rPr>
          <w:rFonts w:ascii="Times New Roman" w:eastAsia="Times New Roman" w:hAnsi="Times New Roman" w:cs="Times New Roman"/>
          <w:sz w:val="24"/>
          <w:szCs w:val="24"/>
        </w:rPr>
        <w:t>района В</w:t>
      </w:r>
      <w:r w:rsidR="005F4741" w:rsidRPr="00971F79">
        <w:rPr>
          <w:rFonts w:ascii="Times New Roman" w:eastAsia="Times New Roman" w:hAnsi="Times New Roman" w:cs="Times New Roman"/>
          <w:sz w:val="24"/>
          <w:szCs w:val="24"/>
        </w:rPr>
        <w:t>оронежской области" на 2020-2028</w:t>
      </w:r>
      <w:r w:rsidR="00FB79FB" w:rsidRPr="00971F79">
        <w:rPr>
          <w:rFonts w:ascii="Times New Roman" w:eastAsia="Times New Roman" w:hAnsi="Times New Roman" w:cs="Times New Roman"/>
          <w:sz w:val="24"/>
          <w:szCs w:val="24"/>
        </w:rPr>
        <w:t>годы</w:t>
      </w:r>
    </w:p>
    <w:p w:rsidR="00FB79FB" w:rsidRPr="00971F79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Верхнемамонского муниципального района Воронежской области "Охрана окружающей среды Верхнемамонского муниципального района Воронежской области" на 2</w:t>
      </w:r>
      <w:r w:rsidR="005F4741" w:rsidRPr="00971F79">
        <w:rPr>
          <w:rFonts w:ascii="Times New Roman" w:eastAsia="Times New Roman" w:hAnsi="Times New Roman" w:cs="Times New Roman"/>
          <w:sz w:val="24"/>
          <w:szCs w:val="24"/>
        </w:rPr>
        <w:t>020-2028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годы</w:t>
      </w:r>
    </w:p>
    <w:p w:rsidR="00FB79FB" w:rsidRPr="00971F79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59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79"/>
        <w:gridCol w:w="2546"/>
        <w:gridCol w:w="2548"/>
        <w:gridCol w:w="851"/>
        <w:gridCol w:w="850"/>
        <w:gridCol w:w="993"/>
        <w:gridCol w:w="850"/>
        <w:gridCol w:w="851"/>
        <w:gridCol w:w="865"/>
        <w:gridCol w:w="851"/>
        <w:gridCol w:w="708"/>
        <w:gridCol w:w="709"/>
        <w:gridCol w:w="995"/>
      </w:tblGrid>
      <w:tr w:rsidR="00C24656" w:rsidRPr="00971F79" w:rsidTr="00C24656">
        <w:trPr>
          <w:trHeight w:val="630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85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4741" w:rsidRPr="00971F79" w:rsidTr="00351EC3">
        <w:trPr>
          <w:trHeight w:val="630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hideMark/>
          </w:tcPr>
          <w:p w:rsidR="005F4741" w:rsidRPr="00971F79" w:rsidRDefault="005F4741" w:rsidP="00C2465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4741" w:rsidRPr="00971F79" w:rsidRDefault="005F4741" w:rsidP="00C2465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4741" w:rsidRPr="00971F79" w:rsidRDefault="005F4741" w:rsidP="00C2465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4741" w:rsidRPr="00971F79" w:rsidRDefault="005F4741" w:rsidP="00C2465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4741" w:rsidRPr="00971F79" w:rsidRDefault="005F4741" w:rsidP="00C2465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4741" w:rsidRPr="00971F79" w:rsidRDefault="005F4741" w:rsidP="00C2465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4741" w:rsidRPr="00971F79" w:rsidRDefault="005F4741" w:rsidP="00C2465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C24656" w:rsidRPr="00971F79" w:rsidRDefault="00C24656" w:rsidP="00C2465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41" w:rsidRPr="00971F79" w:rsidRDefault="00C24656" w:rsidP="00C2465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C24656" w:rsidRPr="00971F79" w:rsidRDefault="00C24656" w:rsidP="00C2465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41" w:rsidRPr="00971F79" w:rsidRDefault="00C24656" w:rsidP="00C2465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41" w:rsidRPr="00971F79" w:rsidRDefault="005F4741" w:rsidP="00C2465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4741" w:rsidRPr="00971F79" w:rsidRDefault="005F4741" w:rsidP="00FB79FB">
            <w:pPr>
              <w:tabs>
                <w:tab w:val="left" w:pos="646"/>
                <w:tab w:val="left" w:pos="1168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41" w:rsidRPr="00971F79" w:rsidRDefault="005F4741" w:rsidP="005F4741">
            <w:pPr>
              <w:tabs>
                <w:tab w:val="left" w:pos="646"/>
                <w:tab w:val="left" w:pos="1168"/>
              </w:tabs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41" w:rsidRPr="00971F79" w:rsidRDefault="005F4741" w:rsidP="005F4741">
            <w:pPr>
              <w:tabs>
                <w:tab w:val="left" w:pos="646"/>
                <w:tab w:val="left" w:pos="1168"/>
              </w:tabs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41" w:rsidRPr="00971F79" w:rsidRDefault="005F4741" w:rsidP="005F4741">
            <w:pPr>
              <w:tabs>
                <w:tab w:val="left" w:pos="646"/>
                <w:tab w:val="left" w:pos="1168"/>
              </w:tabs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41" w:rsidRPr="00971F79" w:rsidRDefault="005F4741" w:rsidP="005F4741">
            <w:pPr>
              <w:tabs>
                <w:tab w:val="left" w:pos="646"/>
                <w:tab w:val="left" w:pos="1168"/>
              </w:tabs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"Охрана окружающей среды Верхнемамонского муниципального района на 2020-2028 годы"</w:t>
            </w: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4741" w:rsidRPr="00846D41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D41">
              <w:rPr>
                <w:rFonts w:ascii="Times New Roman" w:eastAsia="Times New Roman" w:hAnsi="Times New Roman" w:cs="Times New Roman"/>
                <w:sz w:val="20"/>
                <w:szCs w:val="20"/>
              </w:rPr>
              <w:t>1029,0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4741" w:rsidRPr="00846D41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D41">
              <w:rPr>
                <w:rFonts w:ascii="Times New Roman" w:eastAsia="Times New Roman" w:hAnsi="Times New Roman" w:cs="Times New Roman"/>
                <w:sz w:val="20"/>
                <w:szCs w:val="20"/>
              </w:rPr>
              <w:t>1128,0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948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814,2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151</w:t>
            </w:r>
            <w:r w:rsidR="001E7938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865</w:t>
            </w:r>
            <w:r w:rsidR="001E7938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4741" w:rsidRPr="00846D41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D41">
              <w:rPr>
                <w:rFonts w:ascii="Times New Roman" w:eastAsia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4741" w:rsidRPr="00846D41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D41">
              <w:rPr>
                <w:rFonts w:ascii="Times New Roman" w:eastAsia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4741" w:rsidRPr="00846D41" w:rsidRDefault="00F2460A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6D41">
              <w:rPr>
                <w:rFonts w:ascii="Times New Roman" w:eastAsia="Times New Roman" w:hAnsi="Times New Roman" w:cs="Times New Roman"/>
                <w:color w:val="000000" w:themeColor="text1"/>
              </w:rPr>
              <w:t>22678,3</w:t>
            </w: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813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846D41" w:rsidRDefault="00F2460A" w:rsidP="00BC4103">
            <w:pPr>
              <w:autoSpaceDE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6D41">
              <w:rPr>
                <w:rFonts w:ascii="Times New Roman" w:eastAsia="Times New Roman" w:hAnsi="Times New Roman" w:cs="Times New Roman"/>
                <w:sz w:val="18"/>
                <w:szCs w:val="18"/>
              </w:rPr>
              <w:t>1629,416</w:t>
            </w: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132,384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1E7938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60A" w:rsidRPr="00846D41" w:rsidRDefault="00F2460A" w:rsidP="00BC4103">
            <w:pPr>
              <w:autoSpaceDE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6D41">
              <w:rPr>
                <w:rFonts w:ascii="Times New Roman" w:eastAsia="Times New Roman" w:hAnsi="Times New Roman" w:cs="Times New Roman"/>
                <w:sz w:val="18"/>
                <w:szCs w:val="18"/>
              </w:rPr>
              <w:t>14800,384</w:t>
            </w:r>
          </w:p>
          <w:p w:rsidR="00F2460A" w:rsidRPr="00846D41" w:rsidRDefault="00F2460A" w:rsidP="00BC4103">
            <w:pPr>
              <w:autoSpaceDE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846D41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D4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2054,210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846D41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D41">
              <w:rPr>
                <w:rFonts w:ascii="Times New Roman" w:eastAsia="Times New Roman" w:hAnsi="Times New Roman" w:cs="Times New Roman"/>
                <w:sz w:val="20"/>
                <w:szCs w:val="20"/>
              </w:rPr>
              <w:t>2400,0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814,2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846D41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D41">
              <w:rPr>
                <w:rFonts w:ascii="Times New Roman" w:eastAsia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846D41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D41">
              <w:rPr>
                <w:rFonts w:ascii="Times New Roman" w:eastAsia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846D41" w:rsidRDefault="00F2460A" w:rsidP="00846D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46D41">
              <w:rPr>
                <w:rFonts w:ascii="Times New Roman" w:eastAsia="Times New Roman" w:hAnsi="Times New Roman" w:cs="Times New Roman"/>
                <w:sz w:val="18"/>
                <w:szCs w:val="18"/>
              </w:rPr>
              <w:t>8567,4</w:t>
            </w:r>
            <w:r w:rsidR="00BC4103" w:rsidRPr="00846D4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1128,0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4741" w:rsidRPr="00971F79" w:rsidRDefault="00F2460A" w:rsidP="00BC410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2314</w:t>
            </w: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юридические лица 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351EC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F4741" w:rsidRPr="00971F79" w:rsidTr="00351EC3">
        <w:trPr>
          <w:trHeight w:val="465"/>
        </w:trPr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4741" w:rsidRPr="00971F79" w:rsidRDefault="005F4741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4741" w:rsidRPr="00971F79" w:rsidRDefault="005F4741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4741" w:rsidRPr="00971F79" w:rsidRDefault="005F4741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2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"Развитие и совершенствование системы обращения с отходами, мониторинг окружающей среды"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1057,0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123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F4741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814,2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F4741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741" w:rsidRPr="00971F79" w:rsidRDefault="007C7AFD" w:rsidP="00BC410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22044,2</w:t>
            </w: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14250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14250</w:t>
            </w: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814,2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741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3814,2</w:t>
            </w:r>
          </w:p>
        </w:tc>
      </w:tr>
      <w:tr w:rsidR="005F4741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741" w:rsidRPr="00971F79" w:rsidRDefault="005F4741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4741" w:rsidRPr="00971F79" w:rsidRDefault="005F4741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1057,0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123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F4741" w:rsidRPr="00971F79" w:rsidRDefault="005F4741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F4741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F4741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741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741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3980,0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9A6DC8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Мероприятие 1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мониторинга за состоянием окружающей среды на полигоне ТКО и предприятиях муниципального района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1057,0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123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="00C24656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1057,0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24656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2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814,2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3814,2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814,2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3814,2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4656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7C7AFD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C24656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4656" w:rsidRPr="00971F79" w:rsidTr="00351EC3">
        <w:trPr>
          <w:trHeight w:val="273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4656" w:rsidRPr="00971F79" w:rsidRDefault="00C24656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4656" w:rsidRPr="00971F79" w:rsidRDefault="00C24656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04C" w:rsidRPr="00971F79" w:rsidTr="007B7A44">
        <w:trPr>
          <w:trHeight w:val="273"/>
        </w:trPr>
        <w:tc>
          <w:tcPr>
            <w:tcW w:w="19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</w:t>
            </w:r>
          </w:p>
        </w:tc>
        <w:tc>
          <w:tcPr>
            <w:tcW w:w="2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7B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контейнеров в сельских поселениях согласно нормативу;</w:t>
            </w:r>
          </w:p>
          <w:p w:rsidR="005B004C" w:rsidRPr="00971F79" w:rsidRDefault="005B004C" w:rsidP="007B7A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7B7A4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14250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14250</w:t>
            </w:r>
          </w:p>
        </w:tc>
      </w:tr>
      <w:tr w:rsidR="005B004C" w:rsidRPr="00971F79" w:rsidTr="007B7A44">
        <w:trPr>
          <w:trHeight w:val="27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7B7A4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5B004C" w:rsidRPr="00971F79" w:rsidTr="007B7A44">
        <w:trPr>
          <w:trHeight w:val="27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7B7A4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14250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14250</w:t>
            </w:r>
          </w:p>
        </w:tc>
      </w:tr>
      <w:tr w:rsidR="005B004C" w:rsidRPr="00971F79" w:rsidTr="007B7A44">
        <w:trPr>
          <w:trHeight w:val="27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7B7A4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5B004C" w:rsidRPr="00971F79" w:rsidTr="007B7A44">
        <w:trPr>
          <w:trHeight w:val="27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7B7A4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5B004C" w:rsidRPr="00971F79" w:rsidTr="007B7A44">
        <w:trPr>
          <w:trHeight w:val="27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7B7A4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5B004C" w:rsidRPr="00971F79" w:rsidTr="007B7A44">
        <w:trPr>
          <w:trHeight w:val="273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7B7A4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5B004C" w:rsidRPr="00971F79" w:rsidTr="00351EC3">
        <w:trPr>
          <w:trHeight w:val="377"/>
        </w:trPr>
        <w:tc>
          <w:tcPr>
            <w:tcW w:w="19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2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Безопасность гидротехнических сооружений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1016,1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004C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5B004C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5B004C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813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1629,4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</w:tr>
      <w:tr w:rsidR="005B004C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305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,659,90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132,384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438</w:t>
            </w:r>
            <w:r w:rsidR="00BC4103"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,043</w:t>
            </w:r>
          </w:p>
        </w:tc>
      </w:tr>
      <w:tr w:rsidR="005B004C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2054,210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4753,21</w:t>
            </w:r>
          </w:p>
        </w:tc>
      </w:tr>
      <w:tr w:rsidR="005B004C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260,0</w:t>
            </w:r>
          </w:p>
        </w:tc>
      </w:tr>
      <w:tr w:rsidR="005B004C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B004C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B004C" w:rsidRPr="00971F79" w:rsidTr="00351EC3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B004C" w:rsidRPr="00971F79" w:rsidTr="005B004C">
        <w:trPr>
          <w:trHeight w:val="294"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25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гидротехнического сооружения пруда на балке Журавка (верхний) в селе Русская Журавка Верхнемамонского района воронежской области 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004C" w:rsidRPr="00971F79" w:rsidRDefault="00BC4103" w:rsidP="00BC410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2005,5</w:t>
            </w:r>
          </w:p>
        </w:tc>
      </w:tr>
      <w:tr w:rsidR="005B004C" w:rsidRPr="00971F79" w:rsidTr="005B004C">
        <w:trPr>
          <w:trHeight w:val="390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816,2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813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1629,416</w:t>
            </w:r>
          </w:p>
        </w:tc>
      </w:tr>
      <w:tr w:rsidR="005B004C" w:rsidRPr="00971F79" w:rsidTr="005B004C">
        <w:trPr>
          <w:trHeight w:val="34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305</w:t>
            </w: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,659,90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132,384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438</w:t>
            </w:r>
            <w:r w:rsidR="00BC4103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,043</w:t>
            </w:r>
          </w:p>
        </w:tc>
      </w:tr>
      <w:tr w:rsidR="005B004C" w:rsidRPr="00971F79" w:rsidTr="005B004C">
        <w:trPr>
          <w:trHeight w:val="37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2054,210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2400,00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4454,21</w:t>
            </w:r>
          </w:p>
        </w:tc>
      </w:tr>
      <w:tr w:rsidR="005B004C" w:rsidRPr="00971F79" w:rsidTr="005B004C">
        <w:trPr>
          <w:trHeight w:val="390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004C" w:rsidRPr="00971F79" w:rsidTr="005B004C">
        <w:trPr>
          <w:trHeight w:val="40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004C" w:rsidRPr="00971F79" w:rsidTr="005B004C">
        <w:trPr>
          <w:trHeight w:val="420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47B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004C" w:rsidRPr="00971F79" w:rsidTr="005B004C">
        <w:trPr>
          <w:trHeight w:val="420"/>
        </w:trPr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65B" w:rsidRPr="00971F79" w:rsidTr="005B004C">
        <w:trPr>
          <w:trHeight w:val="308"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254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ремонт ГТС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419,00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</w:tr>
      <w:tr w:rsidR="00FB165B" w:rsidRPr="00971F79" w:rsidTr="005B004C">
        <w:trPr>
          <w:trHeight w:val="28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165B" w:rsidRPr="00971F79" w:rsidTr="005B004C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65B" w:rsidRPr="00971F79" w:rsidRDefault="00FB165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165B" w:rsidRPr="00971F79" w:rsidTr="005B004C">
        <w:trPr>
          <w:trHeight w:val="330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65B" w:rsidRPr="00971F79" w:rsidRDefault="00FB165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</w:tr>
      <w:tr w:rsidR="00FB165B" w:rsidRPr="00971F79" w:rsidTr="005B004C">
        <w:trPr>
          <w:trHeight w:val="300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FB165B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B165B" w:rsidRPr="00971F79" w:rsidTr="005B004C">
        <w:trPr>
          <w:trHeight w:val="318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65B" w:rsidRPr="00971F79" w:rsidRDefault="00FB165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165B" w:rsidRPr="00971F79" w:rsidTr="005B004C">
        <w:trPr>
          <w:trHeight w:val="296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65B" w:rsidRPr="00971F79" w:rsidRDefault="00FB165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65B" w:rsidRPr="00971F79" w:rsidRDefault="00FB165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65B" w:rsidRPr="00971F79" w:rsidRDefault="00FB165B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004C" w:rsidRPr="00971F79" w:rsidTr="005B004C">
        <w:trPr>
          <w:trHeight w:val="296"/>
        </w:trPr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EC2" w:rsidRPr="00971F79" w:rsidTr="007B7A44">
        <w:trPr>
          <w:trHeight w:val="315"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3</w:t>
            </w:r>
          </w:p>
        </w:tc>
        <w:tc>
          <w:tcPr>
            <w:tcW w:w="2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Экологическое образование и просвещение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2EC2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  <w:r w:rsidR="00D72EC2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72EC2" w:rsidRPr="00971F79" w:rsidTr="005B004C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2EC2" w:rsidRPr="00971F79" w:rsidTr="005B004C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285,0</w:t>
            </w:r>
          </w:p>
        </w:tc>
      </w:tr>
      <w:tr w:rsidR="00D72EC2" w:rsidRPr="00971F79" w:rsidTr="005B004C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2EC2" w:rsidRPr="00971F79" w:rsidTr="007B7A44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2EC2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D72EC2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72EC2" w:rsidRPr="00971F79" w:rsidTr="005B004C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2EC2" w:rsidRPr="00971F79" w:rsidTr="005B004C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004C" w:rsidRPr="00971F79" w:rsidTr="005B004C">
        <w:trPr>
          <w:trHeight w:val="315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004C" w:rsidRPr="00971F79" w:rsidRDefault="005B004C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4C" w:rsidRPr="00971F79" w:rsidRDefault="005B004C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EC2" w:rsidRPr="00971F79" w:rsidTr="007B7A44">
        <w:trPr>
          <w:trHeight w:val="315"/>
        </w:trPr>
        <w:tc>
          <w:tcPr>
            <w:tcW w:w="19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Мероприятие 1 </w:t>
            </w:r>
          </w:p>
        </w:tc>
        <w:tc>
          <w:tcPr>
            <w:tcW w:w="2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природоохранных акций, поддержка детского экологического движения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2EC2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  <w:r w:rsidR="00D72EC2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72EC2" w:rsidRPr="00971F79" w:rsidTr="005B004C">
        <w:trPr>
          <w:trHeight w:val="349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2EC2" w:rsidRPr="00971F79" w:rsidTr="00FB165B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285,0</w:t>
            </w:r>
          </w:p>
        </w:tc>
      </w:tr>
      <w:tr w:rsidR="00D72EC2" w:rsidRPr="00971F79" w:rsidTr="00FB165B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2EC2" w:rsidRPr="00971F79" w:rsidTr="007B7A44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2EC2" w:rsidRPr="00971F79" w:rsidRDefault="00BC4103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D72EC2"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72EC2" w:rsidRPr="00971F79" w:rsidTr="00FB165B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2EC2" w:rsidRPr="00971F79" w:rsidTr="00FB165B">
        <w:trPr>
          <w:trHeight w:val="315"/>
        </w:trPr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2EC2" w:rsidRPr="00971F79" w:rsidTr="007B7A44">
        <w:trPr>
          <w:trHeight w:val="315"/>
        </w:trPr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72EC2" w:rsidRPr="00971F79" w:rsidRDefault="00D72EC2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C2" w:rsidRPr="00971F79" w:rsidRDefault="00D72EC2" w:rsidP="00BC410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EC2" w:rsidRPr="00971F79" w:rsidRDefault="00D72EC2" w:rsidP="00BC4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B79FB" w:rsidRPr="00971F79" w:rsidRDefault="00FB79FB" w:rsidP="00FB7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B79FB" w:rsidRPr="00971F79">
          <w:pgSz w:w="16838" w:h="11906" w:orient="landscape"/>
          <w:pgMar w:top="567" w:right="567" w:bottom="567" w:left="1418" w:header="709" w:footer="709" w:gutter="0"/>
          <w:cols w:space="720"/>
        </w:sectPr>
      </w:pPr>
    </w:p>
    <w:p w:rsidR="00FB79FB" w:rsidRPr="00971F79" w:rsidRDefault="00FB79FB" w:rsidP="00FB79FB">
      <w:pPr>
        <w:autoSpaceDE w:val="0"/>
        <w:spacing w:after="0" w:line="240" w:lineRule="auto"/>
        <w:ind w:left="10065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RANGE!A1:I19"/>
      <w:bookmarkEnd w:id="9"/>
      <w:r w:rsidRPr="00971F79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4 к Муниципальной программе «Охрана окружающей среды Верхнемамонского муниципального района В</w:t>
      </w:r>
      <w:r w:rsidR="00F76AD1" w:rsidRPr="00971F79">
        <w:rPr>
          <w:rFonts w:ascii="Times New Roman" w:eastAsia="Times New Roman" w:hAnsi="Times New Roman" w:cs="Times New Roman"/>
          <w:sz w:val="24"/>
          <w:szCs w:val="24"/>
        </w:rPr>
        <w:t xml:space="preserve">оронежской области» на 2020-2028 </w:t>
      </w:r>
      <w:r w:rsidRPr="00971F79">
        <w:rPr>
          <w:rFonts w:ascii="Times New Roman" w:eastAsia="Times New Roman" w:hAnsi="Times New Roman" w:cs="Times New Roman"/>
          <w:sz w:val="24"/>
          <w:szCs w:val="24"/>
        </w:rPr>
        <w:t>годы</w:t>
      </w:r>
    </w:p>
    <w:p w:rsidR="00FB79FB" w:rsidRPr="00971F79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79FB" w:rsidRPr="00971F79" w:rsidRDefault="00FB79FB" w:rsidP="00FB79F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>План реализации муниципальной программы Верхнемамонского муниципального района «Охрана окружающей среды Верхнемамонского муниципального района Воронежской</w:t>
      </w:r>
      <w:r w:rsidR="00EA3B50"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области» на 202</w:t>
      </w:r>
      <w:r w:rsidR="00982712" w:rsidRPr="00982712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971F79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год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"/>
        <w:gridCol w:w="1167"/>
        <w:gridCol w:w="1207"/>
        <w:gridCol w:w="1053"/>
        <w:gridCol w:w="783"/>
        <w:gridCol w:w="783"/>
        <w:gridCol w:w="7641"/>
        <w:gridCol w:w="629"/>
        <w:gridCol w:w="1045"/>
      </w:tblGrid>
      <w:tr w:rsidR="00FB79FB" w:rsidRPr="00971F79" w:rsidTr="006447BB">
        <w:trPr>
          <w:trHeight w:val="25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сть руководителя исполнителя)</w:t>
            </w:r>
            <w:proofErr w:type="gramEnd"/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КБК (местный бюджет)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98271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202</w:t>
            </w:r>
            <w:r w:rsidR="00982712" w:rsidRPr="0098271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B79FB" w:rsidRPr="00971F79" w:rsidTr="006447B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79FB" w:rsidRPr="00971F79" w:rsidTr="006447BB">
        <w:trPr>
          <w:trHeight w:val="1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начала реализации мероприятия в очередном финансовом году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окончания реализации мероприятия в очередном финансовом году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79FB" w:rsidRPr="00971F79" w:rsidTr="006447BB">
        <w:trPr>
          <w:trHeight w:val="25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B79FB" w:rsidRPr="00971F79" w:rsidTr="006447BB">
        <w:trPr>
          <w:trHeight w:val="18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«Охрана окружающей среды Верхнемамонского муниципального района Во</w:t>
            </w:r>
            <w:r w:rsidR="00D72EC2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ронежской области на 2020 – 2028</w:t>
            </w: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гг.»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Верхнемамонского муниципального района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январь 2025</w:t>
            </w:r>
            <w:r w:rsidR="00FB79FB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EA3B50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декабрь 2</w:t>
            </w:r>
            <w:r w:rsidR="001B4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025</w:t>
            </w:r>
            <w:r w:rsidR="00FB79FB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экологической безопасности населения, стабилизация экологической ситуации муниципального района.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82712" w:rsidRDefault="00982712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15170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FB79FB" w:rsidRPr="00971F79" w:rsidTr="006447BB">
        <w:trPr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«Развитие и совершенствовани</w:t>
            </w:r>
            <w:r w:rsidR="00A335CF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 системы обращения с </w:t>
            </w:r>
            <w:proofErr w:type="spellStart"/>
            <w:r w:rsidR="00A335CF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отходами</w:t>
            </w:r>
            <w:proofErr w:type="gramStart"/>
            <w:r w:rsidR="00A335CF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ониторинг</w:t>
            </w:r>
            <w:proofErr w:type="spellEnd"/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окружаю</w:t>
            </w: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щей среды»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январь 2025</w:t>
            </w:r>
            <w:r w:rsidR="00FB79FB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декабрь 2025</w:t>
            </w:r>
            <w:r w:rsidR="00FB79FB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негативного воздействия на окружающую среду отходов производства и потребления.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</w:t>
            </w:r>
          </w:p>
        </w:tc>
      </w:tr>
      <w:tr w:rsidR="00FB79FB" w:rsidRPr="00971F79" w:rsidTr="006447BB">
        <w:trPr>
          <w:trHeight w:val="51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том числе по основным мероприятиям: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79FB" w:rsidRPr="00971F79" w:rsidTr="006447BB">
        <w:trPr>
          <w:trHeight w:val="10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Ведение мониторинга за состоянием качества подземных вод на полигоне ТБО и предприятиях района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январь 2025</w:t>
            </w:r>
            <w:r w:rsidR="00FB79FB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декабрь 2025</w:t>
            </w:r>
            <w:r w:rsidR="00FB79FB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предотвращение загрязнения подземного водоносного горизонта 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79FB" w:rsidRPr="00971F79" w:rsidTr="006447BB">
        <w:trPr>
          <w:trHeight w:val="10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сельских поселений Верхнемамонского 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9FB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январь 2025</w:t>
            </w:r>
            <w:r w:rsidR="00FB79FB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FB79FB" w:rsidRPr="00971F79" w:rsidRDefault="00FB79FB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декабрь 2025</w:t>
            </w:r>
            <w:r w:rsidR="00FB79FB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снижение негативного воздействия отходов на окружающую среду 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6447BB" w:rsidRPr="00971F79" w:rsidTr="006447BB">
        <w:trPr>
          <w:trHeight w:val="10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7BB" w:rsidRPr="00971F79" w:rsidRDefault="006447B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1.3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BB" w:rsidRPr="00971F79" w:rsidRDefault="006447B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BB" w:rsidRPr="00971F79" w:rsidRDefault="006447B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контейнеров в сельских поселениях согласно нормативу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BB" w:rsidRPr="00971F79" w:rsidRDefault="006447B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сельских поселений Верхнемамонского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7BB" w:rsidRPr="00971F79" w:rsidRDefault="001B49B3" w:rsidP="00BE48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январь 2025</w:t>
            </w:r>
            <w:r w:rsidR="006447BB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6447BB" w:rsidRPr="00971F79" w:rsidRDefault="006447BB" w:rsidP="00BE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BB" w:rsidRPr="00971F79" w:rsidRDefault="001B49B3" w:rsidP="00BE48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декабрь 2025</w:t>
            </w:r>
            <w:r w:rsidR="006447BB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BB" w:rsidRPr="00971F79" w:rsidRDefault="00D22FB8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контейнерных площадок и контейнеров в сельских поселениях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BB" w:rsidRPr="00971F79" w:rsidRDefault="006447B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BB" w:rsidRPr="00971F79" w:rsidRDefault="00D22FB8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14250</w:t>
            </w:r>
          </w:p>
        </w:tc>
      </w:tr>
      <w:tr w:rsidR="00FB79FB" w:rsidRPr="00971F79" w:rsidTr="006447BB">
        <w:trPr>
          <w:trHeight w:val="10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Безопасность гидротехнических сооружений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ГТС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FB79FB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FB" w:rsidRPr="00971F79" w:rsidRDefault="001B49B3" w:rsidP="006A36F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335CF" w:rsidRPr="00971F79" w:rsidTr="006447BB">
        <w:trPr>
          <w:trHeight w:val="10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Мероприятие 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Капитальный ремонт ГТС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BE484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Верхнемамонского муниципального района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1B49B3" w:rsidP="00BE48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январь 2025</w:t>
            </w:r>
            <w:r w:rsidR="00A335CF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A335CF" w:rsidRPr="00971F79" w:rsidRDefault="00A335CF" w:rsidP="00BE4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1B49B3" w:rsidP="00BE48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декабрь 2025</w:t>
            </w:r>
            <w:r w:rsidR="00A335CF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ГТС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4724AA" w:rsidP="006A36F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335CF" w:rsidRPr="00971F79" w:rsidTr="006447BB">
        <w:trPr>
          <w:trHeight w:val="111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ремонт ГТС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Верхнемамонс</w:t>
            </w: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кого муниципального района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5CF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январь 2025</w:t>
            </w:r>
            <w:r w:rsidR="00A335CF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A335CF" w:rsidRPr="00971F79" w:rsidRDefault="00A335CF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декабрь 2025</w:t>
            </w:r>
            <w:r w:rsidR="00A335CF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5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ГТС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4724AA" w:rsidP="006A36F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335CF" w:rsidRPr="00971F79" w:rsidTr="006447BB">
        <w:trPr>
          <w:trHeight w:val="10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Экологическое образование и просвещение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Верхнемамонского муниципального района,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5CF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январь 2025</w:t>
            </w:r>
            <w:r w:rsidR="00A335CF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A335CF" w:rsidRPr="00971F79" w:rsidRDefault="00A335CF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декабрь 2025</w:t>
            </w:r>
            <w:r w:rsidR="00A335CF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584" w:type="pct"/>
            <w:noWrap/>
            <w:vAlign w:val="bottom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системы экологического образования и просвещения, повышение информированности населения муниципального района, экологического просвещения.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4724AA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170,00</w:t>
            </w:r>
          </w:p>
        </w:tc>
      </w:tr>
      <w:tr w:rsidR="00A335CF" w:rsidRPr="00971F79" w:rsidTr="006447BB">
        <w:trPr>
          <w:trHeight w:val="64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том числе по основным мероприятиям: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335CF" w:rsidRPr="00971F79" w:rsidTr="00024DD6">
        <w:trPr>
          <w:trHeight w:val="115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335CF" w:rsidRPr="00971F79" w:rsidRDefault="00A335CF" w:rsidP="00FB79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Мероприятие 1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природоохранных акций, поддержка детского экологического движения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Верхнемамонского муниципального района,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5CF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январь 2025</w:t>
            </w:r>
            <w:r w:rsidR="00A335CF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A335CF" w:rsidRPr="00971F79" w:rsidRDefault="00A335CF" w:rsidP="00FB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1B49B3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декабрь 2025</w:t>
            </w:r>
            <w:r w:rsidR="00A335CF" w:rsidRPr="00971F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F7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экологического образования и экологической культуры населения муниципального района.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A335CF" w:rsidP="00FB79F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5CF" w:rsidRPr="00971F79" w:rsidRDefault="004724AA" w:rsidP="00D22FB8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</w:tbl>
    <w:p w:rsidR="00024DD6" w:rsidRDefault="00024DD6" w:rsidP="00FB79F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024DD6" w:rsidRDefault="00024DD6" w:rsidP="00FB79F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024DD6" w:rsidRDefault="00024DD6" w:rsidP="00FB79F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FB79FB" w:rsidRPr="00971F79" w:rsidRDefault="00FB79FB" w:rsidP="00FB79F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E05E99" w:rsidRPr="00971F79" w:rsidRDefault="00E05E99">
      <w:pPr>
        <w:rPr>
          <w:rFonts w:ascii="Times New Roman" w:hAnsi="Times New Roman" w:cs="Times New Roman"/>
          <w:sz w:val="24"/>
          <w:szCs w:val="24"/>
        </w:rPr>
      </w:pPr>
    </w:p>
    <w:sectPr w:rsidR="00E05E99" w:rsidRPr="00971F79" w:rsidSect="001634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56644"/>
    <w:multiLevelType w:val="hybridMultilevel"/>
    <w:tmpl w:val="E964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6088F"/>
    <w:multiLevelType w:val="hybridMultilevel"/>
    <w:tmpl w:val="450E8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91961"/>
    <w:multiLevelType w:val="multilevel"/>
    <w:tmpl w:val="057EF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82291F"/>
    <w:multiLevelType w:val="hybridMultilevel"/>
    <w:tmpl w:val="2F72867C"/>
    <w:lvl w:ilvl="0" w:tplc="B62078C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7F73BC"/>
    <w:multiLevelType w:val="hybridMultilevel"/>
    <w:tmpl w:val="2F72867C"/>
    <w:lvl w:ilvl="0" w:tplc="B62078C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313155"/>
    <w:multiLevelType w:val="hybridMultilevel"/>
    <w:tmpl w:val="E964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B79FB"/>
    <w:rsid w:val="0002199F"/>
    <w:rsid w:val="00024DD6"/>
    <w:rsid w:val="0004060C"/>
    <w:rsid w:val="00043840"/>
    <w:rsid w:val="00082192"/>
    <w:rsid w:val="000859B4"/>
    <w:rsid w:val="000C0E08"/>
    <w:rsid w:val="000C26E3"/>
    <w:rsid w:val="000C5602"/>
    <w:rsid w:val="000E4B26"/>
    <w:rsid w:val="00127561"/>
    <w:rsid w:val="0014007F"/>
    <w:rsid w:val="00163446"/>
    <w:rsid w:val="001958D9"/>
    <w:rsid w:val="001B0039"/>
    <w:rsid w:val="001B49B3"/>
    <w:rsid w:val="001B73D2"/>
    <w:rsid w:val="001E7938"/>
    <w:rsid w:val="001F46D0"/>
    <w:rsid w:val="0023305D"/>
    <w:rsid w:val="0025023B"/>
    <w:rsid w:val="00277248"/>
    <w:rsid w:val="00313D74"/>
    <w:rsid w:val="00324FCF"/>
    <w:rsid w:val="0033419A"/>
    <w:rsid w:val="00351EC3"/>
    <w:rsid w:val="00375F0D"/>
    <w:rsid w:val="003B1807"/>
    <w:rsid w:val="003B74A8"/>
    <w:rsid w:val="003C69C3"/>
    <w:rsid w:val="00407E2B"/>
    <w:rsid w:val="00460E1D"/>
    <w:rsid w:val="00470AF5"/>
    <w:rsid w:val="004724AA"/>
    <w:rsid w:val="004748E6"/>
    <w:rsid w:val="00477FC8"/>
    <w:rsid w:val="00490289"/>
    <w:rsid w:val="00493619"/>
    <w:rsid w:val="004B5F71"/>
    <w:rsid w:val="004C343B"/>
    <w:rsid w:val="004F1D19"/>
    <w:rsid w:val="004F3F4C"/>
    <w:rsid w:val="004F703D"/>
    <w:rsid w:val="00514BC3"/>
    <w:rsid w:val="00531B4C"/>
    <w:rsid w:val="00553287"/>
    <w:rsid w:val="00570A6E"/>
    <w:rsid w:val="00577843"/>
    <w:rsid w:val="005903B7"/>
    <w:rsid w:val="005A08A3"/>
    <w:rsid w:val="005B004C"/>
    <w:rsid w:val="005C17F8"/>
    <w:rsid w:val="005E5693"/>
    <w:rsid w:val="005F4741"/>
    <w:rsid w:val="00612475"/>
    <w:rsid w:val="00614303"/>
    <w:rsid w:val="006162AC"/>
    <w:rsid w:val="00625141"/>
    <w:rsid w:val="00636D24"/>
    <w:rsid w:val="006447BB"/>
    <w:rsid w:val="00646E3D"/>
    <w:rsid w:val="00677695"/>
    <w:rsid w:val="00696005"/>
    <w:rsid w:val="006A36FA"/>
    <w:rsid w:val="006F0D2A"/>
    <w:rsid w:val="00734FAD"/>
    <w:rsid w:val="00750903"/>
    <w:rsid w:val="00772933"/>
    <w:rsid w:val="007B7A44"/>
    <w:rsid w:val="007C7AFD"/>
    <w:rsid w:val="007D3723"/>
    <w:rsid w:val="007D4739"/>
    <w:rsid w:val="00846D41"/>
    <w:rsid w:val="0087236B"/>
    <w:rsid w:val="008830D0"/>
    <w:rsid w:val="008A0CBA"/>
    <w:rsid w:val="008E4692"/>
    <w:rsid w:val="008F2D7E"/>
    <w:rsid w:val="0090294C"/>
    <w:rsid w:val="00934361"/>
    <w:rsid w:val="00964137"/>
    <w:rsid w:val="00971F79"/>
    <w:rsid w:val="009764E8"/>
    <w:rsid w:val="00982712"/>
    <w:rsid w:val="009A6DC8"/>
    <w:rsid w:val="009C15AE"/>
    <w:rsid w:val="009E618B"/>
    <w:rsid w:val="00A022EA"/>
    <w:rsid w:val="00A024F6"/>
    <w:rsid w:val="00A32DED"/>
    <w:rsid w:val="00A335CF"/>
    <w:rsid w:val="00A42A01"/>
    <w:rsid w:val="00A978AE"/>
    <w:rsid w:val="00AA6C05"/>
    <w:rsid w:val="00AB31E9"/>
    <w:rsid w:val="00AC1D12"/>
    <w:rsid w:val="00AD1AAE"/>
    <w:rsid w:val="00AE16C9"/>
    <w:rsid w:val="00AF49BB"/>
    <w:rsid w:val="00B0123A"/>
    <w:rsid w:val="00B14879"/>
    <w:rsid w:val="00B14B65"/>
    <w:rsid w:val="00B254F5"/>
    <w:rsid w:val="00B46AC4"/>
    <w:rsid w:val="00B630EF"/>
    <w:rsid w:val="00B72B11"/>
    <w:rsid w:val="00B976DF"/>
    <w:rsid w:val="00BB2C46"/>
    <w:rsid w:val="00BC4103"/>
    <w:rsid w:val="00BE4843"/>
    <w:rsid w:val="00C10B64"/>
    <w:rsid w:val="00C24656"/>
    <w:rsid w:val="00C431DF"/>
    <w:rsid w:val="00C56460"/>
    <w:rsid w:val="00C57DED"/>
    <w:rsid w:val="00C7275B"/>
    <w:rsid w:val="00C87803"/>
    <w:rsid w:val="00CD629B"/>
    <w:rsid w:val="00CF2153"/>
    <w:rsid w:val="00D150C7"/>
    <w:rsid w:val="00D15E4B"/>
    <w:rsid w:val="00D22FB8"/>
    <w:rsid w:val="00D44778"/>
    <w:rsid w:val="00D664C6"/>
    <w:rsid w:val="00D72EC2"/>
    <w:rsid w:val="00D903A3"/>
    <w:rsid w:val="00D960E6"/>
    <w:rsid w:val="00D96AA5"/>
    <w:rsid w:val="00D972D1"/>
    <w:rsid w:val="00DB7D70"/>
    <w:rsid w:val="00DC7AAB"/>
    <w:rsid w:val="00DE16B3"/>
    <w:rsid w:val="00DE522C"/>
    <w:rsid w:val="00DE6477"/>
    <w:rsid w:val="00DF0A54"/>
    <w:rsid w:val="00DF2CE4"/>
    <w:rsid w:val="00DF7CC3"/>
    <w:rsid w:val="00E04016"/>
    <w:rsid w:val="00E05E99"/>
    <w:rsid w:val="00E17114"/>
    <w:rsid w:val="00E234F3"/>
    <w:rsid w:val="00E3230A"/>
    <w:rsid w:val="00E37193"/>
    <w:rsid w:val="00EA3B50"/>
    <w:rsid w:val="00EA4AC8"/>
    <w:rsid w:val="00EB3C11"/>
    <w:rsid w:val="00EB49A2"/>
    <w:rsid w:val="00EF540D"/>
    <w:rsid w:val="00F2269B"/>
    <w:rsid w:val="00F2460A"/>
    <w:rsid w:val="00F25466"/>
    <w:rsid w:val="00F35DEF"/>
    <w:rsid w:val="00F758A9"/>
    <w:rsid w:val="00F76AD1"/>
    <w:rsid w:val="00FB165B"/>
    <w:rsid w:val="00FB79FB"/>
    <w:rsid w:val="00FC0174"/>
    <w:rsid w:val="00FF2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03"/>
  </w:style>
  <w:style w:type="paragraph" w:styleId="1">
    <w:name w:val="heading 1"/>
    <w:basedOn w:val="a"/>
    <w:next w:val="a"/>
    <w:link w:val="10"/>
    <w:uiPriority w:val="99"/>
    <w:qFormat/>
    <w:rsid w:val="00FB79F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79FB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B7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uiPriority w:val="99"/>
    <w:semiHidden/>
    <w:unhideWhenUsed/>
    <w:rsid w:val="00FB79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B79F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FB79F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B79F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FB79F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FB79FB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FB79FB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FB79FB"/>
    <w:rPr>
      <w:rFonts w:ascii="Times New Roman" w:eastAsia="Arial Unicode MS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B79F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79FB"/>
    <w:rPr>
      <w:rFonts w:ascii="Tahoma" w:eastAsia="Times New Roman" w:hAnsi="Tahoma" w:cs="Tahoma"/>
      <w:sz w:val="16"/>
      <w:szCs w:val="16"/>
    </w:rPr>
  </w:style>
  <w:style w:type="paragraph" w:styleId="ae">
    <w:name w:val="No Spacing"/>
    <w:uiPriority w:val="99"/>
    <w:qFormat/>
    <w:rsid w:val="00FB79F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">
    <w:name w:val="List Paragraph"/>
    <w:basedOn w:val="a"/>
    <w:uiPriority w:val="34"/>
    <w:qFormat/>
    <w:rsid w:val="00FB79F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0">
    <w:name w:val="Прижатый влево"/>
    <w:basedOn w:val="a"/>
    <w:next w:val="a"/>
    <w:uiPriority w:val="99"/>
    <w:semiHidden/>
    <w:rsid w:val="00FB7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uiPriority w:val="99"/>
    <w:semiHidden/>
    <w:rsid w:val="00FB79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ale1">
    <w:name w:val="stale1"/>
    <w:basedOn w:val="a"/>
    <w:uiPriority w:val="99"/>
    <w:semiHidden/>
    <w:rsid w:val="00FB79FB"/>
    <w:pPr>
      <w:autoSpaceDE w:val="0"/>
      <w:autoSpaceDN w:val="0"/>
      <w:adjustRightInd w:val="0"/>
      <w:spacing w:after="0" w:line="288" w:lineRule="auto"/>
      <w:ind w:firstLine="283"/>
      <w:jc w:val="both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11">
    <w:name w:val="Абзац списка1"/>
    <w:basedOn w:val="a"/>
    <w:uiPriority w:val="99"/>
    <w:semiHidden/>
    <w:rsid w:val="00FB79FB"/>
    <w:pPr>
      <w:ind w:left="720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semiHidden/>
    <w:rsid w:val="00FB79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mmentcontentpara">
    <w:name w:val="commentcontentpara"/>
    <w:basedOn w:val="a"/>
    <w:uiPriority w:val="99"/>
    <w:semiHidden/>
    <w:rsid w:val="00FB7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semiHidden/>
    <w:rsid w:val="00FB7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uiPriority w:val="99"/>
    <w:semiHidden/>
    <w:rsid w:val="00FB7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Гипертекстовая ссылка"/>
    <w:uiPriority w:val="99"/>
    <w:rsid w:val="00FB79FB"/>
    <w:rPr>
      <w:b/>
      <w:bCs/>
      <w:color w:val="008000"/>
    </w:rPr>
  </w:style>
  <w:style w:type="character" w:customStyle="1" w:styleId="FontStyle30">
    <w:name w:val="Font Style30"/>
    <w:rsid w:val="00FB79FB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FB79FB"/>
  </w:style>
  <w:style w:type="table" w:styleId="af2">
    <w:name w:val="Table Grid"/>
    <w:basedOn w:val="a1"/>
    <w:uiPriority w:val="59"/>
    <w:rsid w:val="001B49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ichfactdown-paragraph">
    <w:name w:val="richfactdown-paragraph"/>
    <w:basedOn w:val="a"/>
    <w:rsid w:val="001B4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1B49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1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065F5-5006-401F-817F-AB73FE473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36</Pages>
  <Words>9473</Words>
  <Characters>54002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Поиманов Игорь Владимирович</dc:creator>
  <cp:lastModifiedBy>Махмудова Софья Александровна</cp:lastModifiedBy>
  <cp:revision>47</cp:revision>
  <cp:lastPrinted>2025-03-27T08:41:00Z</cp:lastPrinted>
  <dcterms:created xsi:type="dcterms:W3CDTF">2025-03-18T11:03:00Z</dcterms:created>
  <dcterms:modified xsi:type="dcterms:W3CDTF">2025-03-31T12:28:00Z</dcterms:modified>
</cp:coreProperties>
</file>