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D75" w:rsidRPr="00D5736D" w:rsidRDefault="00265D75" w:rsidP="00265D75">
      <w:pPr>
        <w:jc w:val="center"/>
        <w:rPr>
          <w:rFonts w:ascii="Arial" w:hAnsi="Arial" w:cs="Arial"/>
        </w:rPr>
      </w:pPr>
      <w:r w:rsidRPr="00D5736D">
        <w:rPr>
          <w:rFonts w:ascii="Arial" w:hAnsi="Arial" w:cs="Arial"/>
          <w:noProof/>
          <w:lang w:eastAsia="ru-RU"/>
        </w:rPr>
        <w:drawing>
          <wp:inline distT="0" distB="0" distL="0" distR="0">
            <wp:extent cx="800100" cy="800100"/>
            <wp:effectExtent l="19050" t="0" r="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лаг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5D75" w:rsidRPr="00D5736D" w:rsidRDefault="00265D75" w:rsidP="00265D75">
      <w:pPr>
        <w:jc w:val="center"/>
        <w:rPr>
          <w:rFonts w:ascii="Arial" w:hAnsi="Arial" w:cs="Arial"/>
          <w:b/>
        </w:rPr>
      </w:pPr>
      <w:r w:rsidRPr="00D5736D">
        <w:rPr>
          <w:rFonts w:ascii="Arial" w:hAnsi="Arial" w:cs="Arial"/>
          <w:b/>
        </w:rPr>
        <w:t xml:space="preserve">СОВЕТ НАРОДНЫХ ДЕПУТАТОВ </w:t>
      </w:r>
    </w:p>
    <w:p w:rsidR="00265D75" w:rsidRPr="00D5736D" w:rsidRDefault="00265D75" w:rsidP="00265D75">
      <w:pPr>
        <w:jc w:val="center"/>
        <w:rPr>
          <w:rFonts w:ascii="Arial" w:hAnsi="Arial" w:cs="Arial"/>
          <w:b/>
        </w:rPr>
      </w:pPr>
      <w:r w:rsidRPr="00D5736D">
        <w:rPr>
          <w:rFonts w:ascii="Arial" w:hAnsi="Arial" w:cs="Arial"/>
          <w:b/>
        </w:rPr>
        <w:t xml:space="preserve">ВЕРХНЕМАМОНСКОГО МУНИЦИПАЛЬНОГО </w:t>
      </w:r>
    </w:p>
    <w:p w:rsidR="00265D75" w:rsidRPr="00D5736D" w:rsidRDefault="00265D75" w:rsidP="00265D75">
      <w:pPr>
        <w:jc w:val="center"/>
        <w:rPr>
          <w:rFonts w:ascii="Arial" w:hAnsi="Arial" w:cs="Arial"/>
          <w:b/>
        </w:rPr>
      </w:pPr>
      <w:r w:rsidRPr="00D5736D">
        <w:rPr>
          <w:rFonts w:ascii="Arial" w:hAnsi="Arial" w:cs="Arial"/>
          <w:b/>
        </w:rPr>
        <w:t>РАЙОНА ВОРОНЕЖСКОЙ ОБЛАСТИ</w:t>
      </w:r>
    </w:p>
    <w:p w:rsidR="00265D75" w:rsidRPr="00D5736D" w:rsidRDefault="00265D75" w:rsidP="00265D75">
      <w:pPr>
        <w:jc w:val="center"/>
        <w:rPr>
          <w:rFonts w:ascii="Arial" w:hAnsi="Arial" w:cs="Arial"/>
          <w:b/>
        </w:rPr>
      </w:pPr>
    </w:p>
    <w:p w:rsidR="00265D75" w:rsidRPr="00D5736D" w:rsidRDefault="00265D75" w:rsidP="00265D75">
      <w:pPr>
        <w:jc w:val="center"/>
        <w:rPr>
          <w:rFonts w:ascii="Arial" w:hAnsi="Arial" w:cs="Arial"/>
          <w:b/>
        </w:rPr>
      </w:pPr>
      <w:proofErr w:type="gramStart"/>
      <w:r w:rsidRPr="00D5736D">
        <w:rPr>
          <w:rFonts w:ascii="Arial" w:hAnsi="Arial" w:cs="Arial"/>
          <w:b/>
        </w:rPr>
        <w:t>Р</w:t>
      </w:r>
      <w:proofErr w:type="gramEnd"/>
      <w:r w:rsidRPr="00D5736D">
        <w:rPr>
          <w:rFonts w:ascii="Arial" w:hAnsi="Arial" w:cs="Arial"/>
          <w:b/>
        </w:rPr>
        <w:t xml:space="preserve"> Е Ш Е Н И Е</w:t>
      </w:r>
    </w:p>
    <w:p w:rsidR="00265D75" w:rsidRPr="00D5736D" w:rsidRDefault="00265D75" w:rsidP="00265D75">
      <w:pPr>
        <w:jc w:val="center"/>
        <w:rPr>
          <w:rFonts w:ascii="Arial" w:hAnsi="Arial" w:cs="Arial"/>
          <w:b/>
        </w:rPr>
      </w:pPr>
    </w:p>
    <w:p w:rsidR="00265D75" w:rsidRPr="00D5736D" w:rsidRDefault="00265D75" w:rsidP="00265D75">
      <w:pPr>
        <w:jc w:val="center"/>
        <w:rPr>
          <w:rFonts w:ascii="Arial" w:hAnsi="Arial" w:cs="Arial"/>
        </w:rPr>
      </w:pPr>
    </w:p>
    <w:p w:rsidR="00985F40" w:rsidRPr="0016647D" w:rsidRDefault="00265D75" w:rsidP="00265D75">
      <w:pPr>
        <w:jc w:val="both"/>
        <w:rPr>
          <w:rFonts w:ascii="Arial" w:hAnsi="Arial" w:cs="Arial"/>
        </w:rPr>
      </w:pPr>
      <w:r w:rsidRPr="00D5736D">
        <w:rPr>
          <w:rFonts w:ascii="Arial" w:hAnsi="Arial" w:cs="Arial"/>
        </w:rPr>
        <w:t xml:space="preserve">от </w:t>
      </w:r>
      <w:r w:rsidR="007D0733">
        <w:rPr>
          <w:rFonts w:ascii="Arial" w:hAnsi="Arial" w:cs="Arial"/>
        </w:rPr>
        <w:t>«</w:t>
      </w:r>
      <w:r w:rsidR="00C43F71">
        <w:rPr>
          <w:rFonts w:ascii="Arial" w:hAnsi="Arial" w:cs="Arial"/>
        </w:rPr>
        <w:t>13</w:t>
      </w:r>
      <w:r w:rsidR="007D0733">
        <w:rPr>
          <w:rFonts w:ascii="Arial" w:hAnsi="Arial" w:cs="Arial"/>
        </w:rPr>
        <w:t>»</w:t>
      </w:r>
      <w:r w:rsidR="002F2FB5">
        <w:rPr>
          <w:rFonts w:ascii="Arial" w:hAnsi="Arial" w:cs="Arial"/>
        </w:rPr>
        <w:t xml:space="preserve"> </w:t>
      </w:r>
      <w:r w:rsidR="00C43F71">
        <w:rPr>
          <w:rFonts w:ascii="Arial" w:hAnsi="Arial" w:cs="Arial"/>
        </w:rPr>
        <w:t>марта</w:t>
      </w:r>
      <w:r w:rsidR="007A44BC">
        <w:rPr>
          <w:rFonts w:ascii="Arial" w:hAnsi="Arial" w:cs="Arial"/>
        </w:rPr>
        <w:t xml:space="preserve"> </w:t>
      </w:r>
      <w:r w:rsidRPr="00D5736D">
        <w:rPr>
          <w:rFonts w:ascii="Arial" w:hAnsi="Arial" w:cs="Arial"/>
        </w:rPr>
        <w:t>202</w:t>
      </w:r>
      <w:r w:rsidR="00FC702C" w:rsidRPr="0016647D">
        <w:rPr>
          <w:rFonts w:ascii="Arial" w:hAnsi="Arial" w:cs="Arial"/>
        </w:rPr>
        <w:t>5</w:t>
      </w:r>
      <w:r w:rsidRPr="00D5736D">
        <w:rPr>
          <w:rFonts w:ascii="Arial" w:hAnsi="Arial" w:cs="Arial"/>
        </w:rPr>
        <w:t xml:space="preserve"> г.                                                   </w:t>
      </w:r>
      <w:r w:rsidR="00C84683" w:rsidRPr="00D5736D">
        <w:rPr>
          <w:rFonts w:ascii="Arial" w:hAnsi="Arial" w:cs="Arial"/>
        </w:rPr>
        <w:t xml:space="preserve">            </w:t>
      </w:r>
      <w:r w:rsidR="007D0733">
        <w:rPr>
          <w:rFonts w:ascii="Arial" w:hAnsi="Arial" w:cs="Arial"/>
        </w:rPr>
        <w:t xml:space="preserve"> </w:t>
      </w:r>
      <w:r w:rsidR="00C84683" w:rsidRPr="00D5736D">
        <w:rPr>
          <w:rFonts w:ascii="Arial" w:hAnsi="Arial" w:cs="Arial"/>
        </w:rPr>
        <w:t xml:space="preserve">  </w:t>
      </w:r>
      <w:r w:rsidR="00D44734">
        <w:rPr>
          <w:rFonts w:ascii="Arial" w:hAnsi="Arial" w:cs="Arial"/>
        </w:rPr>
        <w:t xml:space="preserve">           </w:t>
      </w:r>
      <w:r w:rsidR="00C43F71">
        <w:rPr>
          <w:rFonts w:ascii="Arial" w:hAnsi="Arial" w:cs="Arial"/>
        </w:rPr>
        <w:t xml:space="preserve">             </w:t>
      </w:r>
      <w:r w:rsidRPr="00D5736D">
        <w:rPr>
          <w:rFonts w:ascii="Arial" w:hAnsi="Arial" w:cs="Arial"/>
        </w:rPr>
        <w:t>№</w:t>
      </w:r>
      <w:r w:rsidR="00915018" w:rsidRPr="00D5736D">
        <w:rPr>
          <w:rFonts w:ascii="Arial" w:hAnsi="Arial" w:cs="Arial"/>
        </w:rPr>
        <w:t xml:space="preserve"> </w:t>
      </w:r>
      <w:r w:rsidR="00C43F71">
        <w:rPr>
          <w:rFonts w:ascii="Arial" w:hAnsi="Arial" w:cs="Arial"/>
        </w:rPr>
        <w:t>2</w:t>
      </w:r>
    </w:p>
    <w:p w:rsidR="00265D75" w:rsidRPr="00D5736D" w:rsidRDefault="00985F40" w:rsidP="00265D7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265D75" w:rsidRPr="00D5736D">
        <w:rPr>
          <w:rFonts w:ascii="Arial" w:hAnsi="Arial" w:cs="Arial"/>
        </w:rPr>
        <w:t>-----------------------</w:t>
      </w:r>
    </w:p>
    <w:p w:rsidR="00265D75" w:rsidRPr="00D5736D" w:rsidRDefault="00616113" w:rsidP="00265D7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D424CC">
        <w:rPr>
          <w:rFonts w:ascii="Arial" w:hAnsi="Arial" w:cs="Arial"/>
        </w:rPr>
        <w:t xml:space="preserve"> </w:t>
      </w:r>
      <w:proofErr w:type="spellStart"/>
      <w:r w:rsidR="00265D75" w:rsidRPr="00D5736D">
        <w:rPr>
          <w:rFonts w:ascii="Arial" w:hAnsi="Arial" w:cs="Arial"/>
        </w:rPr>
        <w:t>с.Верхний</w:t>
      </w:r>
      <w:proofErr w:type="spellEnd"/>
      <w:r w:rsidR="00265D75" w:rsidRPr="00D5736D">
        <w:rPr>
          <w:rFonts w:ascii="Arial" w:hAnsi="Arial" w:cs="Arial"/>
        </w:rPr>
        <w:t xml:space="preserve"> Мамон</w:t>
      </w:r>
    </w:p>
    <w:p w:rsidR="00265D75" w:rsidRPr="00D5736D" w:rsidRDefault="00265D75" w:rsidP="00265D75">
      <w:pPr>
        <w:rPr>
          <w:rFonts w:ascii="Arial" w:hAnsi="Arial" w:cs="Arial"/>
        </w:rPr>
      </w:pPr>
    </w:p>
    <w:p w:rsidR="002F2FB5" w:rsidRDefault="002F2FB5" w:rsidP="00265D75">
      <w:pPr>
        <w:rPr>
          <w:rFonts w:ascii="Arial" w:hAnsi="Arial" w:cs="Arial"/>
          <w:b/>
        </w:rPr>
      </w:pPr>
    </w:p>
    <w:p w:rsidR="00265D75" w:rsidRPr="00D5736D" w:rsidRDefault="00265D75" w:rsidP="00265D75">
      <w:pPr>
        <w:rPr>
          <w:rFonts w:ascii="Arial" w:hAnsi="Arial" w:cs="Arial"/>
          <w:b/>
        </w:rPr>
      </w:pPr>
      <w:r w:rsidRPr="00D5736D">
        <w:rPr>
          <w:rFonts w:ascii="Arial" w:hAnsi="Arial" w:cs="Arial"/>
          <w:b/>
        </w:rPr>
        <w:t xml:space="preserve">Об отчёте главы </w:t>
      </w:r>
      <w:proofErr w:type="spellStart"/>
      <w:r w:rsidRPr="00D5736D">
        <w:rPr>
          <w:rFonts w:ascii="Arial" w:hAnsi="Arial" w:cs="Arial"/>
          <w:b/>
        </w:rPr>
        <w:t>Верхнемамонского</w:t>
      </w:r>
      <w:proofErr w:type="spellEnd"/>
    </w:p>
    <w:p w:rsidR="00265D75" w:rsidRPr="00D5736D" w:rsidRDefault="00265D75" w:rsidP="00265D75">
      <w:pPr>
        <w:rPr>
          <w:rFonts w:ascii="Arial" w:hAnsi="Arial" w:cs="Arial"/>
          <w:b/>
        </w:rPr>
      </w:pPr>
      <w:r w:rsidRPr="00D5736D">
        <w:rPr>
          <w:rFonts w:ascii="Arial" w:hAnsi="Arial" w:cs="Arial"/>
          <w:b/>
        </w:rPr>
        <w:t xml:space="preserve">муниципального района о результатах  своей деятельности </w:t>
      </w:r>
    </w:p>
    <w:p w:rsidR="00265D75" w:rsidRPr="00D5736D" w:rsidRDefault="00265D75" w:rsidP="00265D75">
      <w:pPr>
        <w:rPr>
          <w:rFonts w:ascii="Arial" w:hAnsi="Arial" w:cs="Arial"/>
          <w:b/>
        </w:rPr>
      </w:pPr>
      <w:r w:rsidRPr="00D5736D">
        <w:rPr>
          <w:rFonts w:ascii="Arial" w:hAnsi="Arial" w:cs="Arial"/>
          <w:b/>
        </w:rPr>
        <w:t xml:space="preserve">и деятельности администрации </w:t>
      </w:r>
      <w:proofErr w:type="spellStart"/>
      <w:r w:rsidRPr="00D5736D">
        <w:rPr>
          <w:rFonts w:ascii="Arial" w:hAnsi="Arial" w:cs="Arial"/>
          <w:b/>
        </w:rPr>
        <w:t>Верхнемамонского</w:t>
      </w:r>
      <w:proofErr w:type="spellEnd"/>
    </w:p>
    <w:p w:rsidR="00265D75" w:rsidRPr="00D5736D" w:rsidRDefault="00265D75" w:rsidP="00265D75">
      <w:pPr>
        <w:rPr>
          <w:rFonts w:ascii="Arial" w:hAnsi="Arial" w:cs="Arial"/>
          <w:b/>
        </w:rPr>
      </w:pPr>
      <w:r w:rsidRPr="00D5736D">
        <w:rPr>
          <w:rFonts w:ascii="Arial" w:hAnsi="Arial" w:cs="Arial"/>
          <w:b/>
        </w:rPr>
        <w:t>муниципального района Воронежской области за 20</w:t>
      </w:r>
      <w:r w:rsidR="00FC702C" w:rsidRPr="00F943B0">
        <w:rPr>
          <w:rFonts w:ascii="Arial" w:hAnsi="Arial" w:cs="Arial"/>
          <w:b/>
        </w:rPr>
        <w:t>24</w:t>
      </w:r>
      <w:r w:rsidRPr="00D5736D">
        <w:rPr>
          <w:rFonts w:ascii="Arial" w:hAnsi="Arial" w:cs="Arial"/>
          <w:b/>
        </w:rPr>
        <w:t xml:space="preserve"> год</w:t>
      </w:r>
    </w:p>
    <w:p w:rsidR="00265D75" w:rsidRPr="00D5736D" w:rsidRDefault="00265D75" w:rsidP="00265D75">
      <w:pPr>
        <w:pStyle w:val="a3"/>
        <w:ind w:firstLine="142"/>
        <w:rPr>
          <w:rFonts w:ascii="Arial" w:hAnsi="Arial" w:cs="Arial"/>
        </w:rPr>
      </w:pPr>
    </w:p>
    <w:p w:rsidR="00C84683" w:rsidRPr="00D5736D" w:rsidRDefault="00C84683" w:rsidP="00265D75">
      <w:pPr>
        <w:pStyle w:val="a3"/>
        <w:ind w:firstLine="142"/>
        <w:rPr>
          <w:rFonts w:ascii="Arial" w:hAnsi="Arial" w:cs="Arial"/>
        </w:rPr>
      </w:pPr>
    </w:p>
    <w:p w:rsidR="00265D75" w:rsidRPr="00D5736D" w:rsidRDefault="00C84683" w:rsidP="00265D75">
      <w:pPr>
        <w:pStyle w:val="a3"/>
        <w:ind w:firstLine="142"/>
        <w:rPr>
          <w:rFonts w:ascii="Arial" w:hAnsi="Arial" w:cs="Arial"/>
        </w:rPr>
      </w:pPr>
      <w:r w:rsidRPr="00D5736D">
        <w:rPr>
          <w:rFonts w:ascii="Arial" w:hAnsi="Arial" w:cs="Arial"/>
        </w:rPr>
        <w:t xml:space="preserve">     </w:t>
      </w:r>
      <w:proofErr w:type="gramStart"/>
      <w:r w:rsidR="00265D75" w:rsidRPr="00D5736D">
        <w:rPr>
          <w:rFonts w:ascii="Arial" w:hAnsi="Arial" w:cs="Arial"/>
        </w:rPr>
        <w:t xml:space="preserve">В соответствии с частью 11.1 статьи 35, частью 5.1 статьи 36 Федерального закона от 06.10.2003 года №131-ФЗ «Об общих принципах организации местного самоуправления в Российской Федерации», частью 8 статьи 32 Устава </w:t>
      </w:r>
      <w:proofErr w:type="spellStart"/>
      <w:r w:rsidR="00265D75" w:rsidRPr="00D5736D">
        <w:rPr>
          <w:rFonts w:ascii="Arial" w:hAnsi="Arial" w:cs="Arial"/>
        </w:rPr>
        <w:t>Верхнемамонского</w:t>
      </w:r>
      <w:proofErr w:type="spellEnd"/>
      <w:r w:rsidR="00265D75" w:rsidRPr="00D5736D">
        <w:rPr>
          <w:rFonts w:ascii="Arial" w:hAnsi="Arial" w:cs="Arial"/>
        </w:rPr>
        <w:t xml:space="preserve"> муниципального района Воронежской области, заслушав отчёт главы  </w:t>
      </w:r>
      <w:proofErr w:type="spellStart"/>
      <w:r w:rsidR="00265D75" w:rsidRPr="00D5736D">
        <w:rPr>
          <w:rFonts w:ascii="Arial" w:hAnsi="Arial" w:cs="Arial"/>
        </w:rPr>
        <w:t>Верхнемамонского</w:t>
      </w:r>
      <w:proofErr w:type="spellEnd"/>
      <w:r w:rsidR="00265D75" w:rsidRPr="00D5736D">
        <w:rPr>
          <w:rFonts w:ascii="Arial" w:hAnsi="Arial" w:cs="Arial"/>
        </w:rPr>
        <w:t xml:space="preserve"> муниципального района </w:t>
      </w:r>
      <w:proofErr w:type="spellStart"/>
      <w:r w:rsidR="00F84288">
        <w:rPr>
          <w:rFonts w:ascii="Arial" w:hAnsi="Arial" w:cs="Arial"/>
        </w:rPr>
        <w:t>Михайлусова</w:t>
      </w:r>
      <w:proofErr w:type="spellEnd"/>
      <w:r w:rsidR="00F84288">
        <w:rPr>
          <w:rFonts w:ascii="Arial" w:hAnsi="Arial" w:cs="Arial"/>
        </w:rPr>
        <w:t xml:space="preserve"> Олега Алексеевича</w:t>
      </w:r>
      <w:r w:rsidR="00265D75" w:rsidRPr="00D5736D">
        <w:rPr>
          <w:rFonts w:ascii="Arial" w:hAnsi="Arial" w:cs="Arial"/>
        </w:rPr>
        <w:t>,</w:t>
      </w:r>
      <w:r w:rsidR="00D21B87" w:rsidRPr="00D5736D">
        <w:rPr>
          <w:rFonts w:ascii="Arial" w:hAnsi="Arial" w:cs="Arial"/>
        </w:rPr>
        <w:t xml:space="preserve"> </w:t>
      </w:r>
      <w:r w:rsidR="00265D75" w:rsidRPr="00D5736D">
        <w:rPr>
          <w:rFonts w:ascii="Arial" w:hAnsi="Arial" w:cs="Arial"/>
        </w:rPr>
        <w:t xml:space="preserve">Совет народных депутатов </w:t>
      </w:r>
      <w:proofErr w:type="spellStart"/>
      <w:r w:rsidR="00265D75" w:rsidRPr="00D5736D">
        <w:rPr>
          <w:rFonts w:ascii="Arial" w:hAnsi="Arial" w:cs="Arial"/>
        </w:rPr>
        <w:t>Верхнемамонского</w:t>
      </w:r>
      <w:proofErr w:type="spellEnd"/>
      <w:r w:rsidR="00265D75" w:rsidRPr="00D5736D">
        <w:rPr>
          <w:rFonts w:ascii="Arial" w:hAnsi="Arial" w:cs="Arial"/>
        </w:rPr>
        <w:t xml:space="preserve"> муниципального района</w:t>
      </w:r>
      <w:proofErr w:type="gramEnd"/>
    </w:p>
    <w:p w:rsidR="00265D75" w:rsidRPr="00D5736D" w:rsidRDefault="00265D75" w:rsidP="00265D75">
      <w:pPr>
        <w:jc w:val="center"/>
        <w:rPr>
          <w:rFonts w:ascii="Arial" w:hAnsi="Arial" w:cs="Arial"/>
        </w:rPr>
      </w:pPr>
      <w:r w:rsidRPr="00D5736D">
        <w:rPr>
          <w:rFonts w:ascii="Arial" w:hAnsi="Arial" w:cs="Arial"/>
        </w:rPr>
        <w:t>РЕШИЛ:</w:t>
      </w:r>
    </w:p>
    <w:p w:rsidR="00C84683" w:rsidRPr="00D5736D" w:rsidRDefault="00C84683" w:rsidP="00265D75">
      <w:pPr>
        <w:jc w:val="center"/>
        <w:rPr>
          <w:rFonts w:ascii="Arial" w:hAnsi="Arial" w:cs="Arial"/>
        </w:rPr>
      </w:pPr>
    </w:p>
    <w:p w:rsidR="00265D75" w:rsidRPr="00D5736D" w:rsidRDefault="00265D75" w:rsidP="00265D75">
      <w:pPr>
        <w:pStyle w:val="a5"/>
        <w:numPr>
          <w:ilvl w:val="0"/>
          <w:numId w:val="1"/>
        </w:numPr>
        <w:ind w:left="0" w:firstLine="567"/>
        <w:jc w:val="both"/>
        <w:rPr>
          <w:rFonts w:ascii="Arial" w:hAnsi="Arial" w:cs="Arial"/>
        </w:rPr>
      </w:pPr>
      <w:r w:rsidRPr="00D5736D">
        <w:rPr>
          <w:rFonts w:ascii="Arial" w:hAnsi="Arial" w:cs="Arial"/>
        </w:rPr>
        <w:t xml:space="preserve">Отчет главы </w:t>
      </w:r>
      <w:proofErr w:type="spellStart"/>
      <w:r w:rsidRPr="00D5736D">
        <w:rPr>
          <w:rFonts w:ascii="Arial" w:hAnsi="Arial" w:cs="Arial"/>
        </w:rPr>
        <w:t>Верхнемамонского</w:t>
      </w:r>
      <w:proofErr w:type="spellEnd"/>
      <w:r w:rsidRPr="00D5736D">
        <w:rPr>
          <w:rFonts w:ascii="Arial" w:hAnsi="Arial" w:cs="Arial"/>
        </w:rPr>
        <w:t xml:space="preserve"> муниципального района о результатах своей  деятельности, о результатах деятельности администрации </w:t>
      </w:r>
      <w:proofErr w:type="spellStart"/>
      <w:r w:rsidRPr="00D5736D">
        <w:rPr>
          <w:rFonts w:ascii="Arial" w:hAnsi="Arial" w:cs="Arial"/>
        </w:rPr>
        <w:t>Верхнемамонского</w:t>
      </w:r>
      <w:proofErr w:type="spellEnd"/>
      <w:r w:rsidRPr="00D5736D">
        <w:rPr>
          <w:rFonts w:ascii="Arial" w:hAnsi="Arial" w:cs="Arial"/>
        </w:rPr>
        <w:t xml:space="preserve"> муниципального района за 202</w:t>
      </w:r>
      <w:r w:rsidR="00F943B0" w:rsidRPr="00F943B0">
        <w:rPr>
          <w:rFonts w:ascii="Arial" w:hAnsi="Arial" w:cs="Arial"/>
        </w:rPr>
        <w:t>4</w:t>
      </w:r>
      <w:r w:rsidRPr="00D5736D">
        <w:rPr>
          <w:rFonts w:ascii="Arial" w:hAnsi="Arial" w:cs="Arial"/>
        </w:rPr>
        <w:t xml:space="preserve"> год принять к сведению.</w:t>
      </w:r>
    </w:p>
    <w:p w:rsidR="00265D75" w:rsidRPr="00D5736D" w:rsidRDefault="00265D75" w:rsidP="00265D75">
      <w:pPr>
        <w:pStyle w:val="a5"/>
        <w:ind w:left="567"/>
        <w:jc w:val="both"/>
        <w:rPr>
          <w:rFonts w:ascii="Arial" w:hAnsi="Arial" w:cs="Arial"/>
        </w:rPr>
      </w:pPr>
    </w:p>
    <w:p w:rsidR="00265D75" w:rsidRPr="00D5736D" w:rsidRDefault="00265D75" w:rsidP="00265D75">
      <w:pPr>
        <w:pStyle w:val="a5"/>
        <w:numPr>
          <w:ilvl w:val="0"/>
          <w:numId w:val="1"/>
        </w:numPr>
        <w:ind w:left="0" w:firstLine="567"/>
        <w:jc w:val="both"/>
        <w:rPr>
          <w:rFonts w:ascii="Arial" w:hAnsi="Arial" w:cs="Arial"/>
        </w:rPr>
      </w:pPr>
      <w:r w:rsidRPr="00D5736D">
        <w:rPr>
          <w:rFonts w:ascii="Arial" w:hAnsi="Arial" w:cs="Arial"/>
        </w:rPr>
        <w:t xml:space="preserve">Признать деятельность главы  </w:t>
      </w:r>
      <w:proofErr w:type="spellStart"/>
      <w:r w:rsidRPr="00D5736D">
        <w:rPr>
          <w:rFonts w:ascii="Arial" w:hAnsi="Arial" w:cs="Arial"/>
        </w:rPr>
        <w:t>Верхнемамонского</w:t>
      </w:r>
      <w:proofErr w:type="spellEnd"/>
      <w:r w:rsidRPr="00D5736D">
        <w:rPr>
          <w:rFonts w:ascii="Arial" w:hAnsi="Arial" w:cs="Arial"/>
        </w:rPr>
        <w:t xml:space="preserve"> муниципального района </w:t>
      </w:r>
      <w:proofErr w:type="spellStart"/>
      <w:r w:rsidR="00FA59E1">
        <w:rPr>
          <w:rFonts w:ascii="Arial" w:hAnsi="Arial" w:cs="Arial"/>
        </w:rPr>
        <w:t>Михайлусова</w:t>
      </w:r>
      <w:proofErr w:type="spellEnd"/>
      <w:r w:rsidR="00FA59E1">
        <w:rPr>
          <w:rFonts w:ascii="Arial" w:hAnsi="Arial" w:cs="Arial"/>
        </w:rPr>
        <w:t xml:space="preserve"> О</w:t>
      </w:r>
      <w:r w:rsidRPr="00D5736D">
        <w:rPr>
          <w:rFonts w:ascii="Arial" w:hAnsi="Arial" w:cs="Arial"/>
        </w:rPr>
        <w:t>.</w:t>
      </w:r>
      <w:r w:rsidR="00FA59E1">
        <w:rPr>
          <w:rFonts w:ascii="Arial" w:hAnsi="Arial" w:cs="Arial"/>
        </w:rPr>
        <w:t>А</w:t>
      </w:r>
      <w:r w:rsidRPr="00D5736D">
        <w:rPr>
          <w:rFonts w:ascii="Arial" w:hAnsi="Arial" w:cs="Arial"/>
        </w:rPr>
        <w:t xml:space="preserve">. и деятельность администрации </w:t>
      </w:r>
      <w:proofErr w:type="spellStart"/>
      <w:r w:rsidRPr="00D5736D">
        <w:rPr>
          <w:rFonts w:ascii="Arial" w:hAnsi="Arial" w:cs="Arial"/>
        </w:rPr>
        <w:t>Верхнемамонского</w:t>
      </w:r>
      <w:proofErr w:type="spellEnd"/>
      <w:r w:rsidRPr="00D5736D">
        <w:rPr>
          <w:rFonts w:ascii="Arial" w:hAnsi="Arial" w:cs="Arial"/>
        </w:rPr>
        <w:t xml:space="preserve"> муниципального района по результатам работы за 202</w:t>
      </w:r>
      <w:r w:rsidR="00F943B0" w:rsidRPr="00F943B0">
        <w:rPr>
          <w:rFonts w:ascii="Arial" w:hAnsi="Arial" w:cs="Arial"/>
        </w:rPr>
        <w:t>4</w:t>
      </w:r>
      <w:r w:rsidRPr="00D5736D">
        <w:rPr>
          <w:rFonts w:ascii="Arial" w:hAnsi="Arial" w:cs="Arial"/>
        </w:rPr>
        <w:t xml:space="preserve"> год удовлетворительной.</w:t>
      </w:r>
    </w:p>
    <w:p w:rsidR="00265D75" w:rsidRPr="00D5736D" w:rsidRDefault="00265D75" w:rsidP="00265D75">
      <w:pPr>
        <w:pStyle w:val="a5"/>
        <w:rPr>
          <w:rFonts w:ascii="Arial" w:hAnsi="Arial" w:cs="Arial"/>
        </w:rPr>
      </w:pPr>
    </w:p>
    <w:p w:rsidR="00265D75" w:rsidRPr="00D5736D" w:rsidRDefault="00265D75" w:rsidP="00265D75">
      <w:pPr>
        <w:pStyle w:val="a5"/>
        <w:numPr>
          <w:ilvl w:val="0"/>
          <w:numId w:val="1"/>
        </w:numPr>
        <w:ind w:left="0" w:firstLine="567"/>
        <w:jc w:val="both"/>
        <w:rPr>
          <w:rFonts w:ascii="Arial" w:hAnsi="Arial" w:cs="Arial"/>
        </w:rPr>
      </w:pPr>
      <w:r w:rsidRPr="00D5736D">
        <w:rPr>
          <w:rFonts w:ascii="Arial" w:hAnsi="Arial" w:cs="Arial"/>
        </w:rPr>
        <w:t>Руководителям структурных подразделений администрации муниципального района принять все меры по выполнению планов и задач на 202</w:t>
      </w:r>
      <w:r w:rsidR="00F478C8" w:rsidRPr="00F478C8">
        <w:rPr>
          <w:rFonts w:ascii="Arial" w:hAnsi="Arial" w:cs="Arial"/>
        </w:rPr>
        <w:t>5</w:t>
      </w:r>
      <w:r w:rsidRPr="00D5736D">
        <w:rPr>
          <w:rFonts w:ascii="Arial" w:hAnsi="Arial" w:cs="Arial"/>
        </w:rPr>
        <w:t xml:space="preserve"> год, поставленных в отчетном докладе главы </w:t>
      </w:r>
      <w:proofErr w:type="spellStart"/>
      <w:r w:rsidRPr="00D5736D">
        <w:rPr>
          <w:rFonts w:ascii="Arial" w:hAnsi="Arial" w:cs="Arial"/>
        </w:rPr>
        <w:t>Верхнемамонского</w:t>
      </w:r>
      <w:proofErr w:type="spellEnd"/>
      <w:r w:rsidRPr="00D5736D">
        <w:rPr>
          <w:rFonts w:ascii="Arial" w:hAnsi="Arial" w:cs="Arial"/>
        </w:rPr>
        <w:t xml:space="preserve"> муниципального района.</w:t>
      </w:r>
    </w:p>
    <w:p w:rsidR="00265D75" w:rsidRPr="00D5736D" w:rsidRDefault="00265D75" w:rsidP="00265D75">
      <w:pPr>
        <w:pStyle w:val="a5"/>
        <w:ind w:left="567"/>
        <w:jc w:val="both"/>
        <w:rPr>
          <w:rFonts w:ascii="Arial" w:hAnsi="Arial" w:cs="Arial"/>
        </w:rPr>
      </w:pPr>
    </w:p>
    <w:p w:rsidR="00265D75" w:rsidRPr="00D5736D" w:rsidRDefault="00265D75" w:rsidP="00265D75">
      <w:pPr>
        <w:pStyle w:val="ConsPlusNormal"/>
        <w:widowControl/>
        <w:tabs>
          <w:tab w:val="left" w:pos="0"/>
          <w:tab w:val="left" w:pos="851"/>
        </w:tabs>
        <w:ind w:firstLine="567"/>
        <w:jc w:val="both"/>
        <w:rPr>
          <w:sz w:val="24"/>
          <w:szCs w:val="24"/>
        </w:rPr>
      </w:pPr>
      <w:r w:rsidRPr="00D5736D">
        <w:rPr>
          <w:sz w:val="24"/>
          <w:szCs w:val="24"/>
        </w:rPr>
        <w:t>4. Опубликовать настоящее решение в официальном периодическом печатном издании «Верхнемамонский муниципальный вестник».</w:t>
      </w:r>
    </w:p>
    <w:p w:rsidR="00265D75" w:rsidRPr="00D5736D" w:rsidRDefault="00265D75" w:rsidP="00265D75">
      <w:pPr>
        <w:pStyle w:val="ConsPlusNormal"/>
        <w:widowControl/>
        <w:tabs>
          <w:tab w:val="left" w:pos="0"/>
          <w:tab w:val="left" w:pos="851"/>
        </w:tabs>
        <w:ind w:firstLine="567"/>
        <w:jc w:val="both"/>
        <w:rPr>
          <w:sz w:val="24"/>
          <w:szCs w:val="24"/>
        </w:rPr>
      </w:pPr>
    </w:p>
    <w:p w:rsidR="00265D75" w:rsidRPr="00D5736D" w:rsidRDefault="00265D75" w:rsidP="00265D75">
      <w:pPr>
        <w:pStyle w:val="a3"/>
        <w:ind w:firstLine="567"/>
        <w:rPr>
          <w:rFonts w:ascii="Arial" w:hAnsi="Arial" w:cs="Arial"/>
        </w:rPr>
      </w:pPr>
      <w:r w:rsidRPr="00D5736D">
        <w:rPr>
          <w:rFonts w:ascii="Arial" w:hAnsi="Arial" w:cs="Arial"/>
        </w:rPr>
        <w:t>5.  Настоящее решение вступает в силу с момента подписания.</w:t>
      </w:r>
    </w:p>
    <w:p w:rsidR="00265D75" w:rsidRPr="00D5736D" w:rsidRDefault="00265D75" w:rsidP="00265D75">
      <w:pPr>
        <w:jc w:val="both"/>
        <w:rPr>
          <w:rFonts w:ascii="Arial" w:hAnsi="Arial" w:cs="Arial"/>
          <w:color w:val="000000"/>
        </w:rPr>
      </w:pPr>
    </w:p>
    <w:p w:rsidR="00715DEE" w:rsidRDefault="00715DEE" w:rsidP="00265D75">
      <w:pPr>
        <w:jc w:val="both"/>
        <w:rPr>
          <w:rFonts w:ascii="Arial" w:hAnsi="Arial" w:cs="Arial"/>
          <w:color w:val="000000"/>
        </w:rPr>
      </w:pPr>
    </w:p>
    <w:p w:rsidR="00715DEE" w:rsidRPr="003678D8" w:rsidRDefault="00265D75" w:rsidP="00265D75">
      <w:pPr>
        <w:jc w:val="both"/>
        <w:rPr>
          <w:rFonts w:ascii="Arial" w:hAnsi="Arial" w:cs="Arial"/>
          <w:b/>
          <w:color w:val="000000"/>
        </w:rPr>
      </w:pPr>
      <w:r w:rsidRPr="003678D8">
        <w:rPr>
          <w:rFonts w:ascii="Arial" w:hAnsi="Arial" w:cs="Arial"/>
          <w:b/>
          <w:color w:val="000000"/>
        </w:rPr>
        <w:t>Председатель Совета народных</w:t>
      </w:r>
      <w:r w:rsidR="00C048DD" w:rsidRPr="003678D8">
        <w:rPr>
          <w:rFonts w:ascii="Arial" w:hAnsi="Arial" w:cs="Arial"/>
          <w:b/>
          <w:color w:val="000000"/>
        </w:rPr>
        <w:t xml:space="preserve"> </w:t>
      </w:r>
      <w:r w:rsidRPr="003678D8">
        <w:rPr>
          <w:rFonts w:ascii="Arial" w:hAnsi="Arial" w:cs="Arial"/>
          <w:b/>
          <w:color w:val="000000"/>
        </w:rPr>
        <w:t xml:space="preserve">депутатов </w:t>
      </w:r>
    </w:p>
    <w:p w:rsidR="00265D75" w:rsidRPr="003678D8" w:rsidRDefault="00265D75" w:rsidP="00265D75">
      <w:pPr>
        <w:jc w:val="both"/>
        <w:rPr>
          <w:rFonts w:ascii="Arial" w:hAnsi="Arial" w:cs="Arial"/>
          <w:b/>
          <w:color w:val="000000"/>
        </w:rPr>
      </w:pPr>
      <w:proofErr w:type="spellStart"/>
      <w:r w:rsidRPr="003678D8">
        <w:rPr>
          <w:rFonts w:ascii="Arial" w:hAnsi="Arial" w:cs="Arial"/>
          <w:b/>
          <w:color w:val="000000"/>
        </w:rPr>
        <w:t>Верхнемамонского</w:t>
      </w:r>
      <w:proofErr w:type="spellEnd"/>
      <w:r w:rsidRPr="003678D8">
        <w:rPr>
          <w:rFonts w:ascii="Arial" w:hAnsi="Arial" w:cs="Arial"/>
          <w:b/>
          <w:color w:val="000000"/>
        </w:rPr>
        <w:t xml:space="preserve"> муниципального района          </w:t>
      </w:r>
      <w:r w:rsidR="00C6012B" w:rsidRPr="003678D8">
        <w:rPr>
          <w:rFonts w:ascii="Arial" w:hAnsi="Arial" w:cs="Arial"/>
          <w:b/>
          <w:color w:val="000000"/>
        </w:rPr>
        <w:t xml:space="preserve">                           </w:t>
      </w:r>
      <w:proofErr w:type="spellStart"/>
      <w:r w:rsidR="00FA59E1" w:rsidRPr="003678D8">
        <w:rPr>
          <w:rFonts w:ascii="Arial" w:hAnsi="Arial" w:cs="Arial"/>
          <w:b/>
          <w:color w:val="000000"/>
        </w:rPr>
        <w:t>В</w:t>
      </w:r>
      <w:r w:rsidRPr="003678D8">
        <w:rPr>
          <w:rFonts w:ascii="Arial" w:hAnsi="Arial" w:cs="Arial"/>
          <w:b/>
          <w:color w:val="000000"/>
        </w:rPr>
        <w:t>.</w:t>
      </w:r>
      <w:r w:rsidR="00FA59E1" w:rsidRPr="003678D8">
        <w:rPr>
          <w:rFonts w:ascii="Arial" w:hAnsi="Arial" w:cs="Arial"/>
          <w:b/>
          <w:color w:val="000000"/>
        </w:rPr>
        <w:t>В</w:t>
      </w:r>
      <w:r w:rsidRPr="003678D8">
        <w:rPr>
          <w:rFonts w:ascii="Arial" w:hAnsi="Arial" w:cs="Arial"/>
          <w:b/>
          <w:color w:val="000000"/>
        </w:rPr>
        <w:t>.</w:t>
      </w:r>
      <w:r w:rsidR="00FA59E1" w:rsidRPr="003678D8">
        <w:rPr>
          <w:rFonts w:ascii="Arial" w:hAnsi="Arial" w:cs="Arial"/>
          <w:b/>
          <w:color w:val="000000"/>
        </w:rPr>
        <w:t>Сорокин</w:t>
      </w:r>
      <w:proofErr w:type="spellEnd"/>
    </w:p>
    <w:p w:rsidR="0038081E" w:rsidRPr="00D5736D" w:rsidRDefault="0038081E" w:rsidP="0038081E">
      <w:pPr>
        <w:ind w:left="5103"/>
        <w:jc w:val="both"/>
        <w:rPr>
          <w:rFonts w:ascii="Arial" w:hAnsi="Arial" w:cs="Arial"/>
        </w:rPr>
      </w:pPr>
      <w:r w:rsidRPr="00D5736D">
        <w:rPr>
          <w:rFonts w:ascii="Arial" w:hAnsi="Arial" w:cs="Arial"/>
        </w:rPr>
        <w:lastRenderedPageBreak/>
        <w:t>Приложение</w:t>
      </w:r>
    </w:p>
    <w:p w:rsidR="0038081E" w:rsidRPr="003070F7" w:rsidRDefault="0038081E" w:rsidP="003578DF">
      <w:pPr>
        <w:ind w:left="5103"/>
        <w:jc w:val="both"/>
        <w:rPr>
          <w:rFonts w:ascii="Arial" w:hAnsi="Arial" w:cs="Arial"/>
          <w:color w:val="000000"/>
        </w:rPr>
      </w:pPr>
      <w:r w:rsidRPr="00D5736D">
        <w:rPr>
          <w:rFonts w:ascii="Arial" w:hAnsi="Arial" w:cs="Arial"/>
        </w:rPr>
        <w:t xml:space="preserve">к решению Совета народных депутатов </w:t>
      </w:r>
      <w:proofErr w:type="spellStart"/>
      <w:r w:rsidRPr="00D5736D">
        <w:rPr>
          <w:rFonts w:ascii="Arial" w:hAnsi="Arial" w:cs="Arial"/>
        </w:rPr>
        <w:t>Верхнемамонского</w:t>
      </w:r>
      <w:proofErr w:type="spellEnd"/>
      <w:r w:rsidRPr="00D5736D">
        <w:rPr>
          <w:rFonts w:ascii="Arial" w:hAnsi="Arial" w:cs="Arial"/>
        </w:rPr>
        <w:t xml:space="preserve"> муниципального района от </w:t>
      </w:r>
      <w:r w:rsidR="006845BE">
        <w:rPr>
          <w:rFonts w:ascii="Arial" w:hAnsi="Arial" w:cs="Arial"/>
        </w:rPr>
        <w:t>13</w:t>
      </w:r>
      <w:r w:rsidRPr="00D5736D">
        <w:rPr>
          <w:rFonts w:ascii="Arial" w:hAnsi="Arial" w:cs="Arial"/>
        </w:rPr>
        <w:t>.</w:t>
      </w:r>
      <w:r w:rsidR="006845BE">
        <w:rPr>
          <w:rFonts w:ascii="Arial" w:hAnsi="Arial" w:cs="Arial"/>
        </w:rPr>
        <w:t>03</w:t>
      </w:r>
      <w:r w:rsidRPr="00D5736D">
        <w:rPr>
          <w:rFonts w:ascii="Arial" w:hAnsi="Arial" w:cs="Arial"/>
        </w:rPr>
        <w:t>.202</w:t>
      </w:r>
      <w:r w:rsidR="003070F7" w:rsidRPr="003070F7">
        <w:rPr>
          <w:rFonts w:ascii="Arial" w:hAnsi="Arial" w:cs="Arial"/>
        </w:rPr>
        <w:t>5</w:t>
      </w:r>
      <w:r w:rsidRPr="00D5736D">
        <w:rPr>
          <w:rFonts w:ascii="Arial" w:hAnsi="Arial" w:cs="Arial"/>
        </w:rPr>
        <w:t xml:space="preserve"> г. № </w:t>
      </w:r>
      <w:r w:rsidR="006845BE">
        <w:rPr>
          <w:rFonts w:ascii="Arial" w:hAnsi="Arial" w:cs="Arial"/>
        </w:rPr>
        <w:t>2</w:t>
      </w:r>
      <w:bookmarkStart w:id="0" w:name="_GoBack"/>
      <w:bookmarkEnd w:id="0"/>
    </w:p>
    <w:p w:rsidR="0038081E" w:rsidRDefault="0038081E" w:rsidP="00265D75">
      <w:pPr>
        <w:jc w:val="both"/>
        <w:rPr>
          <w:rFonts w:ascii="Arial" w:hAnsi="Arial" w:cs="Arial"/>
          <w:color w:val="000000"/>
        </w:rPr>
      </w:pPr>
    </w:p>
    <w:p w:rsidR="007809BA" w:rsidRPr="00D5736D" w:rsidRDefault="007809BA" w:rsidP="00265D75">
      <w:pPr>
        <w:jc w:val="both"/>
        <w:rPr>
          <w:rFonts w:ascii="Arial" w:hAnsi="Arial" w:cs="Arial"/>
          <w:color w:val="000000"/>
        </w:rPr>
      </w:pPr>
    </w:p>
    <w:p w:rsidR="007809BA" w:rsidRDefault="007809BA" w:rsidP="00D5736D">
      <w:pPr>
        <w:spacing w:line="360" w:lineRule="auto"/>
        <w:ind w:firstLine="567"/>
        <w:jc w:val="center"/>
        <w:rPr>
          <w:rFonts w:ascii="Arial" w:hAnsi="Arial" w:cs="Arial"/>
          <w:b/>
          <w:bCs/>
        </w:rPr>
      </w:pPr>
    </w:p>
    <w:p w:rsidR="00D5736D" w:rsidRPr="00D5736D" w:rsidRDefault="00D5736D" w:rsidP="00622EFF">
      <w:pPr>
        <w:spacing w:line="276" w:lineRule="auto"/>
        <w:ind w:firstLine="567"/>
        <w:jc w:val="center"/>
        <w:rPr>
          <w:rFonts w:ascii="Arial" w:hAnsi="Arial" w:cs="Arial"/>
          <w:b/>
          <w:bCs/>
        </w:rPr>
      </w:pPr>
      <w:r w:rsidRPr="00D5736D">
        <w:rPr>
          <w:rFonts w:ascii="Arial" w:hAnsi="Arial" w:cs="Arial"/>
          <w:b/>
          <w:bCs/>
        </w:rPr>
        <w:t xml:space="preserve">Отчет главы </w:t>
      </w:r>
      <w:proofErr w:type="spellStart"/>
      <w:r w:rsidRPr="00D5736D">
        <w:rPr>
          <w:rFonts w:ascii="Arial" w:hAnsi="Arial" w:cs="Arial"/>
          <w:b/>
          <w:bCs/>
        </w:rPr>
        <w:t>Верхнемамонского</w:t>
      </w:r>
      <w:proofErr w:type="spellEnd"/>
      <w:r w:rsidRPr="00D5736D">
        <w:rPr>
          <w:rFonts w:ascii="Arial" w:hAnsi="Arial" w:cs="Arial"/>
          <w:b/>
          <w:bCs/>
        </w:rPr>
        <w:t xml:space="preserve"> муниципального района</w:t>
      </w:r>
    </w:p>
    <w:p w:rsidR="00D5736D" w:rsidRPr="00D5736D" w:rsidRDefault="00D5736D" w:rsidP="00622EFF">
      <w:pPr>
        <w:spacing w:line="276" w:lineRule="auto"/>
        <w:ind w:firstLine="567"/>
        <w:jc w:val="center"/>
        <w:rPr>
          <w:rFonts w:ascii="Arial" w:hAnsi="Arial" w:cs="Arial"/>
          <w:b/>
        </w:rPr>
      </w:pPr>
      <w:r w:rsidRPr="00D5736D">
        <w:rPr>
          <w:rFonts w:ascii="Arial" w:hAnsi="Arial" w:cs="Arial"/>
          <w:b/>
        </w:rPr>
        <w:t xml:space="preserve"> о проделанной работе по социально-экономическому развитию </w:t>
      </w:r>
      <w:proofErr w:type="spellStart"/>
      <w:r w:rsidRPr="00D5736D">
        <w:rPr>
          <w:rFonts w:ascii="Arial" w:hAnsi="Arial" w:cs="Arial"/>
          <w:b/>
        </w:rPr>
        <w:t>Верхнемамонского</w:t>
      </w:r>
      <w:proofErr w:type="spellEnd"/>
      <w:r w:rsidRPr="00D5736D">
        <w:rPr>
          <w:rFonts w:ascii="Arial" w:hAnsi="Arial" w:cs="Arial"/>
          <w:b/>
        </w:rPr>
        <w:t xml:space="preserve"> муниципального района за 202</w:t>
      </w:r>
      <w:r w:rsidR="003070F7" w:rsidRPr="00C43F71">
        <w:rPr>
          <w:rFonts w:ascii="Arial" w:hAnsi="Arial" w:cs="Arial"/>
          <w:b/>
        </w:rPr>
        <w:t>4</w:t>
      </w:r>
      <w:r w:rsidR="00F84288">
        <w:rPr>
          <w:rFonts w:ascii="Arial" w:hAnsi="Arial" w:cs="Arial"/>
          <w:b/>
        </w:rPr>
        <w:t xml:space="preserve"> год</w:t>
      </w:r>
    </w:p>
    <w:p w:rsidR="00D5736D" w:rsidRPr="00D5736D" w:rsidRDefault="00D5736D" w:rsidP="00D5736D">
      <w:pPr>
        <w:spacing w:line="360" w:lineRule="auto"/>
        <w:ind w:firstLine="567"/>
        <w:rPr>
          <w:rFonts w:ascii="Arial" w:hAnsi="Arial" w:cs="Arial"/>
          <w:b/>
        </w:rPr>
      </w:pPr>
    </w:p>
    <w:p w:rsidR="00D5736D" w:rsidRDefault="00D5736D" w:rsidP="007A18F2">
      <w:pPr>
        <w:spacing w:line="360" w:lineRule="auto"/>
        <w:ind w:firstLine="567"/>
        <w:jc w:val="center"/>
        <w:rPr>
          <w:rFonts w:ascii="Arial" w:hAnsi="Arial" w:cs="Arial"/>
          <w:b/>
        </w:rPr>
      </w:pPr>
      <w:r w:rsidRPr="00D5736D">
        <w:rPr>
          <w:rFonts w:ascii="Arial" w:hAnsi="Arial" w:cs="Arial"/>
          <w:b/>
        </w:rPr>
        <w:t>Уважаемые депутаты!</w:t>
      </w:r>
    </w:p>
    <w:p w:rsidR="0016647D" w:rsidRDefault="0016647D" w:rsidP="0016647D">
      <w:pPr>
        <w:spacing w:line="360" w:lineRule="auto"/>
        <w:ind w:firstLine="567"/>
        <w:rPr>
          <w:rFonts w:ascii="Arial" w:hAnsi="Arial" w:cs="Arial"/>
          <w:b/>
        </w:rPr>
      </w:pPr>
    </w:p>
    <w:p w:rsidR="0016647D" w:rsidRDefault="0016647D" w:rsidP="0016647D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Уважаемые депутаты, приглашенные, коллеги</w:t>
      </w:r>
      <w:r w:rsidRPr="00A172D3">
        <w:rPr>
          <w:b/>
          <w:sz w:val="28"/>
          <w:szCs w:val="28"/>
        </w:rPr>
        <w:t>!</w:t>
      </w:r>
    </w:p>
    <w:p w:rsidR="0016647D" w:rsidRPr="00A172D3" w:rsidRDefault="0016647D" w:rsidP="001664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172D3">
        <w:rPr>
          <w:sz w:val="28"/>
          <w:szCs w:val="28"/>
        </w:rPr>
        <w:t xml:space="preserve">Сегодня мы подводим итоги, которые являются результатом совместной работы депутатского корпуса, </w:t>
      </w:r>
      <w:r>
        <w:rPr>
          <w:sz w:val="28"/>
          <w:szCs w:val="28"/>
        </w:rPr>
        <w:t>администраций  района и сельских поселений</w:t>
      </w:r>
      <w:r w:rsidRPr="00A172D3">
        <w:rPr>
          <w:sz w:val="28"/>
          <w:szCs w:val="28"/>
        </w:rPr>
        <w:t xml:space="preserve">, трудовых коллективов предприятий, учреждений и организаций, и всех жителей района. Вся наша работа строилась в соответствии с теми приоритетами и задачами, которые ставят перед нами руководство области и население. Отчет на сессии дает возможность провести анализ проделанной работы, отметить положительную динамику, критически посмотреть на нерешенные вопросы, определить пути дальнейшего развития. </w:t>
      </w:r>
    </w:p>
    <w:p w:rsidR="0016647D" w:rsidRDefault="0016647D" w:rsidP="0016647D">
      <w:pPr>
        <w:ind w:firstLine="567"/>
        <w:jc w:val="both"/>
        <w:rPr>
          <w:sz w:val="28"/>
          <w:szCs w:val="28"/>
        </w:rPr>
      </w:pPr>
      <w:r w:rsidRPr="00A172D3">
        <w:rPr>
          <w:sz w:val="28"/>
          <w:szCs w:val="28"/>
        </w:rPr>
        <w:t xml:space="preserve">В отчетном году </w:t>
      </w:r>
      <w:proofErr w:type="spellStart"/>
      <w:r w:rsidRPr="00A172D3">
        <w:rPr>
          <w:sz w:val="28"/>
          <w:szCs w:val="28"/>
        </w:rPr>
        <w:t>Верхнемамонский</w:t>
      </w:r>
      <w:proofErr w:type="spellEnd"/>
      <w:r w:rsidRPr="00A172D3">
        <w:rPr>
          <w:sz w:val="28"/>
          <w:szCs w:val="28"/>
        </w:rPr>
        <w:t xml:space="preserve"> муниципальный район в целом сохранил положительную динамику социально-экономического развития.</w:t>
      </w:r>
    </w:p>
    <w:p w:rsidR="0016647D" w:rsidRPr="00914EF9" w:rsidRDefault="0016647D" w:rsidP="0016647D">
      <w:pPr>
        <w:ind w:firstLine="567"/>
        <w:jc w:val="both"/>
        <w:rPr>
          <w:sz w:val="28"/>
          <w:szCs w:val="28"/>
          <w:highlight w:val="yellow"/>
          <w:shd w:val="clear" w:color="auto" w:fill="FFFFFF"/>
        </w:rPr>
      </w:pPr>
      <w:r w:rsidRPr="00914EF9">
        <w:rPr>
          <w:sz w:val="28"/>
          <w:szCs w:val="28"/>
          <w:shd w:val="clear" w:color="auto" w:fill="FFFFFF"/>
        </w:rPr>
        <w:t>Одним из главных показателей эффективности работы муниципального образования является обеспечение бюджетного процесса, повышение результативности бюджетных расхо</w:t>
      </w:r>
      <w:r>
        <w:rPr>
          <w:sz w:val="28"/>
          <w:szCs w:val="28"/>
          <w:shd w:val="clear" w:color="auto" w:fill="FFFFFF"/>
        </w:rPr>
        <w:t>дов и рост собственных доходов.</w:t>
      </w:r>
    </w:p>
    <w:p w:rsidR="0016647D" w:rsidRPr="00346EC6" w:rsidRDefault="0016647D" w:rsidP="0016647D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46EC6">
        <w:rPr>
          <w:sz w:val="28"/>
          <w:szCs w:val="28"/>
        </w:rPr>
        <w:t>Консолидированный бюджет района за 202</w:t>
      </w:r>
      <w:r>
        <w:rPr>
          <w:sz w:val="28"/>
          <w:szCs w:val="28"/>
        </w:rPr>
        <w:t>4</w:t>
      </w:r>
      <w:r w:rsidRPr="00346EC6">
        <w:rPr>
          <w:sz w:val="28"/>
          <w:szCs w:val="28"/>
        </w:rPr>
        <w:t xml:space="preserve"> год по доходам исполнен в сумме </w:t>
      </w:r>
      <w:r>
        <w:rPr>
          <w:sz w:val="28"/>
          <w:szCs w:val="28"/>
        </w:rPr>
        <w:t xml:space="preserve"> 874</w:t>
      </w:r>
      <w:r w:rsidRPr="00346EC6">
        <w:rPr>
          <w:sz w:val="28"/>
          <w:szCs w:val="28"/>
        </w:rPr>
        <w:t xml:space="preserve"> млн. руб., по расходам в сумме  </w:t>
      </w:r>
      <w:r>
        <w:rPr>
          <w:sz w:val="28"/>
          <w:szCs w:val="28"/>
        </w:rPr>
        <w:t>872</w:t>
      </w:r>
      <w:r w:rsidRPr="00346EC6">
        <w:rPr>
          <w:sz w:val="28"/>
          <w:szCs w:val="28"/>
        </w:rPr>
        <w:t xml:space="preserve">  млн. руб., с </w:t>
      </w:r>
      <w:r>
        <w:rPr>
          <w:sz w:val="28"/>
          <w:szCs w:val="28"/>
        </w:rPr>
        <w:t>профицитом</w:t>
      </w:r>
      <w:r w:rsidRPr="00346EC6">
        <w:rPr>
          <w:sz w:val="28"/>
          <w:szCs w:val="28"/>
        </w:rPr>
        <w:t xml:space="preserve"> – 1</w:t>
      </w:r>
      <w:r>
        <w:rPr>
          <w:sz w:val="28"/>
          <w:szCs w:val="28"/>
        </w:rPr>
        <w:t>,7</w:t>
      </w:r>
      <w:r w:rsidRPr="00346EC6">
        <w:rPr>
          <w:sz w:val="28"/>
          <w:szCs w:val="28"/>
        </w:rPr>
        <w:t xml:space="preserve">  млн. руб.  </w:t>
      </w:r>
    </w:p>
    <w:p w:rsidR="0016647D" w:rsidRPr="00346EC6" w:rsidRDefault="0016647D" w:rsidP="0016647D">
      <w:pPr>
        <w:ind w:firstLine="284"/>
        <w:jc w:val="both"/>
        <w:rPr>
          <w:sz w:val="28"/>
          <w:szCs w:val="28"/>
        </w:rPr>
      </w:pPr>
      <w:r w:rsidRPr="00346EC6">
        <w:rPr>
          <w:sz w:val="28"/>
          <w:szCs w:val="28"/>
        </w:rPr>
        <w:t xml:space="preserve">    Поступило собственных доходов – 2</w:t>
      </w:r>
      <w:r>
        <w:rPr>
          <w:sz w:val="28"/>
          <w:szCs w:val="28"/>
        </w:rPr>
        <w:t>59</w:t>
      </w:r>
      <w:r w:rsidRPr="00346EC6">
        <w:rPr>
          <w:sz w:val="28"/>
          <w:szCs w:val="28"/>
        </w:rPr>
        <w:t xml:space="preserve"> млн. руб., </w:t>
      </w:r>
      <w:r>
        <w:rPr>
          <w:sz w:val="28"/>
          <w:szCs w:val="28"/>
        </w:rPr>
        <w:t xml:space="preserve">на 8% больше уровня </w:t>
      </w:r>
      <w:r w:rsidRPr="00346EC6">
        <w:rPr>
          <w:sz w:val="28"/>
          <w:szCs w:val="28"/>
        </w:rPr>
        <w:t xml:space="preserve">прошлого года. Все плановые назначения доходной части бюджета исполнены в полном объеме. </w:t>
      </w:r>
    </w:p>
    <w:p w:rsidR="0016647D" w:rsidRPr="00346EC6" w:rsidRDefault="0016647D" w:rsidP="0016647D">
      <w:pPr>
        <w:ind w:firstLine="567"/>
        <w:jc w:val="both"/>
        <w:rPr>
          <w:sz w:val="28"/>
          <w:szCs w:val="28"/>
        </w:rPr>
      </w:pPr>
      <w:r w:rsidRPr="00346EC6">
        <w:rPr>
          <w:sz w:val="28"/>
          <w:szCs w:val="28"/>
        </w:rPr>
        <w:t xml:space="preserve">Налоговые доходы получены в сумме </w:t>
      </w:r>
      <w:r>
        <w:rPr>
          <w:sz w:val="28"/>
          <w:szCs w:val="28"/>
        </w:rPr>
        <w:t>214</w:t>
      </w:r>
      <w:r w:rsidRPr="00346EC6">
        <w:rPr>
          <w:sz w:val="28"/>
          <w:szCs w:val="28"/>
        </w:rPr>
        <w:t xml:space="preserve"> </w:t>
      </w:r>
      <w:proofErr w:type="spellStart"/>
      <w:r w:rsidRPr="00346EC6">
        <w:rPr>
          <w:sz w:val="28"/>
          <w:szCs w:val="28"/>
        </w:rPr>
        <w:t>млн</w:t>
      </w:r>
      <w:proofErr w:type="gramStart"/>
      <w:r w:rsidRPr="00346EC6">
        <w:rPr>
          <w:sz w:val="28"/>
          <w:szCs w:val="28"/>
        </w:rPr>
        <w:t>.р</w:t>
      </w:r>
      <w:proofErr w:type="gramEnd"/>
      <w:r w:rsidRPr="00346EC6">
        <w:rPr>
          <w:sz w:val="28"/>
          <w:szCs w:val="28"/>
        </w:rPr>
        <w:t>уб</w:t>
      </w:r>
      <w:proofErr w:type="spellEnd"/>
      <w:r w:rsidRPr="00346EC6">
        <w:rPr>
          <w:sz w:val="28"/>
          <w:szCs w:val="28"/>
        </w:rPr>
        <w:t xml:space="preserve">., на </w:t>
      </w:r>
      <w:r>
        <w:rPr>
          <w:sz w:val="28"/>
          <w:szCs w:val="28"/>
        </w:rPr>
        <w:t>20</w:t>
      </w:r>
      <w:r w:rsidRPr="00346EC6">
        <w:rPr>
          <w:sz w:val="28"/>
          <w:szCs w:val="28"/>
        </w:rPr>
        <w:t>% больше,  чем в прошлом году, в основном за счет роста поступлений по налогу на доходы физиче</w:t>
      </w:r>
      <w:r>
        <w:rPr>
          <w:sz w:val="28"/>
          <w:szCs w:val="28"/>
        </w:rPr>
        <w:t>ских лиц,</w:t>
      </w:r>
      <w:r w:rsidRPr="00346EC6">
        <w:rPr>
          <w:sz w:val="28"/>
          <w:szCs w:val="28"/>
        </w:rPr>
        <w:t xml:space="preserve"> </w:t>
      </w:r>
      <w:r>
        <w:rPr>
          <w:sz w:val="28"/>
          <w:szCs w:val="28"/>
        </w:rPr>
        <w:t>единому сельхозналогу, земельному налогу юридических лиц.</w:t>
      </w:r>
      <w:r w:rsidRPr="00346EC6">
        <w:rPr>
          <w:sz w:val="28"/>
          <w:szCs w:val="28"/>
        </w:rPr>
        <w:t xml:space="preserve"> Неналоговые платежи поступили в сумме </w:t>
      </w:r>
      <w:r>
        <w:rPr>
          <w:sz w:val="28"/>
          <w:szCs w:val="28"/>
        </w:rPr>
        <w:t>45</w:t>
      </w:r>
      <w:r w:rsidRPr="00346EC6">
        <w:rPr>
          <w:sz w:val="28"/>
          <w:szCs w:val="28"/>
        </w:rPr>
        <w:t xml:space="preserve"> </w:t>
      </w:r>
      <w:proofErr w:type="spellStart"/>
      <w:r w:rsidRPr="00346EC6">
        <w:rPr>
          <w:sz w:val="28"/>
          <w:szCs w:val="28"/>
        </w:rPr>
        <w:t>млн</w:t>
      </w:r>
      <w:proofErr w:type="gramStart"/>
      <w:r w:rsidRPr="00346EC6">
        <w:rPr>
          <w:sz w:val="28"/>
          <w:szCs w:val="28"/>
        </w:rPr>
        <w:t>.р</w:t>
      </w:r>
      <w:proofErr w:type="gramEnd"/>
      <w:r w:rsidRPr="00346EC6">
        <w:rPr>
          <w:sz w:val="28"/>
          <w:szCs w:val="28"/>
        </w:rPr>
        <w:t>уб</w:t>
      </w:r>
      <w:proofErr w:type="spellEnd"/>
      <w:r w:rsidRPr="00346EC6">
        <w:rPr>
          <w:sz w:val="28"/>
          <w:szCs w:val="28"/>
        </w:rPr>
        <w:t>., что на 1</w:t>
      </w:r>
      <w:r>
        <w:rPr>
          <w:sz w:val="28"/>
          <w:szCs w:val="28"/>
        </w:rPr>
        <w:t>6</w:t>
      </w:r>
      <w:r w:rsidRPr="00346EC6">
        <w:rPr>
          <w:sz w:val="28"/>
          <w:szCs w:val="28"/>
        </w:rPr>
        <w:t xml:space="preserve"> </w:t>
      </w:r>
      <w:proofErr w:type="spellStart"/>
      <w:r w:rsidRPr="00346EC6">
        <w:rPr>
          <w:sz w:val="28"/>
          <w:szCs w:val="28"/>
        </w:rPr>
        <w:t>млн.руб</w:t>
      </w:r>
      <w:proofErr w:type="spellEnd"/>
      <w:r w:rsidRPr="00346EC6">
        <w:rPr>
          <w:sz w:val="28"/>
          <w:szCs w:val="28"/>
        </w:rPr>
        <w:t xml:space="preserve">. меньше уровня прошлого года из-за снижения доходов от продажи земли. </w:t>
      </w:r>
    </w:p>
    <w:p w:rsidR="0016647D" w:rsidRPr="00346EC6" w:rsidRDefault="0016647D" w:rsidP="0016647D">
      <w:pPr>
        <w:jc w:val="both"/>
        <w:rPr>
          <w:sz w:val="28"/>
          <w:szCs w:val="28"/>
        </w:rPr>
      </w:pPr>
      <w:r w:rsidRPr="00346EC6">
        <w:rPr>
          <w:sz w:val="28"/>
          <w:szCs w:val="28"/>
        </w:rPr>
        <w:t xml:space="preserve">        </w:t>
      </w:r>
      <w:r w:rsidRPr="00B108A7">
        <w:rPr>
          <w:sz w:val="28"/>
          <w:szCs w:val="28"/>
        </w:rPr>
        <w:t xml:space="preserve">532 </w:t>
      </w:r>
      <w:proofErr w:type="spellStart"/>
      <w:r w:rsidRPr="00B108A7">
        <w:rPr>
          <w:sz w:val="28"/>
          <w:szCs w:val="28"/>
        </w:rPr>
        <w:t>млн</w:t>
      </w:r>
      <w:proofErr w:type="gramStart"/>
      <w:r w:rsidRPr="00B108A7">
        <w:rPr>
          <w:sz w:val="28"/>
          <w:szCs w:val="28"/>
        </w:rPr>
        <w:t>.р</w:t>
      </w:r>
      <w:proofErr w:type="gramEnd"/>
      <w:r w:rsidRPr="00B108A7">
        <w:rPr>
          <w:sz w:val="28"/>
          <w:szCs w:val="28"/>
        </w:rPr>
        <w:t>уб</w:t>
      </w:r>
      <w:proofErr w:type="spellEnd"/>
      <w:r w:rsidRPr="00B108A7">
        <w:rPr>
          <w:sz w:val="28"/>
          <w:szCs w:val="28"/>
        </w:rPr>
        <w:t>. всех бюджетных расходов, или 61 %, направлено на содержание социальной сферы.</w:t>
      </w:r>
    </w:p>
    <w:p w:rsidR="0016647D" w:rsidRPr="00BF68B6" w:rsidRDefault="0016647D" w:rsidP="0016647D">
      <w:pPr>
        <w:ind w:firstLine="567"/>
        <w:jc w:val="both"/>
        <w:rPr>
          <w:sz w:val="28"/>
          <w:szCs w:val="28"/>
        </w:rPr>
      </w:pPr>
      <w:r w:rsidRPr="00BF68B6">
        <w:rPr>
          <w:sz w:val="28"/>
          <w:szCs w:val="28"/>
        </w:rPr>
        <w:t>В  отчетном  году проведено 12 заседаний комиссии по мобилизации дополнительных доходов, на которых рассмотрено 124 хозяйствующих субъекта по вопросам уплаты налогов и размера заработной платы.</w:t>
      </w:r>
    </w:p>
    <w:p w:rsidR="0016647D" w:rsidRPr="00BF68B6" w:rsidRDefault="0016647D" w:rsidP="0016647D">
      <w:pPr>
        <w:ind w:firstLine="567"/>
        <w:jc w:val="both"/>
        <w:rPr>
          <w:sz w:val="28"/>
          <w:szCs w:val="28"/>
        </w:rPr>
      </w:pPr>
      <w:r w:rsidRPr="00BF68B6">
        <w:rPr>
          <w:sz w:val="28"/>
          <w:szCs w:val="28"/>
        </w:rPr>
        <w:lastRenderedPageBreak/>
        <w:t xml:space="preserve">Индивидуальной разъяснительной работой охвачено около 6 тысяч налогоплательщиков – физических лиц. Отработано 3 млн.376 </w:t>
      </w:r>
      <w:proofErr w:type="spellStart"/>
      <w:r w:rsidRPr="00BF68B6">
        <w:rPr>
          <w:sz w:val="28"/>
          <w:szCs w:val="28"/>
        </w:rPr>
        <w:t>тыс</w:t>
      </w:r>
      <w:proofErr w:type="gramStart"/>
      <w:r w:rsidRPr="00BF68B6">
        <w:rPr>
          <w:sz w:val="28"/>
          <w:szCs w:val="28"/>
        </w:rPr>
        <w:t>.р</w:t>
      </w:r>
      <w:proofErr w:type="gramEnd"/>
      <w:r w:rsidRPr="00BF68B6">
        <w:rPr>
          <w:sz w:val="28"/>
          <w:szCs w:val="28"/>
        </w:rPr>
        <w:t>уб</w:t>
      </w:r>
      <w:proofErr w:type="spellEnd"/>
      <w:r w:rsidRPr="00BF68B6">
        <w:rPr>
          <w:sz w:val="28"/>
          <w:szCs w:val="28"/>
        </w:rPr>
        <w:t>. недоимки.</w:t>
      </w:r>
    </w:p>
    <w:p w:rsidR="0016647D" w:rsidRPr="005605BC" w:rsidRDefault="0016647D" w:rsidP="0016647D">
      <w:pPr>
        <w:jc w:val="both"/>
        <w:rPr>
          <w:bCs/>
          <w:sz w:val="28"/>
          <w:szCs w:val="28"/>
        </w:rPr>
      </w:pPr>
      <w:r w:rsidRPr="00BF68B6">
        <w:rPr>
          <w:sz w:val="28"/>
          <w:szCs w:val="28"/>
        </w:rPr>
        <w:t xml:space="preserve">        З</w:t>
      </w:r>
      <w:r w:rsidRPr="00BF68B6">
        <w:rPr>
          <w:bCs/>
          <w:sz w:val="28"/>
          <w:szCs w:val="28"/>
        </w:rPr>
        <w:t xml:space="preserve">а счет реализации всего комплекса намеченных мероприятий за истекший год  </w:t>
      </w:r>
      <w:r w:rsidRPr="00BF68B6">
        <w:rPr>
          <w:sz w:val="28"/>
          <w:szCs w:val="28"/>
        </w:rPr>
        <w:t xml:space="preserve">погашена задолженность по налогам в бюджеты всех уровней в сумме 9 млн. 597 </w:t>
      </w:r>
      <w:proofErr w:type="spellStart"/>
      <w:r w:rsidRPr="00BF68B6">
        <w:rPr>
          <w:sz w:val="28"/>
          <w:szCs w:val="28"/>
        </w:rPr>
        <w:t>тыс</w:t>
      </w:r>
      <w:proofErr w:type="gramStart"/>
      <w:r w:rsidRPr="00BF68B6">
        <w:rPr>
          <w:sz w:val="28"/>
          <w:szCs w:val="28"/>
        </w:rPr>
        <w:t>.р</w:t>
      </w:r>
      <w:proofErr w:type="gramEnd"/>
      <w:r w:rsidRPr="00BF68B6">
        <w:rPr>
          <w:sz w:val="28"/>
          <w:szCs w:val="28"/>
        </w:rPr>
        <w:t>уб</w:t>
      </w:r>
      <w:proofErr w:type="spellEnd"/>
      <w:r w:rsidRPr="00BF68B6">
        <w:rPr>
          <w:sz w:val="28"/>
          <w:szCs w:val="28"/>
        </w:rPr>
        <w:t>.  Получено дополнительных доходов 3</w:t>
      </w:r>
      <w:r w:rsidRPr="00BF68B6">
        <w:rPr>
          <w:bCs/>
          <w:sz w:val="28"/>
          <w:szCs w:val="28"/>
        </w:rPr>
        <w:t xml:space="preserve"> млн. 376 тыс. руб. Доведенное правительством области задание выполнено на 179 %.</w:t>
      </w:r>
      <w:r w:rsidRPr="005605BC">
        <w:rPr>
          <w:bCs/>
          <w:sz w:val="28"/>
          <w:szCs w:val="28"/>
        </w:rPr>
        <w:t xml:space="preserve"> </w:t>
      </w:r>
    </w:p>
    <w:p w:rsidR="0016647D" w:rsidRPr="005605BC" w:rsidRDefault="0016647D" w:rsidP="0016647D">
      <w:pPr>
        <w:jc w:val="both"/>
        <w:rPr>
          <w:bCs/>
          <w:sz w:val="28"/>
          <w:szCs w:val="28"/>
        </w:rPr>
      </w:pPr>
      <w:r w:rsidRPr="00E37671">
        <w:rPr>
          <w:bCs/>
          <w:color w:val="FF0000"/>
          <w:sz w:val="28"/>
          <w:szCs w:val="28"/>
        </w:rPr>
        <w:t xml:space="preserve">        </w:t>
      </w:r>
      <w:r w:rsidRPr="005605BC">
        <w:rPr>
          <w:bCs/>
          <w:sz w:val="28"/>
          <w:szCs w:val="28"/>
        </w:rPr>
        <w:t xml:space="preserve">Кроме этого, проводилась работа по погашению задолженности по страховым взносам во внебюджетные фонды, в результате которой оплачено </w:t>
      </w:r>
      <w:r>
        <w:rPr>
          <w:bCs/>
          <w:sz w:val="28"/>
          <w:szCs w:val="28"/>
        </w:rPr>
        <w:t>219</w:t>
      </w:r>
      <w:r w:rsidRPr="005605BC">
        <w:rPr>
          <w:bCs/>
          <w:sz w:val="28"/>
          <w:szCs w:val="28"/>
        </w:rPr>
        <w:t xml:space="preserve"> </w:t>
      </w:r>
      <w:proofErr w:type="spellStart"/>
      <w:r w:rsidRPr="005605BC">
        <w:rPr>
          <w:bCs/>
          <w:sz w:val="28"/>
          <w:szCs w:val="28"/>
        </w:rPr>
        <w:t>тыс</w:t>
      </w:r>
      <w:proofErr w:type="gramStart"/>
      <w:r w:rsidRPr="005605BC">
        <w:rPr>
          <w:bCs/>
          <w:sz w:val="28"/>
          <w:szCs w:val="28"/>
        </w:rPr>
        <w:t>.р</w:t>
      </w:r>
      <w:proofErr w:type="gramEnd"/>
      <w:r w:rsidRPr="005605BC">
        <w:rPr>
          <w:bCs/>
          <w:sz w:val="28"/>
          <w:szCs w:val="28"/>
        </w:rPr>
        <w:t>уб</w:t>
      </w:r>
      <w:proofErr w:type="spellEnd"/>
      <w:r w:rsidRPr="005605BC">
        <w:rPr>
          <w:bCs/>
          <w:sz w:val="28"/>
          <w:szCs w:val="28"/>
        </w:rPr>
        <w:t>.</w:t>
      </w:r>
    </w:p>
    <w:p w:rsidR="0016647D" w:rsidRPr="00B569F5" w:rsidRDefault="0016647D" w:rsidP="0016647D">
      <w:pPr>
        <w:ind w:firstLine="567"/>
        <w:jc w:val="both"/>
        <w:rPr>
          <w:sz w:val="28"/>
          <w:szCs w:val="28"/>
        </w:rPr>
      </w:pPr>
      <w:r w:rsidRPr="00B569F5">
        <w:rPr>
          <w:sz w:val="28"/>
          <w:szCs w:val="28"/>
        </w:rPr>
        <w:t>Недоимка по налогам в консолидированный</w:t>
      </w:r>
      <w:r>
        <w:rPr>
          <w:sz w:val="28"/>
          <w:szCs w:val="28"/>
        </w:rPr>
        <w:t xml:space="preserve"> </w:t>
      </w:r>
      <w:r w:rsidRPr="00B569F5">
        <w:rPr>
          <w:sz w:val="28"/>
          <w:szCs w:val="28"/>
        </w:rPr>
        <w:t xml:space="preserve"> бюджет муниципального района по состоянию на 1 января 202</w:t>
      </w:r>
      <w:r>
        <w:rPr>
          <w:sz w:val="28"/>
          <w:szCs w:val="28"/>
        </w:rPr>
        <w:t>5</w:t>
      </w:r>
      <w:r w:rsidRPr="00B569F5">
        <w:rPr>
          <w:sz w:val="28"/>
          <w:szCs w:val="28"/>
        </w:rPr>
        <w:t xml:space="preserve"> года составила 5 млн.469 </w:t>
      </w:r>
      <w:proofErr w:type="spellStart"/>
      <w:r w:rsidRPr="00B569F5">
        <w:rPr>
          <w:sz w:val="28"/>
          <w:szCs w:val="28"/>
        </w:rPr>
        <w:t>тыс</w:t>
      </w:r>
      <w:proofErr w:type="gramStart"/>
      <w:r w:rsidRPr="00B569F5">
        <w:rPr>
          <w:sz w:val="28"/>
          <w:szCs w:val="28"/>
        </w:rPr>
        <w:t>.р</w:t>
      </w:r>
      <w:proofErr w:type="gramEnd"/>
      <w:r w:rsidRPr="00B569F5">
        <w:rPr>
          <w:sz w:val="28"/>
          <w:szCs w:val="28"/>
        </w:rPr>
        <w:t>уб</w:t>
      </w:r>
      <w:proofErr w:type="spellEnd"/>
      <w:r w:rsidRPr="00B569F5">
        <w:rPr>
          <w:sz w:val="28"/>
          <w:szCs w:val="28"/>
        </w:rPr>
        <w:t>., что выше уровня прошлого года на 1 млн. 451тыс.руб., или на 36,1%, за счет роста недоимки по налогу на имущество физичес</w:t>
      </w:r>
      <w:r>
        <w:rPr>
          <w:sz w:val="28"/>
          <w:szCs w:val="28"/>
        </w:rPr>
        <w:t xml:space="preserve">ких лиц ( Бакуменко Е.А. – 1 млн.38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.)</w:t>
      </w:r>
    </w:p>
    <w:p w:rsidR="0016647D" w:rsidRPr="00F40169" w:rsidRDefault="0016647D" w:rsidP="0016647D">
      <w:pPr>
        <w:jc w:val="both"/>
      </w:pPr>
      <w:r w:rsidRPr="00F40169">
        <w:rPr>
          <w:bCs/>
          <w:sz w:val="28"/>
          <w:szCs w:val="28"/>
        </w:rPr>
        <w:t xml:space="preserve">        Ежегодно администрацией района утверждается план мероприятий</w:t>
      </w:r>
      <w:r w:rsidRPr="00F40169">
        <w:rPr>
          <w:sz w:val="28"/>
          <w:szCs w:val="28"/>
        </w:rPr>
        <w:t>, направленных на рост налоговых и неналоговых доходов, в котором определены направления деятельности, сроки и ответственные исполнители. Наша первостепенная задача – обеспечить выполнение мероприятий плана в полном объеме.</w:t>
      </w:r>
    </w:p>
    <w:p w:rsidR="0016647D" w:rsidRPr="0098062C" w:rsidRDefault="0016647D" w:rsidP="0016647D">
      <w:pPr>
        <w:ind w:firstLine="567"/>
        <w:jc w:val="both"/>
        <w:rPr>
          <w:sz w:val="28"/>
          <w:szCs w:val="28"/>
        </w:rPr>
      </w:pPr>
      <w:r w:rsidRPr="00B46192">
        <w:rPr>
          <w:sz w:val="28"/>
          <w:szCs w:val="28"/>
        </w:rPr>
        <w:t xml:space="preserve">Существенным фактором эффективности деятельности органов местного самоуправления является своевременный учет и мониторинг движения муниципального имущества и земельных ресурсов. За 2024 год от использования и распоряжения муниципальным имуществом и земельными участками в бюджет поступило 37 млн. руб., в том числе от аренды земли 21 млн. руб., на 45% больше, чем в  прошлом году, продано земельных участков на сумму почти 13 млн. руб., на 22 </w:t>
      </w:r>
      <w:proofErr w:type="spellStart"/>
      <w:r w:rsidRPr="00B46192">
        <w:rPr>
          <w:sz w:val="28"/>
          <w:szCs w:val="28"/>
        </w:rPr>
        <w:t>млн</w:t>
      </w:r>
      <w:proofErr w:type="gramStart"/>
      <w:r w:rsidRPr="00B46192">
        <w:rPr>
          <w:sz w:val="28"/>
          <w:szCs w:val="28"/>
        </w:rPr>
        <w:t>.р</w:t>
      </w:r>
      <w:proofErr w:type="gramEnd"/>
      <w:r w:rsidRPr="00B46192">
        <w:rPr>
          <w:sz w:val="28"/>
          <w:szCs w:val="28"/>
        </w:rPr>
        <w:t>уб</w:t>
      </w:r>
      <w:proofErr w:type="spellEnd"/>
      <w:r w:rsidRPr="00B46192">
        <w:rPr>
          <w:sz w:val="28"/>
          <w:szCs w:val="28"/>
        </w:rPr>
        <w:t>. меньше, чем в 2023 году.</w:t>
      </w:r>
      <w:r w:rsidRPr="0098062C">
        <w:rPr>
          <w:sz w:val="28"/>
          <w:szCs w:val="28"/>
        </w:rPr>
        <w:t xml:space="preserve"> </w:t>
      </w:r>
    </w:p>
    <w:p w:rsidR="0016647D" w:rsidRPr="00A172D3" w:rsidRDefault="0016647D" w:rsidP="0016647D">
      <w:pPr>
        <w:tabs>
          <w:tab w:val="left" w:pos="284"/>
        </w:tabs>
        <w:ind w:right="-2"/>
        <w:jc w:val="both"/>
        <w:rPr>
          <w:iCs/>
          <w:spacing w:val="2"/>
          <w:sz w:val="28"/>
          <w:szCs w:val="28"/>
        </w:rPr>
      </w:pPr>
      <w:r w:rsidRPr="00346EC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Pr="00346EC6">
        <w:rPr>
          <w:sz w:val="28"/>
          <w:szCs w:val="28"/>
        </w:rPr>
        <w:t>Для оценки работы органов местного самоуправления разработаны показатели эффективности деятельности,  как на федеральном уровне, так и на региональном. В них отражается вся жизнедеятельность района.  По итогам работы за 202</w:t>
      </w:r>
      <w:r>
        <w:rPr>
          <w:sz w:val="28"/>
          <w:szCs w:val="28"/>
        </w:rPr>
        <w:t>3</w:t>
      </w:r>
      <w:r w:rsidRPr="00346EC6">
        <w:rPr>
          <w:sz w:val="28"/>
          <w:szCs w:val="28"/>
        </w:rPr>
        <w:t xml:space="preserve"> год район получил грант в сумме </w:t>
      </w:r>
      <w:r>
        <w:rPr>
          <w:sz w:val="28"/>
          <w:szCs w:val="28"/>
        </w:rPr>
        <w:t>4</w:t>
      </w:r>
      <w:r w:rsidRPr="00346EC6">
        <w:rPr>
          <w:sz w:val="28"/>
          <w:szCs w:val="28"/>
        </w:rPr>
        <w:t xml:space="preserve"> </w:t>
      </w:r>
      <w:proofErr w:type="spellStart"/>
      <w:r w:rsidRPr="00346EC6">
        <w:rPr>
          <w:sz w:val="28"/>
          <w:szCs w:val="28"/>
        </w:rPr>
        <w:t>млн</w:t>
      </w:r>
      <w:proofErr w:type="gramStart"/>
      <w:r w:rsidRPr="00346EC6">
        <w:rPr>
          <w:sz w:val="28"/>
          <w:szCs w:val="28"/>
        </w:rPr>
        <w:t>.р</w:t>
      </w:r>
      <w:proofErr w:type="gramEnd"/>
      <w:r w:rsidRPr="00346EC6">
        <w:rPr>
          <w:sz w:val="28"/>
          <w:szCs w:val="28"/>
        </w:rPr>
        <w:t>уб</w:t>
      </w:r>
      <w:proofErr w:type="spellEnd"/>
      <w:r w:rsidRPr="00346EC6">
        <w:rPr>
          <w:sz w:val="28"/>
          <w:szCs w:val="28"/>
        </w:rPr>
        <w:t xml:space="preserve">. за </w:t>
      </w:r>
      <w:r>
        <w:rPr>
          <w:sz w:val="28"/>
          <w:szCs w:val="28"/>
        </w:rPr>
        <w:t>2</w:t>
      </w:r>
      <w:r w:rsidRPr="00346EC6">
        <w:rPr>
          <w:sz w:val="28"/>
          <w:szCs w:val="28"/>
        </w:rPr>
        <w:t xml:space="preserve"> место в своей группе</w:t>
      </w:r>
      <w:r>
        <w:rPr>
          <w:sz w:val="28"/>
          <w:szCs w:val="28"/>
        </w:rPr>
        <w:t xml:space="preserve">. </w:t>
      </w:r>
      <w:r w:rsidRPr="00346EC6">
        <w:rPr>
          <w:sz w:val="28"/>
          <w:szCs w:val="28"/>
        </w:rPr>
        <w:t>Все средства направлены на ремонты объектов социальной сферы и инженерной инфра</w:t>
      </w:r>
      <w:r>
        <w:rPr>
          <w:sz w:val="28"/>
          <w:szCs w:val="28"/>
        </w:rPr>
        <w:t>структуры. В настоящее время формируем отчет за 2024 год, по многим показателям</w:t>
      </w:r>
      <w:r w:rsidRPr="00A172D3">
        <w:rPr>
          <w:iCs/>
          <w:spacing w:val="2"/>
          <w:sz w:val="28"/>
          <w:szCs w:val="28"/>
        </w:rPr>
        <w:t xml:space="preserve"> мы входим в десятку лучших районов области. Нам следует не только удержать эти позиции, но и </w:t>
      </w:r>
      <w:r>
        <w:rPr>
          <w:iCs/>
          <w:spacing w:val="2"/>
          <w:sz w:val="28"/>
          <w:szCs w:val="28"/>
        </w:rPr>
        <w:t>с высокой эффективностью решать</w:t>
      </w:r>
      <w:r w:rsidRPr="00A172D3">
        <w:rPr>
          <w:iCs/>
          <w:spacing w:val="2"/>
          <w:sz w:val="28"/>
          <w:szCs w:val="28"/>
        </w:rPr>
        <w:t xml:space="preserve"> новые</w:t>
      </w:r>
      <w:r>
        <w:rPr>
          <w:iCs/>
          <w:spacing w:val="2"/>
          <w:sz w:val="28"/>
          <w:szCs w:val="28"/>
        </w:rPr>
        <w:t xml:space="preserve"> </w:t>
      </w:r>
      <w:proofErr w:type="gramStart"/>
      <w:r w:rsidRPr="00A172D3">
        <w:rPr>
          <w:iCs/>
          <w:spacing w:val="2"/>
          <w:sz w:val="28"/>
          <w:szCs w:val="28"/>
        </w:rPr>
        <w:t>амбициозные</w:t>
      </w:r>
      <w:proofErr w:type="gramEnd"/>
      <w:r w:rsidRPr="00A172D3">
        <w:rPr>
          <w:iCs/>
          <w:spacing w:val="2"/>
          <w:sz w:val="28"/>
          <w:szCs w:val="28"/>
        </w:rPr>
        <w:t xml:space="preserve"> зада</w:t>
      </w:r>
      <w:r>
        <w:rPr>
          <w:iCs/>
          <w:spacing w:val="2"/>
          <w:sz w:val="28"/>
          <w:szCs w:val="28"/>
        </w:rPr>
        <w:t>чи, соответствуя требованиям времени.</w:t>
      </w:r>
    </w:p>
    <w:p w:rsidR="0016647D" w:rsidRDefault="0016647D" w:rsidP="0016647D">
      <w:pPr>
        <w:ind w:firstLine="426"/>
        <w:jc w:val="both"/>
        <w:rPr>
          <w:sz w:val="28"/>
          <w:szCs w:val="28"/>
        </w:rPr>
      </w:pPr>
      <w:r w:rsidRPr="00346EC6">
        <w:rPr>
          <w:sz w:val="28"/>
          <w:szCs w:val="28"/>
        </w:rPr>
        <w:t xml:space="preserve">  Наряду с выполнением плановых значений показателей и обеспечением их положительной динамики, главной оценкой для нас является отношение жителей и представителей </w:t>
      </w:r>
      <w:proofErr w:type="gramStart"/>
      <w:r w:rsidRPr="00346EC6">
        <w:rPr>
          <w:sz w:val="28"/>
          <w:szCs w:val="28"/>
        </w:rPr>
        <w:t>бизнес-сообщества</w:t>
      </w:r>
      <w:proofErr w:type="gramEnd"/>
      <w:r w:rsidRPr="00346EC6">
        <w:rPr>
          <w:sz w:val="28"/>
          <w:szCs w:val="28"/>
        </w:rPr>
        <w:t xml:space="preserve"> к работе органов власти. По результатам опросов населения с помощью информационных технологий удовлетворённость деятельностью главы района по итогам 202</w:t>
      </w:r>
      <w:r>
        <w:rPr>
          <w:sz w:val="28"/>
          <w:szCs w:val="28"/>
        </w:rPr>
        <w:t>4</w:t>
      </w:r>
      <w:r w:rsidRPr="00346EC6">
        <w:rPr>
          <w:sz w:val="28"/>
          <w:szCs w:val="28"/>
        </w:rPr>
        <w:t xml:space="preserve"> года составляет </w:t>
      </w:r>
      <w:r>
        <w:rPr>
          <w:sz w:val="28"/>
          <w:szCs w:val="28"/>
        </w:rPr>
        <w:t>87,9</w:t>
      </w:r>
      <w:r w:rsidRPr="00346EC6">
        <w:rPr>
          <w:sz w:val="28"/>
          <w:szCs w:val="28"/>
        </w:rPr>
        <w:t xml:space="preserve"> % </w:t>
      </w:r>
      <w:r w:rsidRPr="00346EC6">
        <w:rPr>
          <w:i/>
          <w:sz w:val="28"/>
          <w:szCs w:val="28"/>
        </w:rPr>
        <w:t>(за 202</w:t>
      </w:r>
      <w:r>
        <w:rPr>
          <w:i/>
          <w:sz w:val="28"/>
          <w:szCs w:val="28"/>
        </w:rPr>
        <w:t>3</w:t>
      </w:r>
      <w:r w:rsidRPr="00346EC6">
        <w:rPr>
          <w:i/>
          <w:sz w:val="28"/>
          <w:szCs w:val="28"/>
        </w:rPr>
        <w:t xml:space="preserve"> год- 89,3%).</w:t>
      </w:r>
      <w:r w:rsidRPr="00346EC6">
        <w:rPr>
          <w:sz w:val="28"/>
          <w:szCs w:val="28"/>
        </w:rPr>
        <w:t xml:space="preserve"> Удовлетворённость деятельностью депутатского корпуса </w:t>
      </w:r>
      <w:r w:rsidRPr="00BF68B6">
        <w:rPr>
          <w:sz w:val="28"/>
          <w:szCs w:val="28"/>
        </w:rPr>
        <w:t>– 85,8 %</w:t>
      </w:r>
      <w:r w:rsidRPr="00346EC6">
        <w:rPr>
          <w:sz w:val="28"/>
          <w:szCs w:val="28"/>
        </w:rPr>
        <w:t xml:space="preserve"> </w:t>
      </w:r>
      <w:r w:rsidRPr="00346EC6">
        <w:rPr>
          <w:i/>
          <w:sz w:val="28"/>
          <w:szCs w:val="28"/>
        </w:rPr>
        <w:t>(за 202</w:t>
      </w:r>
      <w:r>
        <w:rPr>
          <w:i/>
          <w:sz w:val="28"/>
          <w:szCs w:val="28"/>
        </w:rPr>
        <w:t>3</w:t>
      </w:r>
      <w:r w:rsidRPr="00346EC6">
        <w:rPr>
          <w:i/>
          <w:sz w:val="28"/>
          <w:szCs w:val="28"/>
        </w:rPr>
        <w:t xml:space="preserve"> год- 8</w:t>
      </w:r>
      <w:r>
        <w:rPr>
          <w:i/>
          <w:sz w:val="28"/>
          <w:szCs w:val="28"/>
        </w:rPr>
        <w:t>2</w:t>
      </w:r>
      <w:r w:rsidRPr="00346EC6">
        <w:rPr>
          <w:i/>
          <w:sz w:val="28"/>
          <w:szCs w:val="28"/>
        </w:rPr>
        <w:t>,</w:t>
      </w:r>
      <w:r>
        <w:rPr>
          <w:i/>
          <w:sz w:val="28"/>
          <w:szCs w:val="28"/>
        </w:rPr>
        <w:t>2</w:t>
      </w:r>
      <w:r w:rsidRPr="00346EC6">
        <w:rPr>
          <w:i/>
          <w:sz w:val="28"/>
          <w:szCs w:val="28"/>
        </w:rPr>
        <w:t>%)</w:t>
      </w:r>
      <w:r w:rsidRPr="00346EC6">
        <w:rPr>
          <w:sz w:val="28"/>
          <w:szCs w:val="28"/>
        </w:rPr>
        <w:t>.</w:t>
      </w:r>
    </w:p>
    <w:p w:rsidR="0016647D" w:rsidRPr="00A172D3" w:rsidRDefault="0016647D" w:rsidP="0016647D">
      <w:pPr>
        <w:ind w:firstLine="426"/>
        <w:jc w:val="both"/>
        <w:rPr>
          <w:b/>
          <w:spacing w:val="7"/>
          <w:sz w:val="28"/>
          <w:szCs w:val="28"/>
        </w:rPr>
      </w:pPr>
      <w:r w:rsidRPr="00346EC6">
        <w:rPr>
          <w:sz w:val="28"/>
          <w:szCs w:val="28"/>
        </w:rPr>
        <w:t xml:space="preserve"> </w:t>
      </w:r>
      <w:r w:rsidRPr="00A172D3">
        <w:rPr>
          <w:b/>
          <w:spacing w:val="7"/>
          <w:sz w:val="28"/>
          <w:szCs w:val="28"/>
        </w:rPr>
        <w:t>Уважаемые депутаты!</w:t>
      </w:r>
    </w:p>
    <w:p w:rsidR="0016647D" w:rsidRPr="000F7FB0" w:rsidRDefault="0016647D" w:rsidP="0016647D">
      <w:pPr>
        <w:ind w:firstLine="567"/>
        <w:jc w:val="both"/>
        <w:rPr>
          <w:sz w:val="28"/>
          <w:szCs w:val="28"/>
        </w:rPr>
      </w:pPr>
      <w:r w:rsidRPr="00346EC6">
        <w:rPr>
          <w:rFonts w:eastAsia="Calibri"/>
          <w:sz w:val="28"/>
          <w:szCs w:val="28"/>
        </w:rPr>
        <w:lastRenderedPageBreak/>
        <w:t>Стабильность экономики района обеспечена работой сельскохозяйственной отрасли. Н</w:t>
      </w:r>
      <w:r w:rsidRPr="00346EC6">
        <w:rPr>
          <w:bCs/>
          <w:sz w:val="28"/>
          <w:szCs w:val="28"/>
        </w:rPr>
        <w:t>а территории района работают 10</w:t>
      </w:r>
      <w:r w:rsidRPr="00346EC6">
        <w:rPr>
          <w:sz w:val="28"/>
          <w:szCs w:val="28"/>
        </w:rPr>
        <w:t xml:space="preserve"> сельхозпредприятий  и  55 крестьянско-фермерских хозяйств. </w:t>
      </w:r>
    </w:p>
    <w:p w:rsidR="0016647D" w:rsidRPr="00346EC6" w:rsidRDefault="0016647D" w:rsidP="0016647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Валовой сбор зерновых составил 73,5</w:t>
      </w:r>
      <w:r w:rsidRPr="00346EC6">
        <w:rPr>
          <w:sz w:val="28"/>
          <w:szCs w:val="28"/>
        </w:rPr>
        <w:t xml:space="preserve"> </w:t>
      </w:r>
      <w:proofErr w:type="spellStart"/>
      <w:r w:rsidRPr="00346EC6">
        <w:rPr>
          <w:sz w:val="28"/>
          <w:szCs w:val="28"/>
        </w:rPr>
        <w:t>тыс</w:t>
      </w:r>
      <w:proofErr w:type="gramStart"/>
      <w:r w:rsidRPr="00346EC6">
        <w:rPr>
          <w:sz w:val="28"/>
          <w:szCs w:val="28"/>
        </w:rPr>
        <w:t>.т</w:t>
      </w:r>
      <w:proofErr w:type="gramEnd"/>
      <w:r w:rsidRPr="00346EC6">
        <w:rPr>
          <w:sz w:val="28"/>
          <w:szCs w:val="28"/>
        </w:rPr>
        <w:t>онн</w:t>
      </w:r>
      <w:proofErr w:type="spellEnd"/>
      <w:r w:rsidRPr="00346EC6">
        <w:rPr>
          <w:sz w:val="28"/>
          <w:szCs w:val="28"/>
        </w:rPr>
        <w:t xml:space="preserve">, при средней урожайности </w:t>
      </w:r>
      <w:r>
        <w:rPr>
          <w:sz w:val="28"/>
          <w:szCs w:val="28"/>
        </w:rPr>
        <w:t>19ц/га, на 52% ниже уровня прошлого года из-за неблагоприятных погодных условий.</w:t>
      </w:r>
      <w:r w:rsidRPr="00346EC6">
        <w:rPr>
          <w:sz w:val="28"/>
          <w:szCs w:val="28"/>
        </w:rPr>
        <w:t xml:space="preserve"> С</w:t>
      </w:r>
      <w:r w:rsidRPr="00346EC6">
        <w:rPr>
          <w:iCs/>
          <w:sz w:val="28"/>
          <w:szCs w:val="28"/>
        </w:rPr>
        <w:t xml:space="preserve">обрано </w:t>
      </w:r>
      <w:r>
        <w:rPr>
          <w:iCs/>
          <w:sz w:val="28"/>
          <w:szCs w:val="28"/>
        </w:rPr>
        <w:t>30,6</w:t>
      </w:r>
      <w:r w:rsidRPr="00346EC6">
        <w:rPr>
          <w:iCs/>
          <w:sz w:val="28"/>
          <w:szCs w:val="28"/>
        </w:rPr>
        <w:t xml:space="preserve"> тыс. тонн подсолнечника, что </w:t>
      </w:r>
      <w:r>
        <w:rPr>
          <w:iCs/>
          <w:sz w:val="28"/>
          <w:szCs w:val="28"/>
        </w:rPr>
        <w:t>также на 5% меньше, чем в 2023 году.</w:t>
      </w:r>
      <w:r w:rsidRPr="00346EC6">
        <w:rPr>
          <w:sz w:val="28"/>
          <w:szCs w:val="28"/>
        </w:rPr>
        <w:t xml:space="preserve"> </w:t>
      </w:r>
    </w:p>
    <w:p w:rsidR="0016647D" w:rsidRPr="00346EC6" w:rsidRDefault="0016647D" w:rsidP="0016647D">
      <w:pPr>
        <w:ind w:firstLine="567"/>
        <w:jc w:val="both"/>
        <w:rPr>
          <w:sz w:val="28"/>
          <w:szCs w:val="28"/>
        </w:rPr>
      </w:pPr>
      <w:r w:rsidRPr="00394D30">
        <w:rPr>
          <w:sz w:val="28"/>
          <w:szCs w:val="28"/>
        </w:rPr>
        <w:t>Произведено валовой продукции сельского хозяйства на сумму 6 млрд. 95 млн. руб., это на 24% выше уровня прошлого года в связи с ростом объемов животноводческой продукции.</w:t>
      </w:r>
    </w:p>
    <w:p w:rsidR="0016647D" w:rsidRPr="00346EC6" w:rsidRDefault="0016647D" w:rsidP="0016647D">
      <w:pPr>
        <w:ind w:firstLine="567"/>
        <w:jc w:val="both"/>
        <w:rPr>
          <w:sz w:val="28"/>
          <w:szCs w:val="28"/>
        </w:rPr>
      </w:pPr>
      <w:r w:rsidRPr="00346EC6">
        <w:rPr>
          <w:sz w:val="28"/>
          <w:szCs w:val="28"/>
        </w:rPr>
        <w:t xml:space="preserve">Произведено в отчетном году </w:t>
      </w:r>
      <w:r>
        <w:rPr>
          <w:sz w:val="28"/>
          <w:szCs w:val="28"/>
        </w:rPr>
        <w:t>более 26</w:t>
      </w:r>
      <w:r w:rsidRPr="00346EC6">
        <w:rPr>
          <w:sz w:val="28"/>
          <w:szCs w:val="28"/>
        </w:rPr>
        <w:t xml:space="preserve"> тыс. тонн молока, это на </w:t>
      </w:r>
      <w:r>
        <w:rPr>
          <w:sz w:val="28"/>
          <w:szCs w:val="28"/>
        </w:rPr>
        <w:t>4</w:t>
      </w:r>
      <w:r w:rsidRPr="00346EC6">
        <w:rPr>
          <w:sz w:val="28"/>
          <w:szCs w:val="28"/>
        </w:rPr>
        <w:t xml:space="preserve">% меньше, чем в прошлом году по причине </w:t>
      </w:r>
      <w:r>
        <w:rPr>
          <w:sz w:val="28"/>
          <w:szCs w:val="28"/>
        </w:rPr>
        <w:t xml:space="preserve">полной </w:t>
      </w:r>
      <w:r w:rsidRPr="00346EC6">
        <w:rPr>
          <w:sz w:val="28"/>
          <w:szCs w:val="28"/>
        </w:rPr>
        <w:t>ликвидации  поголовья в ООО «</w:t>
      </w:r>
      <w:r>
        <w:rPr>
          <w:sz w:val="28"/>
          <w:szCs w:val="28"/>
        </w:rPr>
        <w:t>Хлебороб</w:t>
      </w:r>
      <w:r w:rsidRPr="00346EC6">
        <w:rPr>
          <w:sz w:val="28"/>
          <w:szCs w:val="28"/>
        </w:rPr>
        <w:t xml:space="preserve">» </w:t>
      </w:r>
      <w:proofErr w:type="gramStart"/>
      <w:r w:rsidRPr="00346EC6">
        <w:rPr>
          <w:sz w:val="28"/>
          <w:szCs w:val="28"/>
        </w:rPr>
        <w:t>и ООО</w:t>
      </w:r>
      <w:proofErr w:type="gramEnd"/>
      <w:r w:rsidRPr="00346EC6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Журавкушка</w:t>
      </w:r>
      <w:proofErr w:type="spellEnd"/>
      <w:r>
        <w:rPr>
          <w:sz w:val="28"/>
          <w:szCs w:val="28"/>
        </w:rPr>
        <w:t>» в связи с низкой продуктивностью стада.</w:t>
      </w:r>
    </w:p>
    <w:p w:rsidR="0016647D" w:rsidRDefault="0016647D" w:rsidP="0016647D">
      <w:pPr>
        <w:ind w:firstLine="567"/>
        <w:jc w:val="both"/>
        <w:rPr>
          <w:sz w:val="28"/>
          <w:szCs w:val="28"/>
        </w:rPr>
      </w:pPr>
      <w:r w:rsidRPr="00346EC6">
        <w:rPr>
          <w:sz w:val="28"/>
          <w:szCs w:val="28"/>
        </w:rPr>
        <w:t xml:space="preserve">Выход на проектную мощность Гороховского и </w:t>
      </w:r>
      <w:proofErr w:type="spellStart"/>
      <w:r w:rsidRPr="00346EC6">
        <w:rPr>
          <w:sz w:val="28"/>
          <w:szCs w:val="28"/>
        </w:rPr>
        <w:t>Осетровского</w:t>
      </w:r>
      <w:proofErr w:type="spellEnd"/>
      <w:r w:rsidRPr="00346EC6">
        <w:rPr>
          <w:sz w:val="28"/>
          <w:szCs w:val="28"/>
        </w:rPr>
        <w:t xml:space="preserve"> </w:t>
      </w:r>
      <w:proofErr w:type="spellStart"/>
      <w:r w:rsidRPr="00346EC6">
        <w:rPr>
          <w:sz w:val="28"/>
          <w:szCs w:val="28"/>
        </w:rPr>
        <w:t>свино</w:t>
      </w:r>
      <w:r>
        <w:rPr>
          <w:sz w:val="28"/>
          <w:szCs w:val="28"/>
        </w:rPr>
        <w:t>комплексов</w:t>
      </w:r>
      <w:proofErr w:type="spellEnd"/>
      <w:r>
        <w:rPr>
          <w:sz w:val="28"/>
          <w:szCs w:val="28"/>
        </w:rPr>
        <w:t xml:space="preserve"> </w:t>
      </w:r>
      <w:r w:rsidRPr="00346EC6">
        <w:rPr>
          <w:sz w:val="28"/>
          <w:szCs w:val="28"/>
        </w:rPr>
        <w:t xml:space="preserve"> позволил району выйти на новый уровень по производству </w:t>
      </w:r>
      <w:r>
        <w:rPr>
          <w:sz w:val="28"/>
          <w:szCs w:val="28"/>
        </w:rPr>
        <w:t xml:space="preserve">мяса. </w:t>
      </w:r>
      <w:r w:rsidRPr="00346EC6">
        <w:rPr>
          <w:sz w:val="28"/>
          <w:szCs w:val="28"/>
        </w:rPr>
        <w:t xml:space="preserve">Произведено </w:t>
      </w:r>
      <w:r>
        <w:rPr>
          <w:sz w:val="28"/>
          <w:szCs w:val="28"/>
        </w:rPr>
        <w:t>почти 30</w:t>
      </w:r>
      <w:r w:rsidRPr="00346EC6">
        <w:rPr>
          <w:sz w:val="28"/>
          <w:szCs w:val="28"/>
        </w:rPr>
        <w:t xml:space="preserve"> </w:t>
      </w:r>
      <w:proofErr w:type="spellStart"/>
      <w:r w:rsidRPr="00346EC6">
        <w:rPr>
          <w:sz w:val="28"/>
          <w:szCs w:val="28"/>
        </w:rPr>
        <w:t>тыс</w:t>
      </w:r>
      <w:proofErr w:type="gramStart"/>
      <w:r w:rsidRPr="00346EC6">
        <w:rPr>
          <w:sz w:val="28"/>
          <w:szCs w:val="28"/>
        </w:rPr>
        <w:t>.т</w:t>
      </w:r>
      <w:proofErr w:type="gramEnd"/>
      <w:r w:rsidRPr="00346EC6">
        <w:rPr>
          <w:sz w:val="28"/>
          <w:szCs w:val="28"/>
        </w:rPr>
        <w:t>онн</w:t>
      </w:r>
      <w:proofErr w:type="spellEnd"/>
      <w:r w:rsidRPr="00346EC6">
        <w:rPr>
          <w:sz w:val="28"/>
          <w:szCs w:val="28"/>
        </w:rPr>
        <w:t xml:space="preserve"> основных видов скота на убой (в живом весе), что </w:t>
      </w:r>
      <w:r>
        <w:rPr>
          <w:sz w:val="28"/>
          <w:szCs w:val="28"/>
        </w:rPr>
        <w:t xml:space="preserve">в 2,7 раза </w:t>
      </w:r>
      <w:r w:rsidRPr="00346EC6">
        <w:rPr>
          <w:sz w:val="28"/>
          <w:szCs w:val="28"/>
        </w:rPr>
        <w:t xml:space="preserve"> пре</w:t>
      </w:r>
      <w:r>
        <w:rPr>
          <w:sz w:val="28"/>
          <w:szCs w:val="28"/>
        </w:rPr>
        <w:t>высило</w:t>
      </w:r>
      <w:r w:rsidRPr="00346EC6">
        <w:rPr>
          <w:sz w:val="28"/>
          <w:szCs w:val="28"/>
        </w:rPr>
        <w:t xml:space="preserve"> уровень прошлого года. По состоянию на 1 января текущего года </w:t>
      </w:r>
      <w:r w:rsidRPr="00346EC6">
        <w:rPr>
          <w:bCs/>
          <w:sz w:val="28"/>
          <w:szCs w:val="28"/>
        </w:rPr>
        <w:t xml:space="preserve">на комплексах ООО </w:t>
      </w:r>
      <w:r w:rsidRPr="00346EC6">
        <w:rPr>
          <w:sz w:val="28"/>
          <w:szCs w:val="28"/>
        </w:rPr>
        <w:t>«</w:t>
      </w:r>
      <w:proofErr w:type="spellStart"/>
      <w:r w:rsidRPr="00346EC6">
        <w:rPr>
          <w:sz w:val="28"/>
          <w:szCs w:val="28"/>
        </w:rPr>
        <w:t>Агроэко</w:t>
      </w:r>
      <w:proofErr w:type="spellEnd"/>
      <w:r w:rsidRPr="00346EC6">
        <w:rPr>
          <w:sz w:val="28"/>
          <w:szCs w:val="28"/>
        </w:rPr>
        <w:t xml:space="preserve">-Восток» </w:t>
      </w:r>
      <w:r>
        <w:rPr>
          <w:sz w:val="28"/>
          <w:szCs w:val="28"/>
        </w:rPr>
        <w:t>поголовье свиней составляет 148</w:t>
      </w:r>
      <w:r w:rsidRPr="00346EC6">
        <w:rPr>
          <w:sz w:val="28"/>
          <w:szCs w:val="28"/>
        </w:rPr>
        <w:t xml:space="preserve"> тыс. го</w:t>
      </w:r>
      <w:r>
        <w:rPr>
          <w:sz w:val="28"/>
          <w:szCs w:val="28"/>
        </w:rPr>
        <w:t xml:space="preserve">лов. </w:t>
      </w:r>
    </w:p>
    <w:p w:rsidR="0016647D" w:rsidRPr="00346EC6" w:rsidRDefault="0016647D" w:rsidP="0016647D">
      <w:pPr>
        <w:ind w:firstLine="567"/>
        <w:jc w:val="both"/>
        <w:rPr>
          <w:i/>
          <w:sz w:val="28"/>
          <w:szCs w:val="28"/>
        </w:rPr>
      </w:pPr>
      <w:r w:rsidRPr="000C2763">
        <w:rPr>
          <w:sz w:val="28"/>
          <w:szCs w:val="28"/>
        </w:rPr>
        <w:t xml:space="preserve">Приобретено новой сельскохозяйственной техники и оборудования сельхозпредприятиями и крестьянско-фермерскими хозяйствами на сумму 280 млн. руб. </w:t>
      </w:r>
      <w:r w:rsidRPr="000C2763">
        <w:rPr>
          <w:i/>
          <w:sz w:val="28"/>
          <w:szCs w:val="28"/>
        </w:rPr>
        <w:t>(ООО «</w:t>
      </w:r>
      <w:proofErr w:type="spellStart"/>
      <w:r w:rsidRPr="000C2763">
        <w:rPr>
          <w:i/>
          <w:sz w:val="28"/>
          <w:szCs w:val="28"/>
        </w:rPr>
        <w:t>Экополе</w:t>
      </w:r>
      <w:proofErr w:type="spellEnd"/>
      <w:r w:rsidRPr="000C2763">
        <w:rPr>
          <w:i/>
          <w:sz w:val="28"/>
          <w:szCs w:val="28"/>
        </w:rPr>
        <w:t xml:space="preserve">» - 145 </w:t>
      </w:r>
      <w:proofErr w:type="spellStart"/>
      <w:r w:rsidRPr="000C2763">
        <w:rPr>
          <w:i/>
          <w:sz w:val="28"/>
          <w:szCs w:val="28"/>
        </w:rPr>
        <w:t>млн</w:t>
      </w:r>
      <w:proofErr w:type="gramStart"/>
      <w:r w:rsidRPr="000C2763">
        <w:rPr>
          <w:i/>
          <w:sz w:val="28"/>
          <w:szCs w:val="28"/>
        </w:rPr>
        <w:t>.р</w:t>
      </w:r>
      <w:proofErr w:type="gramEnd"/>
      <w:r w:rsidRPr="000C2763">
        <w:rPr>
          <w:i/>
          <w:sz w:val="28"/>
          <w:szCs w:val="28"/>
        </w:rPr>
        <w:t>уб</w:t>
      </w:r>
      <w:proofErr w:type="spellEnd"/>
      <w:r w:rsidRPr="000C2763">
        <w:rPr>
          <w:i/>
          <w:sz w:val="28"/>
          <w:szCs w:val="28"/>
        </w:rPr>
        <w:t>., ООО «</w:t>
      </w:r>
      <w:proofErr w:type="spellStart"/>
      <w:r w:rsidRPr="000C2763">
        <w:rPr>
          <w:i/>
          <w:sz w:val="28"/>
          <w:szCs w:val="28"/>
        </w:rPr>
        <w:t>Мамоновские</w:t>
      </w:r>
      <w:proofErr w:type="spellEnd"/>
      <w:r w:rsidRPr="000C2763">
        <w:rPr>
          <w:i/>
          <w:sz w:val="28"/>
          <w:szCs w:val="28"/>
        </w:rPr>
        <w:t xml:space="preserve"> фермы» - 77 млн.</w:t>
      </w:r>
      <w:proofErr w:type="spellStart"/>
      <w:r w:rsidRPr="000C2763">
        <w:rPr>
          <w:i/>
          <w:sz w:val="28"/>
          <w:szCs w:val="28"/>
        </w:rPr>
        <w:t>руб</w:t>
      </w:r>
      <w:proofErr w:type="spellEnd"/>
      <w:r w:rsidRPr="000C2763">
        <w:rPr>
          <w:i/>
          <w:sz w:val="28"/>
          <w:szCs w:val="28"/>
        </w:rPr>
        <w:t>.,ООО «Рассвет»- 22 млн.</w:t>
      </w:r>
      <w:proofErr w:type="spellStart"/>
      <w:r w:rsidRPr="000C2763">
        <w:rPr>
          <w:i/>
          <w:sz w:val="28"/>
          <w:szCs w:val="28"/>
        </w:rPr>
        <w:t>руб</w:t>
      </w:r>
      <w:proofErr w:type="spellEnd"/>
      <w:r w:rsidRPr="000C2763">
        <w:rPr>
          <w:i/>
          <w:sz w:val="28"/>
          <w:szCs w:val="28"/>
        </w:rPr>
        <w:t xml:space="preserve">.,ООО «Хлебороб» - 18 </w:t>
      </w:r>
      <w:proofErr w:type="spellStart"/>
      <w:r w:rsidRPr="000C2763">
        <w:rPr>
          <w:i/>
          <w:sz w:val="28"/>
          <w:szCs w:val="28"/>
        </w:rPr>
        <w:t>млн.руб</w:t>
      </w:r>
      <w:proofErr w:type="spellEnd"/>
      <w:r w:rsidRPr="000C2763">
        <w:rPr>
          <w:i/>
          <w:sz w:val="28"/>
          <w:szCs w:val="28"/>
        </w:rPr>
        <w:t>.)</w:t>
      </w:r>
    </w:p>
    <w:p w:rsidR="0016647D" w:rsidRPr="0016540D" w:rsidRDefault="0016647D" w:rsidP="0016647D">
      <w:pPr>
        <w:ind w:firstLine="567"/>
        <w:jc w:val="both"/>
        <w:rPr>
          <w:sz w:val="28"/>
          <w:szCs w:val="28"/>
        </w:rPr>
      </w:pPr>
      <w:r w:rsidRPr="00346EC6">
        <w:rPr>
          <w:sz w:val="28"/>
          <w:szCs w:val="28"/>
        </w:rPr>
        <w:t>Всего в отчетном году на ф</w:t>
      </w:r>
      <w:r w:rsidRPr="00346EC6">
        <w:rPr>
          <w:spacing w:val="-5"/>
          <w:sz w:val="28"/>
          <w:szCs w:val="28"/>
        </w:rPr>
        <w:t xml:space="preserve">инансовую  поддержку </w:t>
      </w:r>
      <w:proofErr w:type="spellStart"/>
      <w:r w:rsidRPr="00346EC6">
        <w:rPr>
          <w:spacing w:val="-5"/>
          <w:sz w:val="28"/>
          <w:szCs w:val="28"/>
        </w:rPr>
        <w:t>сельхозтоваропроизводителей</w:t>
      </w:r>
      <w:proofErr w:type="spellEnd"/>
      <w:r w:rsidRPr="00346EC6">
        <w:rPr>
          <w:spacing w:val="-5"/>
          <w:sz w:val="28"/>
          <w:szCs w:val="28"/>
        </w:rPr>
        <w:t xml:space="preserve"> </w:t>
      </w:r>
      <w:r w:rsidRPr="00BF68B6">
        <w:rPr>
          <w:sz w:val="28"/>
          <w:szCs w:val="28"/>
        </w:rPr>
        <w:t xml:space="preserve">было </w:t>
      </w:r>
      <w:r w:rsidRPr="00394D30">
        <w:rPr>
          <w:sz w:val="28"/>
          <w:szCs w:val="28"/>
        </w:rPr>
        <w:t xml:space="preserve">выделено 35 </w:t>
      </w:r>
      <w:proofErr w:type="spellStart"/>
      <w:r w:rsidRPr="00394D30">
        <w:rPr>
          <w:sz w:val="28"/>
          <w:szCs w:val="28"/>
        </w:rPr>
        <w:t>млн</w:t>
      </w:r>
      <w:proofErr w:type="gramStart"/>
      <w:r w:rsidRPr="00394D30">
        <w:rPr>
          <w:sz w:val="28"/>
          <w:szCs w:val="28"/>
        </w:rPr>
        <w:t>.р</w:t>
      </w:r>
      <w:proofErr w:type="gramEnd"/>
      <w:r w:rsidRPr="00394D30">
        <w:rPr>
          <w:sz w:val="28"/>
          <w:szCs w:val="28"/>
        </w:rPr>
        <w:t>уб</w:t>
      </w:r>
      <w:proofErr w:type="spellEnd"/>
      <w:r w:rsidRPr="00394D30">
        <w:rPr>
          <w:sz w:val="28"/>
          <w:szCs w:val="28"/>
        </w:rPr>
        <w:t>. субсидий</w:t>
      </w:r>
      <w:r>
        <w:rPr>
          <w:sz w:val="28"/>
          <w:szCs w:val="28"/>
        </w:rPr>
        <w:t xml:space="preserve"> </w:t>
      </w:r>
      <w:r w:rsidRPr="00BF68B6">
        <w:rPr>
          <w:sz w:val="28"/>
          <w:szCs w:val="28"/>
        </w:rPr>
        <w:t xml:space="preserve"> из федерального и областного бюджета</w:t>
      </w:r>
      <w:r w:rsidRPr="00346EC6">
        <w:rPr>
          <w:sz w:val="28"/>
          <w:szCs w:val="28"/>
        </w:rPr>
        <w:t xml:space="preserve">, </w:t>
      </w:r>
      <w:r w:rsidRPr="0016540D">
        <w:rPr>
          <w:sz w:val="28"/>
          <w:szCs w:val="28"/>
        </w:rPr>
        <w:t xml:space="preserve">это вполовину меньше, чем в прошлом году. </w:t>
      </w:r>
    </w:p>
    <w:p w:rsidR="0016647D" w:rsidRDefault="0016647D" w:rsidP="0016647D">
      <w:pPr>
        <w:ind w:firstLine="567"/>
        <w:jc w:val="both"/>
        <w:rPr>
          <w:sz w:val="28"/>
          <w:szCs w:val="28"/>
        </w:rPr>
      </w:pPr>
      <w:r w:rsidRPr="0016540D">
        <w:rPr>
          <w:sz w:val="28"/>
          <w:szCs w:val="28"/>
        </w:rPr>
        <w:t>У сельхозпредприятий  района немало проблем: растут цены на ГСМ, семена, удобрения, средства защиты растений, и, как результат, высокая себестоимость продукции, отсутствие льготного кредитования  и высокие процентные ставки.</w:t>
      </w:r>
    </w:p>
    <w:p w:rsidR="0016647D" w:rsidRDefault="0016647D" w:rsidP="0016647D">
      <w:pPr>
        <w:ind w:right="-2"/>
        <w:jc w:val="both"/>
        <w:rPr>
          <w:b/>
          <w:spacing w:val="7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</w:t>
      </w:r>
      <w:r w:rsidRPr="00A172D3">
        <w:rPr>
          <w:b/>
          <w:spacing w:val="7"/>
          <w:sz w:val="28"/>
          <w:szCs w:val="28"/>
        </w:rPr>
        <w:t>Уважаемые депутаты!</w:t>
      </w:r>
    </w:p>
    <w:p w:rsidR="0016647D" w:rsidRPr="00346EC6" w:rsidRDefault="0016647D" w:rsidP="0016647D">
      <w:pPr>
        <w:ind w:right="-2"/>
        <w:jc w:val="both"/>
        <w:rPr>
          <w:sz w:val="28"/>
          <w:szCs w:val="28"/>
        </w:rPr>
      </w:pPr>
      <w:r>
        <w:rPr>
          <w:b/>
          <w:spacing w:val="7"/>
          <w:sz w:val="28"/>
          <w:szCs w:val="28"/>
        </w:rPr>
        <w:t xml:space="preserve">       </w:t>
      </w:r>
      <w:r w:rsidRPr="00346EC6">
        <w:rPr>
          <w:sz w:val="28"/>
          <w:szCs w:val="28"/>
        </w:rPr>
        <w:t>Объем отгруженных товаров, работ и услуг  по промышленным видам деятельности составил</w:t>
      </w:r>
      <w:r>
        <w:rPr>
          <w:sz w:val="28"/>
          <w:szCs w:val="28"/>
        </w:rPr>
        <w:t xml:space="preserve"> 204</w:t>
      </w:r>
      <w:r w:rsidRPr="00346EC6">
        <w:rPr>
          <w:sz w:val="28"/>
          <w:szCs w:val="28"/>
        </w:rPr>
        <w:t xml:space="preserve"> </w:t>
      </w:r>
      <w:proofErr w:type="spellStart"/>
      <w:r w:rsidRPr="00346EC6">
        <w:rPr>
          <w:sz w:val="28"/>
          <w:szCs w:val="28"/>
        </w:rPr>
        <w:t>млн</w:t>
      </w:r>
      <w:proofErr w:type="gramStart"/>
      <w:r w:rsidRPr="00346EC6">
        <w:rPr>
          <w:sz w:val="28"/>
          <w:szCs w:val="28"/>
        </w:rPr>
        <w:t>.р</w:t>
      </w:r>
      <w:proofErr w:type="gramEnd"/>
      <w:r w:rsidRPr="00346EC6">
        <w:rPr>
          <w:sz w:val="28"/>
          <w:szCs w:val="28"/>
        </w:rPr>
        <w:t>уб</w:t>
      </w:r>
      <w:proofErr w:type="spellEnd"/>
      <w:r w:rsidRPr="00346EC6">
        <w:rPr>
          <w:sz w:val="28"/>
          <w:szCs w:val="28"/>
        </w:rPr>
        <w:t>., рост 10</w:t>
      </w:r>
      <w:r>
        <w:rPr>
          <w:sz w:val="28"/>
          <w:szCs w:val="28"/>
        </w:rPr>
        <w:t>7</w:t>
      </w:r>
      <w:r w:rsidRPr="00346EC6">
        <w:rPr>
          <w:sz w:val="28"/>
          <w:szCs w:val="28"/>
        </w:rPr>
        <w:t xml:space="preserve"> % к уровню прошлого года.    </w:t>
      </w:r>
    </w:p>
    <w:p w:rsidR="0016647D" w:rsidRPr="00346EC6" w:rsidRDefault="0016647D" w:rsidP="0016647D">
      <w:pPr>
        <w:ind w:firstLine="567"/>
        <w:jc w:val="both"/>
        <w:rPr>
          <w:sz w:val="28"/>
          <w:szCs w:val="28"/>
        </w:rPr>
      </w:pPr>
      <w:r w:rsidRPr="00346EC6">
        <w:rPr>
          <w:sz w:val="28"/>
          <w:szCs w:val="28"/>
        </w:rPr>
        <w:t>Завод молочный «</w:t>
      </w:r>
      <w:proofErr w:type="spellStart"/>
      <w:r w:rsidRPr="00346EC6">
        <w:rPr>
          <w:sz w:val="28"/>
          <w:szCs w:val="28"/>
        </w:rPr>
        <w:t>Верхнемамонский</w:t>
      </w:r>
      <w:proofErr w:type="spellEnd"/>
      <w:r w:rsidRPr="00346EC6">
        <w:rPr>
          <w:sz w:val="28"/>
          <w:szCs w:val="28"/>
        </w:rPr>
        <w:t>» предоставил услуги по переработке сырого молока и отгруз</w:t>
      </w:r>
      <w:r>
        <w:rPr>
          <w:sz w:val="28"/>
          <w:szCs w:val="28"/>
        </w:rPr>
        <w:t>ке готовой продукции на сумму 92</w:t>
      </w:r>
      <w:r w:rsidRPr="00346EC6">
        <w:rPr>
          <w:sz w:val="28"/>
          <w:szCs w:val="28"/>
        </w:rPr>
        <w:t xml:space="preserve"> </w:t>
      </w:r>
      <w:proofErr w:type="spellStart"/>
      <w:r w:rsidRPr="00346EC6">
        <w:rPr>
          <w:sz w:val="28"/>
          <w:szCs w:val="28"/>
        </w:rPr>
        <w:t>млн</w:t>
      </w:r>
      <w:proofErr w:type="gramStart"/>
      <w:r w:rsidRPr="00346EC6">
        <w:rPr>
          <w:sz w:val="28"/>
          <w:szCs w:val="28"/>
        </w:rPr>
        <w:t>.р</w:t>
      </w:r>
      <w:proofErr w:type="gramEnd"/>
      <w:r w:rsidRPr="00346EC6">
        <w:rPr>
          <w:sz w:val="28"/>
          <w:szCs w:val="28"/>
        </w:rPr>
        <w:t>уб</w:t>
      </w:r>
      <w:proofErr w:type="spellEnd"/>
      <w:r w:rsidRPr="00346EC6">
        <w:rPr>
          <w:sz w:val="28"/>
          <w:szCs w:val="28"/>
        </w:rPr>
        <w:t>.</w:t>
      </w:r>
      <w:r>
        <w:rPr>
          <w:sz w:val="28"/>
          <w:szCs w:val="28"/>
        </w:rPr>
        <w:t>, на 13% выше уровня прошлого года.</w:t>
      </w:r>
      <w:r w:rsidRPr="00346EC6">
        <w:rPr>
          <w:sz w:val="28"/>
          <w:szCs w:val="28"/>
        </w:rPr>
        <w:t xml:space="preserve"> Произведено </w:t>
      </w:r>
      <w:r>
        <w:rPr>
          <w:sz w:val="28"/>
          <w:szCs w:val="28"/>
        </w:rPr>
        <w:t>1,7</w:t>
      </w:r>
      <w:r w:rsidRPr="00346EC6">
        <w:rPr>
          <w:sz w:val="28"/>
          <w:szCs w:val="28"/>
        </w:rPr>
        <w:t xml:space="preserve"> тыс. тонн творога различной жирности.  Перерабатывается за сутки в среднем  </w:t>
      </w:r>
      <w:r>
        <w:rPr>
          <w:sz w:val="28"/>
          <w:szCs w:val="28"/>
        </w:rPr>
        <w:t>22</w:t>
      </w:r>
      <w:r w:rsidRPr="00346EC6">
        <w:rPr>
          <w:sz w:val="28"/>
          <w:szCs w:val="28"/>
        </w:rPr>
        <w:t xml:space="preserve"> тонн молока,  производственная  прибыль </w:t>
      </w:r>
      <w:r>
        <w:rPr>
          <w:sz w:val="28"/>
          <w:szCs w:val="28"/>
        </w:rPr>
        <w:t>за 2024</w:t>
      </w:r>
      <w:r w:rsidRPr="00346EC6">
        <w:rPr>
          <w:sz w:val="28"/>
          <w:szCs w:val="28"/>
        </w:rPr>
        <w:t xml:space="preserve"> год составила </w:t>
      </w:r>
      <w:r>
        <w:rPr>
          <w:sz w:val="28"/>
          <w:szCs w:val="28"/>
        </w:rPr>
        <w:t>912</w:t>
      </w:r>
      <w:r w:rsidRPr="00346EC6">
        <w:rPr>
          <w:sz w:val="28"/>
          <w:szCs w:val="28"/>
        </w:rPr>
        <w:t xml:space="preserve"> </w:t>
      </w:r>
      <w:proofErr w:type="spellStart"/>
      <w:r w:rsidRPr="00346EC6">
        <w:rPr>
          <w:sz w:val="28"/>
          <w:szCs w:val="28"/>
        </w:rPr>
        <w:t>тыс</w:t>
      </w:r>
      <w:proofErr w:type="gramStart"/>
      <w:r w:rsidRPr="00346EC6">
        <w:rPr>
          <w:sz w:val="28"/>
          <w:szCs w:val="28"/>
        </w:rPr>
        <w:t>.р</w:t>
      </w:r>
      <w:proofErr w:type="gramEnd"/>
      <w:r w:rsidRPr="00346EC6">
        <w:rPr>
          <w:sz w:val="28"/>
          <w:szCs w:val="28"/>
        </w:rPr>
        <w:t>уб</w:t>
      </w:r>
      <w:proofErr w:type="spellEnd"/>
      <w:r w:rsidRPr="00346EC6">
        <w:rPr>
          <w:sz w:val="28"/>
          <w:szCs w:val="28"/>
        </w:rPr>
        <w:t>.</w:t>
      </w:r>
      <w:r>
        <w:rPr>
          <w:sz w:val="28"/>
          <w:szCs w:val="28"/>
        </w:rPr>
        <w:t>, н</w:t>
      </w:r>
      <w:r w:rsidRPr="00346EC6">
        <w:rPr>
          <w:sz w:val="28"/>
          <w:szCs w:val="28"/>
        </w:rPr>
        <w:t>а предприятии трудят</w:t>
      </w:r>
      <w:r>
        <w:rPr>
          <w:sz w:val="28"/>
          <w:szCs w:val="28"/>
        </w:rPr>
        <w:t>ся 84</w:t>
      </w:r>
      <w:r w:rsidRPr="00346EC6">
        <w:rPr>
          <w:sz w:val="28"/>
          <w:szCs w:val="28"/>
        </w:rPr>
        <w:t xml:space="preserve"> че</w:t>
      </w:r>
      <w:r>
        <w:rPr>
          <w:sz w:val="28"/>
          <w:szCs w:val="28"/>
        </w:rPr>
        <w:t>ловека.</w:t>
      </w:r>
    </w:p>
    <w:p w:rsidR="0016647D" w:rsidRPr="00346EC6" w:rsidRDefault="0016647D" w:rsidP="0016647D">
      <w:pPr>
        <w:ind w:firstLine="567"/>
        <w:jc w:val="both"/>
        <w:rPr>
          <w:sz w:val="28"/>
          <w:szCs w:val="28"/>
        </w:rPr>
      </w:pPr>
      <w:r w:rsidRPr="00346EC6">
        <w:rPr>
          <w:sz w:val="28"/>
          <w:szCs w:val="28"/>
        </w:rPr>
        <w:t>В ООО «</w:t>
      </w:r>
      <w:proofErr w:type="spellStart"/>
      <w:r w:rsidRPr="00346EC6">
        <w:rPr>
          <w:sz w:val="28"/>
          <w:szCs w:val="28"/>
        </w:rPr>
        <w:t>Мамонхлеб</w:t>
      </w:r>
      <w:proofErr w:type="spellEnd"/>
      <w:r w:rsidRPr="00346EC6">
        <w:rPr>
          <w:sz w:val="28"/>
          <w:szCs w:val="28"/>
        </w:rPr>
        <w:t xml:space="preserve">» в целом отмечается снижение производства и реализации продукции на </w:t>
      </w:r>
      <w:r>
        <w:rPr>
          <w:sz w:val="28"/>
          <w:szCs w:val="28"/>
        </w:rPr>
        <w:t>3,8</w:t>
      </w:r>
      <w:r w:rsidRPr="00346EC6">
        <w:rPr>
          <w:sz w:val="28"/>
          <w:szCs w:val="28"/>
        </w:rPr>
        <w:t>%. За отчетный год отгружено собственной продукции на 2</w:t>
      </w:r>
      <w:r>
        <w:rPr>
          <w:sz w:val="28"/>
          <w:szCs w:val="28"/>
        </w:rPr>
        <w:t>2</w:t>
      </w:r>
      <w:r w:rsidRPr="00346EC6">
        <w:rPr>
          <w:sz w:val="28"/>
          <w:szCs w:val="28"/>
        </w:rPr>
        <w:t xml:space="preserve"> </w:t>
      </w:r>
      <w:proofErr w:type="spellStart"/>
      <w:r w:rsidRPr="00346EC6">
        <w:rPr>
          <w:sz w:val="28"/>
          <w:szCs w:val="28"/>
        </w:rPr>
        <w:t>млн</w:t>
      </w:r>
      <w:proofErr w:type="gramStart"/>
      <w:r w:rsidRPr="00346EC6">
        <w:rPr>
          <w:sz w:val="28"/>
          <w:szCs w:val="28"/>
        </w:rPr>
        <w:t>.р</w:t>
      </w:r>
      <w:proofErr w:type="gramEnd"/>
      <w:r w:rsidRPr="00346EC6">
        <w:rPr>
          <w:sz w:val="28"/>
          <w:szCs w:val="28"/>
        </w:rPr>
        <w:t>уб</w:t>
      </w:r>
      <w:proofErr w:type="spellEnd"/>
      <w:r w:rsidRPr="00346EC6">
        <w:rPr>
          <w:sz w:val="28"/>
          <w:szCs w:val="28"/>
        </w:rPr>
        <w:t>. Предприятие работает с прибылью, но очень низкая заработная плата – 2</w:t>
      </w:r>
      <w:r>
        <w:rPr>
          <w:sz w:val="28"/>
          <w:szCs w:val="28"/>
        </w:rPr>
        <w:t>4130</w:t>
      </w:r>
      <w:r w:rsidRPr="00346EC6">
        <w:rPr>
          <w:sz w:val="28"/>
          <w:szCs w:val="28"/>
        </w:rPr>
        <w:t xml:space="preserve"> руб. </w:t>
      </w:r>
    </w:p>
    <w:p w:rsidR="0016647D" w:rsidRPr="00346EC6" w:rsidRDefault="0016647D" w:rsidP="0016647D">
      <w:pPr>
        <w:ind w:firstLine="567"/>
        <w:jc w:val="both"/>
        <w:rPr>
          <w:sz w:val="28"/>
          <w:szCs w:val="28"/>
        </w:rPr>
      </w:pPr>
      <w:r w:rsidRPr="00F26060">
        <w:rPr>
          <w:sz w:val="28"/>
          <w:szCs w:val="28"/>
        </w:rPr>
        <w:lastRenderedPageBreak/>
        <w:t xml:space="preserve">На территории района два предприятия оказывают жилищно-коммунальные услуги: ООО «Мамон-теплосеть» </w:t>
      </w:r>
      <w:proofErr w:type="gramStart"/>
      <w:r w:rsidRPr="00F26060">
        <w:rPr>
          <w:sz w:val="28"/>
          <w:szCs w:val="28"/>
        </w:rPr>
        <w:t>и  ООО</w:t>
      </w:r>
      <w:proofErr w:type="gramEnd"/>
      <w:r w:rsidRPr="00F26060">
        <w:rPr>
          <w:sz w:val="28"/>
          <w:szCs w:val="28"/>
        </w:rPr>
        <w:t xml:space="preserve"> «</w:t>
      </w:r>
      <w:proofErr w:type="spellStart"/>
      <w:r w:rsidRPr="00F26060">
        <w:rPr>
          <w:sz w:val="28"/>
          <w:szCs w:val="28"/>
        </w:rPr>
        <w:t>Жилсервис</w:t>
      </w:r>
      <w:proofErr w:type="spellEnd"/>
      <w:r w:rsidRPr="00F26060">
        <w:rPr>
          <w:sz w:val="28"/>
          <w:szCs w:val="28"/>
        </w:rPr>
        <w:t>». За 2024 год реализовано услуг по</w:t>
      </w:r>
      <w:r>
        <w:rPr>
          <w:sz w:val="28"/>
          <w:szCs w:val="28"/>
        </w:rPr>
        <w:t xml:space="preserve"> теплоснабжению на 45</w:t>
      </w:r>
      <w:r w:rsidRPr="00346EC6">
        <w:rPr>
          <w:sz w:val="28"/>
          <w:szCs w:val="28"/>
        </w:rPr>
        <w:t xml:space="preserve"> </w:t>
      </w:r>
      <w:proofErr w:type="spellStart"/>
      <w:r w:rsidRPr="00346EC6">
        <w:rPr>
          <w:sz w:val="28"/>
          <w:szCs w:val="28"/>
        </w:rPr>
        <w:t>млн</w:t>
      </w:r>
      <w:proofErr w:type="gramStart"/>
      <w:r w:rsidRPr="00346EC6">
        <w:rPr>
          <w:sz w:val="28"/>
          <w:szCs w:val="28"/>
        </w:rPr>
        <w:t>.р</w:t>
      </w:r>
      <w:proofErr w:type="gramEnd"/>
      <w:r w:rsidRPr="00346EC6">
        <w:rPr>
          <w:sz w:val="28"/>
          <w:szCs w:val="28"/>
        </w:rPr>
        <w:t>уб</w:t>
      </w:r>
      <w:proofErr w:type="spellEnd"/>
      <w:r w:rsidRPr="00346EC6">
        <w:rPr>
          <w:sz w:val="28"/>
          <w:szCs w:val="28"/>
        </w:rPr>
        <w:t xml:space="preserve">., по  водоснабжению и водоотведению на </w:t>
      </w:r>
      <w:r>
        <w:rPr>
          <w:sz w:val="28"/>
          <w:szCs w:val="28"/>
        </w:rPr>
        <w:t>3</w:t>
      </w:r>
      <w:r w:rsidRPr="00346EC6">
        <w:rPr>
          <w:sz w:val="28"/>
          <w:szCs w:val="28"/>
        </w:rPr>
        <w:t xml:space="preserve">8 </w:t>
      </w:r>
      <w:proofErr w:type="spellStart"/>
      <w:r w:rsidRPr="00346EC6">
        <w:rPr>
          <w:sz w:val="28"/>
          <w:szCs w:val="28"/>
        </w:rPr>
        <w:t>млн.руб</w:t>
      </w:r>
      <w:proofErr w:type="spellEnd"/>
      <w:r>
        <w:rPr>
          <w:sz w:val="28"/>
          <w:szCs w:val="28"/>
        </w:rPr>
        <w:t xml:space="preserve">. </w:t>
      </w:r>
      <w:r w:rsidRPr="00B34444">
        <w:rPr>
          <w:sz w:val="28"/>
          <w:szCs w:val="28"/>
        </w:rPr>
        <w:t xml:space="preserve">По итогам 2024 года удовлетворённость населения уровнем организации теплоснабжения составила 96% </w:t>
      </w:r>
      <w:r w:rsidRPr="00B34444">
        <w:rPr>
          <w:i/>
          <w:sz w:val="28"/>
          <w:szCs w:val="28"/>
        </w:rPr>
        <w:t>(2023г – 94%),</w:t>
      </w:r>
      <w:r w:rsidRPr="00B34444">
        <w:rPr>
          <w:sz w:val="28"/>
          <w:szCs w:val="28"/>
        </w:rPr>
        <w:t xml:space="preserve"> водоснабжения – 81% </w:t>
      </w:r>
      <w:r w:rsidRPr="00B34444">
        <w:rPr>
          <w:i/>
          <w:sz w:val="28"/>
          <w:szCs w:val="28"/>
        </w:rPr>
        <w:t>(2023г – 83,6%)</w:t>
      </w:r>
      <w:r w:rsidRPr="00B34444">
        <w:rPr>
          <w:sz w:val="28"/>
          <w:szCs w:val="28"/>
        </w:rPr>
        <w:t>.</w:t>
      </w:r>
    </w:p>
    <w:p w:rsidR="0016647D" w:rsidRPr="00877BCA" w:rsidRDefault="0016647D" w:rsidP="0016647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346EC6">
        <w:rPr>
          <w:sz w:val="28"/>
          <w:szCs w:val="28"/>
        </w:rPr>
        <w:t>егулярны</w:t>
      </w:r>
      <w:r>
        <w:rPr>
          <w:sz w:val="28"/>
          <w:szCs w:val="28"/>
        </w:rPr>
        <w:t>е</w:t>
      </w:r>
      <w:r w:rsidRPr="00346EC6">
        <w:rPr>
          <w:sz w:val="28"/>
          <w:szCs w:val="28"/>
        </w:rPr>
        <w:t xml:space="preserve"> пассажирски</w:t>
      </w:r>
      <w:r>
        <w:rPr>
          <w:sz w:val="28"/>
          <w:szCs w:val="28"/>
        </w:rPr>
        <w:t>е</w:t>
      </w:r>
      <w:r w:rsidRPr="00346EC6">
        <w:rPr>
          <w:sz w:val="28"/>
          <w:szCs w:val="28"/>
        </w:rPr>
        <w:t xml:space="preserve"> перевоз</w:t>
      </w:r>
      <w:r>
        <w:rPr>
          <w:sz w:val="28"/>
          <w:szCs w:val="28"/>
        </w:rPr>
        <w:t>ки</w:t>
      </w:r>
      <w:r w:rsidRPr="00346EC6">
        <w:rPr>
          <w:sz w:val="28"/>
          <w:szCs w:val="28"/>
        </w:rPr>
        <w:t xml:space="preserve"> на межмуниципаль</w:t>
      </w:r>
      <w:r>
        <w:rPr>
          <w:sz w:val="28"/>
          <w:szCs w:val="28"/>
        </w:rPr>
        <w:t>ных маршрутах</w:t>
      </w:r>
      <w:r w:rsidRPr="00346EC6">
        <w:rPr>
          <w:sz w:val="28"/>
          <w:szCs w:val="28"/>
        </w:rPr>
        <w:t xml:space="preserve">  </w:t>
      </w:r>
      <w:r>
        <w:rPr>
          <w:sz w:val="28"/>
          <w:szCs w:val="28"/>
        </w:rPr>
        <w:t>о</w:t>
      </w:r>
      <w:r w:rsidRPr="00346EC6">
        <w:rPr>
          <w:sz w:val="28"/>
          <w:szCs w:val="28"/>
        </w:rPr>
        <w:t>беспеч</w:t>
      </w:r>
      <w:r>
        <w:rPr>
          <w:sz w:val="28"/>
          <w:szCs w:val="28"/>
        </w:rPr>
        <w:t>ивает</w:t>
      </w:r>
      <w:r w:rsidRPr="00346EC6">
        <w:rPr>
          <w:sz w:val="28"/>
          <w:szCs w:val="28"/>
        </w:rPr>
        <w:t xml:space="preserve"> ООО «Мамон-</w:t>
      </w:r>
      <w:proofErr w:type="spellStart"/>
      <w:r w:rsidRPr="00346EC6">
        <w:rPr>
          <w:sz w:val="28"/>
          <w:szCs w:val="28"/>
        </w:rPr>
        <w:t>Жилсервис</w:t>
      </w:r>
      <w:proofErr w:type="spellEnd"/>
      <w:r w:rsidRPr="00346EC6">
        <w:rPr>
          <w:sz w:val="28"/>
          <w:szCs w:val="28"/>
        </w:rPr>
        <w:t xml:space="preserve">». Протяжённость автобусной маршрутной сети  в границах района </w:t>
      </w:r>
      <w:r w:rsidRPr="000C2763">
        <w:rPr>
          <w:sz w:val="28"/>
          <w:szCs w:val="28"/>
        </w:rPr>
        <w:t>составляет 208</w:t>
      </w:r>
      <w:r>
        <w:rPr>
          <w:sz w:val="28"/>
          <w:szCs w:val="28"/>
        </w:rPr>
        <w:t xml:space="preserve"> </w:t>
      </w:r>
      <w:r w:rsidRPr="00346EC6">
        <w:rPr>
          <w:sz w:val="28"/>
          <w:szCs w:val="28"/>
        </w:rPr>
        <w:t xml:space="preserve">км. Существующая маршрутная сеть включает </w:t>
      </w:r>
      <w:r w:rsidRPr="000C2763">
        <w:rPr>
          <w:sz w:val="28"/>
          <w:szCs w:val="28"/>
        </w:rPr>
        <w:t xml:space="preserve">1 </w:t>
      </w:r>
      <w:proofErr w:type="gramStart"/>
      <w:r w:rsidRPr="000C2763">
        <w:rPr>
          <w:sz w:val="28"/>
          <w:szCs w:val="28"/>
        </w:rPr>
        <w:t>городской</w:t>
      </w:r>
      <w:proofErr w:type="gramEnd"/>
      <w:r w:rsidRPr="000C2763">
        <w:rPr>
          <w:sz w:val="28"/>
          <w:szCs w:val="28"/>
        </w:rPr>
        <w:t xml:space="preserve"> и 7 пригородных маршрутов</w:t>
      </w:r>
      <w:r w:rsidRPr="000C2763">
        <w:t>.</w:t>
      </w:r>
      <w:r w:rsidRPr="00346EC6">
        <w:t xml:space="preserve"> </w:t>
      </w:r>
      <w:r w:rsidRPr="00346EC6">
        <w:rPr>
          <w:sz w:val="28"/>
          <w:szCs w:val="28"/>
        </w:rPr>
        <w:t xml:space="preserve">Доходы от перевозки пассажиров составили  в отчетном  году </w:t>
      </w:r>
      <w:r>
        <w:rPr>
          <w:sz w:val="28"/>
          <w:szCs w:val="28"/>
        </w:rPr>
        <w:t>15</w:t>
      </w:r>
      <w:r w:rsidRPr="00346EC6">
        <w:rPr>
          <w:sz w:val="28"/>
          <w:szCs w:val="28"/>
        </w:rPr>
        <w:t xml:space="preserve"> млн. </w:t>
      </w:r>
      <w:r>
        <w:rPr>
          <w:sz w:val="28"/>
          <w:szCs w:val="28"/>
        </w:rPr>
        <w:t>124</w:t>
      </w:r>
      <w:r w:rsidRPr="00346EC6">
        <w:rPr>
          <w:sz w:val="28"/>
          <w:szCs w:val="28"/>
        </w:rPr>
        <w:t xml:space="preserve"> </w:t>
      </w:r>
      <w:proofErr w:type="spellStart"/>
      <w:r w:rsidRPr="00346EC6">
        <w:rPr>
          <w:sz w:val="28"/>
          <w:szCs w:val="28"/>
        </w:rPr>
        <w:t>тыс</w:t>
      </w:r>
      <w:proofErr w:type="gramStart"/>
      <w:r w:rsidRPr="00346EC6">
        <w:rPr>
          <w:sz w:val="28"/>
          <w:szCs w:val="28"/>
        </w:rPr>
        <w:t>.р</w:t>
      </w:r>
      <w:proofErr w:type="gramEnd"/>
      <w:r w:rsidRPr="00346EC6">
        <w:rPr>
          <w:sz w:val="28"/>
          <w:szCs w:val="28"/>
        </w:rPr>
        <w:t>уб</w:t>
      </w:r>
      <w:proofErr w:type="spellEnd"/>
      <w:r w:rsidRPr="00346EC6">
        <w:rPr>
          <w:sz w:val="28"/>
          <w:szCs w:val="28"/>
        </w:rPr>
        <w:t xml:space="preserve">., на </w:t>
      </w:r>
      <w:r>
        <w:rPr>
          <w:sz w:val="28"/>
          <w:szCs w:val="28"/>
        </w:rPr>
        <w:t>40</w:t>
      </w:r>
      <w:r w:rsidRPr="00346EC6">
        <w:rPr>
          <w:sz w:val="28"/>
          <w:szCs w:val="28"/>
        </w:rPr>
        <w:t>% больше, чем в прошлом году</w:t>
      </w:r>
      <w:r>
        <w:rPr>
          <w:sz w:val="28"/>
          <w:szCs w:val="28"/>
        </w:rPr>
        <w:t xml:space="preserve"> за счет роста тарифа на междугородние перевозки.  </w:t>
      </w:r>
      <w:r w:rsidRPr="00346EC6">
        <w:rPr>
          <w:sz w:val="28"/>
          <w:szCs w:val="28"/>
        </w:rPr>
        <w:t>Предприятием  получено финансирование из всех уровней бюджета в сумме 1</w:t>
      </w:r>
      <w:r>
        <w:rPr>
          <w:sz w:val="28"/>
          <w:szCs w:val="28"/>
        </w:rPr>
        <w:t>4</w:t>
      </w:r>
      <w:r w:rsidRPr="00346EC6">
        <w:rPr>
          <w:sz w:val="28"/>
          <w:szCs w:val="28"/>
        </w:rPr>
        <w:t xml:space="preserve"> млн. </w:t>
      </w:r>
      <w:r>
        <w:rPr>
          <w:sz w:val="28"/>
          <w:szCs w:val="28"/>
        </w:rPr>
        <w:t>917</w:t>
      </w:r>
      <w:r w:rsidRPr="00346EC6">
        <w:rPr>
          <w:sz w:val="28"/>
          <w:szCs w:val="28"/>
        </w:rPr>
        <w:t xml:space="preserve"> </w:t>
      </w:r>
      <w:proofErr w:type="spellStart"/>
      <w:r w:rsidRPr="00346EC6">
        <w:rPr>
          <w:sz w:val="28"/>
          <w:szCs w:val="28"/>
        </w:rPr>
        <w:t>тыс</w:t>
      </w:r>
      <w:proofErr w:type="gramStart"/>
      <w:r w:rsidRPr="00346EC6">
        <w:rPr>
          <w:sz w:val="28"/>
          <w:szCs w:val="28"/>
        </w:rPr>
        <w:t>.р</w:t>
      </w:r>
      <w:proofErr w:type="gramEnd"/>
      <w:r w:rsidRPr="00346EC6">
        <w:rPr>
          <w:sz w:val="28"/>
          <w:szCs w:val="28"/>
        </w:rPr>
        <w:t>уб</w:t>
      </w:r>
      <w:proofErr w:type="spellEnd"/>
      <w:r w:rsidRPr="00346EC6">
        <w:rPr>
          <w:sz w:val="28"/>
          <w:szCs w:val="28"/>
        </w:rPr>
        <w:t>.,</w:t>
      </w:r>
      <w:r>
        <w:rPr>
          <w:sz w:val="28"/>
          <w:szCs w:val="28"/>
        </w:rPr>
        <w:t xml:space="preserve"> это почти на 8 </w:t>
      </w:r>
      <w:r w:rsidRPr="00346EC6">
        <w:rPr>
          <w:sz w:val="28"/>
          <w:szCs w:val="28"/>
        </w:rPr>
        <w:t xml:space="preserve">% больше, чем в прошлом году. </w:t>
      </w:r>
      <w:r>
        <w:rPr>
          <w:sz w:val="28"/>
          <w:szCs w:val="28"/>
        </w:rPr>
        <w:t xml:space="preserve">Прибыль предприятия составила 952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 В отчетном году в рамках </w:t>
      </w:r>
      <w:r w:rsidRPr="00BA27ED">
        <w:rPr>
          <w:sz w:val="28"/>
          <w:szCs w:val="28"/>
        </w:rPr>
        <w:t xml:space="preserve">программы обновления парка пассажирского транспорта и повышения качества оказания услуг администрацией муниципального района передано </w:t>
      </w:r>
      <w:r w:rsidRPr="00394D30">
        <w:rPr>
          <w:sz w:val="28"/>
          <w:szCs w:val="28"/>
        </w:rPr>
        <w:t>предприятию в безвозмездное пользование 5 пассажирских автомобилей «Газель». Удов</w:t>
      </w:r>
      <w:r w:rsidRPr="00346EC6">
        <w:rPr>
          <w:sz w:val="28"/>
          <w:szCs w:val="28"/>
        </w:rPr>
        <w:t xml:space="preserve">летворенность населения транспортным обслуживанием – </w:t>
      </w:r>
      <w:r w:rsidRPr="00B34444">
        <w:rPr>
          <w:sz w:val="28"/>
          <w:szCs w:val="28"/>
        </w:rPr>
        <w:t>83,6%</w:t>
      </w:r>
      <w:r w:rsidRPr="00346EC6">
        <w:rPr>
          <w:sz w:val="28"/>
          <w:szCs w:val="28"/>
        </w:rPr>
        <w:t xml:space="preserve"> </w:t>
      </w:r>
      <w:r w:rsidRPr="00346EC6">
        <w:rPr>
          <w:i/>
          <w:sz w:val="28"/>
          <w:szCs w:val="28"/>
        </w:rPr>
        <w:t>(202</w:t>
      </w:r>
      <w:r>
        <w:rPr>
          <w:i/>
          <w:sz w:val="28"/>
          <w:szCs w:val="28"/>
        </w:rPr>
        <w:t xml:space="preserve">3 </w:t>
      </w:r>
      <w:r w:rsidRPr="00346EC6">
        <w:rPr>
          <w:i/>
          <w:sz w:val="28"/>
          <w:szCs w:val="28"/>
        </w:rPr>
        <w:t>- 80,</w:t>
      </w:r>
      <w:r>
        <w:rPr>
          <w:i/>
          <w:sz w:val="28"/>
          <w:szCs w:val="28"/>
        </w:rPr>
        <w:t>6</w:t>
      </w:r>
      <w:r w:rsidRPr="00346EC6">
        <w:rPr>
          <w:i/>
          <w:sz w:val="28"/>
          <w:szCs w:val="28"/>
        </w:rPr>
        <w:t>%).</w:t>
      </w:r>
    </w:p>
    <w:p w:rsidR="0016647D" w:rsidRPr="00346EC6" w:rsidRDefault="0016647D" w:rsidP="0016647D">
      <w:pPr>
        <w:ind w:firstLine="709"/>
        <w:jc w:val="both"/>
        <w:rPr>
          <w:sz w:val="28"/>
        </w:rPr>
      </w:pPr>
      <w:r w:rsidRPr="00346EC6">
        <w:rPr>
          <w:sz w:val="28"/>
          <w:szCs w:val="28"/>
        </w:rPr>
        <w:t xml:space="preserve">На сегодняшний день в районе ведут свою деятельность </w:t>
      </w:r>
      <w:r>
        <w:rPr>
          <w:sz w:val="28"/>
          <w:szCs w:val="28"/>
        </w:rPr>
        <w:t>33</w:t>
      </w:r>
      <w:r w:rsidRPr="00346EC6">
        <w:rPr>
          <w:sz w:val="28"/>
          <w:szCs w:val="28"/>
        </w:rPr>
        <w:t xml:space="preserve"> предприятия малого и среднего бизнеса, 4</w:t>
      </w:r>
      <w:r>
        <w:rPr>
          <w:sz w:val="28"/>
          <w:szCs w:val="28"/>
        </w:rPr>
        <w:t>43</w:t>
      </w:r>
      <w:r w:rsidRPr="00346EC6">
        <w:rPr>
          <w:sz w:val="28"/>
          <w:szCs w:val="28"/>
        </w:rPr>
        <w:t xml:space="preserve"> </w:t>
      </w:r>
      <w:proofErr w:type="gramStart"/>
      <w:r w:rsidRPr="00346EC6">
        <w:rPr>
          <w:sz w:val="28"/>
          <w:szCs w:val="28"/>
        </w:rPr>
        <w:t>индивидуальных</w:t>
      </w:r>
      <w:proofErr w:type="gramEnd"/>
      <w:r w:rsidRPr="00346EC6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я</w:t>
      </w:r>
      <w:r w:rsidRPr="00346EC6">
        <w:rPr>
          <w:sz w:val="28"/>
          <w:szCs w:val="28"/>
        </w:rPr>
        <w:t>.  Д</w:t>
      </w:r>
      <w:r w:rsidRPr="00346EC6">
        <w:rPr>
          <w:spacing w:val="7"/>
          <w:sz w:val="28"/>
          <w:szCs w:val="28"/>
        </w:rPr>
        <w:t xml:space="preserve">ействует 203 объекта торговой сети. </w:t>
      </w:r>
      <w:r w:rsidRPr="00346EC6">
        <w:rPr>
          <w:sz w:val="28"/>
          <w:szCs w:val="28"/>
        </w:rPr>
        <w:t xml:space="preserve">Розничный товарооборот по сравнению с предыдущим годом вырос </w:t>
      </w:r>
      <w:r>
        <w:rPr>
          <w:sz w:val="28"/>
          <w:szCs w:val="28"/>
        </w:rPr>
        <w:t xml:space="preserve">в 2 раза </w:t>
      </w:r>
      <w:r w:rsidRPr="00346EC6">
        <w:rPr>
          <w:sz w:val="28"/>
          <w:szCs w:val="28"/>
        </w:rPr>
        <w:t xml:space="preserve">и составил  </w:t>
      </w:r>
      <w:r>
        <w:rPr>
          <w:sz w:val="28"/>
          <w:szCs w:val="28"/>
        </w:rPr>
        <w:t>11</w:t>
      </w:r>
      <w:r w:rsidRPr="00346EC6">
        <w:rPr>
          <w:sz w:val="28"/>
          <w:szCs w:val="28"/>
        </w:rPr>
        <w:t xml:space="preserve"> млрд. 300</w:t>
      </w:r>
      <w:r>
        <w:rPr>
          <w:sz w:val="28"/>
          <w:szCs w:val="28"/>
        </w:rPr>
        <w:t xml:space="preserve"> млн. рублей за счет значительного увеличения оборота сетевых  предприятий, в первую очередь заправок «Лукойл», </w:t>
      </w:r>
      <w:r w:rsidRPr="00346EC6">
        <w:rPr>
          <w:sz w:val="28"/>
          <w:szCs w:val="28"/>
        </w:rPr>
        <w:t xml:space="preserve"> </w:t>
      </w:r>
      <w:r>
        <w:rPr>
          <w:sz w:val="28"/>
          <w:szCs w:val="28"/>
        </w:rPr>
        <w:t>магазинов «Пятерочка», «Магнит</w:t>
      </w:r>
      <w:r w:rsidRPr="00394D30">
        <w:rPr>
          <w:sz w:val="28"/>
          <w:szCs w:val="28"/>
        </w:rPr>
        <w:t>»,</w:t>
      </w:r>
      <w:r w:rsidRPr="00394D30">
        <w:rPr>
          <w:sz w:val="28"/>
        </w:rPr>
        <w:t xml:space="preserve"> «Светофор», «</w:t>
      </w:r>
      <w:proofErr w:type="spellStart"/>
      <w:proofErr w:type="gramStart"/>
      <w:r w:rsidRPr="00346EC6">
        <w:rPr>
          <w:sz w:val="28"/>
          <w:szCs w:val="28"/>
        </w:rPr>
        <w:t>Красное</w:t>
      </w:r>
      <w:proofErr w:type="gramEnd"/>
      <w:r w:rsidRPr="00346EC6">
        <w:rPr>
          <w:bCs/>
          <w:sz w:val="28"/>
          <w:szCs w:val="28"/>
          <w:shd w:val="clear" w:color="auto" w:fill="FFFFFF"/>
        </w:rPr>
        <w:t>&amp;</w:t>
      </w:r>
      <w:r w:rsidRPr="00346EC6">
        <w:rPr>
          <w:sz w:val="28"/>
          <w:szCs w:val="28"/>
        </w:rPr>
        <w:t>Белое</w:t>
      </w:r>
      <w:proofErr w:type="spellEnd"/>
      <w:r w:rsidRPr="00346EC6">
        <w:rPr>
          <w:sz w:val="28"/>
          <w:szCs w:val="28"/>
        </w:rPr>
        <w:t>»</w:t>
      </w:r>
      <w:r>
        <w:rPr>
          <w:sz w:val="28"/>
          <w:szCs w:val="28"/>
        </w:rPr>
        <w:t>. Р</w:t>
      </w:r>
      <w:r w:rsidRPr="00346EC6">
        <w:rPr>
          <w:sz w:val="28"/>
          <w:szCs w:val="28"/>
        </w:rPr>
        <w:t xml:space="preserve">аботает еженедельная ярмарка, </w:t>
      </w:r>
      <w:r w:rsidRPr="00346EC6">
        <w:rPr>
          <w:sz w:val="28"/>
        </w:rPr>
        <w:t>выездную торговлю на хутора и отдаленные улицы осуществляют автолавк</w:t>
      </w:r>
      <w:proofErr w:type="gramStart"/>
      <w:r w:rsidRPr="00346EC6">
        <w:rPr>
          <w:sz w:val="28"/>
        </w:rPr>
        <w:t>и ООО</w:t>
      </w:r>
      <w:proofErr w:type="gramEnd"/>
      <w:r w:rsidRPr="00346EC6">
        <w:rPr>
          <w:sz w:val="28"/>
        </w:rPr>
        <w:t xml:space="preserve"> «</w:t>
      </w:r>
      <w:proofErr w:type="spellStart"/>
      <w:r w:rsidRPr="00346EC6">
        <w:rPr>
          <w:sz w:val="28"/>
        </w:rPr>
        <w:t>Агроэко</w:t>
      </w:r>
      <w:proofErr w:type="spellEnd"/>
      <w:r w:rsidRPr="00346EC6">
        <w:rPr>
          <w:sz w:val="28"/>
        </w:rPr>
        <w:t xml:space="preserve">» и ООО «Спектр». </w:t>
      </w:r>
      <w:r w:rsidRPr="00346EC6">
        <w:rPr>
          <w:sz w:val="28"/>
          <w:szCs w:val="28"/>
        </w:rPr>
        <w:t>Обеспеченность населения торговой площадью - 62</w:t>
      </w:r>
      <w:r>
        <w:rPr>
          <w:sz w:val="28"/>
          <w:szCs w:val="28"/>
        </w:rPr>
        <w:t>9</w:t>
      </w:r>
      <w:r w:rsidRPr="00346EC6">
        <w:rPr>
          <w:sz w:val="28"/>
          <w:szCs w:val="28"/>
        </w:rPr>
        <w:t xml:space="preserve"> </w:t>
      </w:r>
      <w:proofErr w:type="spellStart"/>
      <w:r w:rsidRPr="00346EC6">
        <w:rPr>
          <w:sz w:val="28"/>
          <w:szCs w:val="28"/>
        </w:rPr>
        <w:t>кв.м</w:t>
      </w:r>
      <w:proofErr w:type="spellEnd"/>
      <w:r w:rsidRPr="00346EC6">
        <w:rPr>
          <w:sz w:val="28"/>
          <w:szCs w:val="28"/>
        </w:rPr>
        <w:t xml:space="preserve">. на 1000 населения, при нормативе 568 </w:t>
      </w:r>
      <w:proofErr w:type="spellStart"/>
      <w:r w:rsidRPr="00346EC6">
        <w:rPr>
          <w:sz w:val="28"/>
          <w:szCs w:val="28"/>
        </w:rPr>
        <w:t>кв.м</w:t>
      </w:r>
      <w:proofErr w:type="spellEnd"/>
      <w:r w:rsidRPr="00346EC6">
        <w:rPr>
          <w:sz w:val="28"/>
          <w:szCs w:val="28"/>
        </w:rPr>
        <w:t xml:space="preserve">.  </w:t>
      </w:r>
    </w:p>
    <w:p w:rsidR="0016647D" w:rsidRPr="00346EC6" w:rsidRDefault="0016647D" w:rsidP="0016647D">
      <w:pPr>
        <w:jc w:val="both"/>
        <w:rPr>
          <w:sz w:val="28"/>
          <w:szCs w:val="28"/>
        </w:rPr>
      </w:pPr>
      <w:r w:rsidRPr="00346EC6">
        <w:rPr>
          <w:sz w:val="28"/>
          <w:szCs w:val="28"/>
        </w:rPr>
        <w:t xml:space="preserve">        Все шире пользуется спросом у населения одна из самых доступных и популярных на сегодняшний день форм торговли - это заказ различных товаров и фармацевтической продукции через интернет. Открываются пункты выдачи не только в Верхнем Мамоне, но и в селах района.</w:t>
      </w:r>
    </w:p>
    <w:p w:rsidR="0016647D" w:rsidRPr="00346EC6" w:rsidRDefault="0016647D" w:rsidP="0016647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46EC6">
        <w:rPr>
          <w:sz w:val="28"/>
          <w:szCs w:val="28"/>
        </w:rPr>
        <w:t xml:space="preserve">        В рамках реализации мероприятий программы по поддержке малого и среднего бизнеса за счет средств отчислений от налога, взимаемого по упрощенной системе налогообложения по нормативу 10 %, на конкурсной основе была предоставлена финансовая поддержка субъектам малого бизнеса в сумме </w:t>
      </w:r>
      <w:r>
        <w:rPr>
          <w:sz w:val="28"/>
          <w:szCs w:val="28"/>
        </w:rPr>
        <w:t>5</w:t>
      </w:r>
      <w:r w:rsidRPr="00346EC6">
        <w:rPr>
          <w:sz w:val="28"/>
          <w:szCs w:val="28"/>
        </w:rPr>
        <w:t xml:space="preserve"> млн.</w:t>
      </w:r>
      <w:r>
        <w:rPr>
          <w:sz w:val="28"/>
          <w:szCs w:val="28"/>
        </w:rPr>
        <w:t>142</w:t>
      </w:r>
      <w:r w:rsidRPr="00346EC6">
        <w:rPr>
          <w:sz w:val="28"/>
          <w:szCs w:val="28"/>
        </w:rPr>
        <w:t xml:space="preserve"> </w:t>
      </w:r>
      <w:proofErr w:type="spellStart"/>
      <w:r w:rsidRPr="00346EC6">
        <w:rPr>
          <w:sz w:val="28"/>
          <w:szCs w:val="28"/>
        </w:rPr>
        <w:t>тыс</w:t>
      </w:r>
      <w:proofErr w:type="gramStart"/>
      <w:r w:rsidRPr="00346EC6">
        <w:rPr>
          <w:sz w:val="28"/>
          <w:szCs w:val="28"/>
        </w:rPr>
        <w:t>.р</w:t>
      </w:r>
      <w:proofErr w:type="gramEnd"/>
      <w:r w:rsidRPr="00346EC6">
        <w:rPr>
          <w:sz w:val="28"/>
          <w:szCs w:val="28"/>
        </w:rPr>
        <w:t>уб</w:t>
      </w:r>
      <w:proofErr w:type="spellEnd"/>
      <w:r w:rsidRPr="00346EC6">
        <w:rPr>
          <w:sz w:val="28"/>
          <w:szCs w:val="28"/>
        </w:rPr>
        <w:t>.  Субсидии  на  компенсацию  части затрат субъектов предпринимательства, связанных с приобретением оборудования, получили ООО «</w:t>
      </w:r>
      <w:proofErr w:type="spellStart"/>
      <w:r w:rsidRPr="00346EC6">
        <w:rPr>
          <w:sz w:val="28"/>
          <w:szCs w:val="28"/>
        </w:rPr>
        <w:t>Мамонхлеб</w:t>
      </w:r>
      <w:proofErr w:type="spellEnd"/>
      <w:r w:rsidRPr="00346EC6">
        <w:rPr>
          <w:sz w:val="28"/>
          <w:szCs w:val="28"/>
        </w:rPr>
        <w:t xml:space="preserve">» в сумме </w:t>
      </w:r>
      <w:r>
        <w:rPr>
          <w:sz w:val="28"/>
          <w:szCs w:val="28"/>
        </w:rPr>
        <w:t>895</w:t>
      </w:r>
      <w:r w:rsidRPr="00346EC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r w:rsidRPr="00346EC6">
        <w:rPr>
          <w:sz w:val="28"/>
          <w:szCs w:val="28"/>
        </w:rPr>
        <w:t>.руб</w:t>
      </w:r>
      <w:proofErr w:type="spellEnd"/>
      <w:r w:rsidRPr="00346EC6">
        <w:rPr>
          <w:sz w:val="28"/>
          <w:szCs w:val="28"/>
        </w:rPr>
        <w:t xml:space="preserve">. (приобретение </w:t>
      </w:r>
      <w:r>
        <w:rPr>
          <w:sz w:val="28"/>
          <w:szCs w:val="28"/>
        </w:rPr>
        <w:t>оборудования для хлебозавода</w:t>
      </w:r>
      <w:r w:rsidRPr="00346EC6">
        <w:rPr>
          <w:sz w:val="28"/>
          <w:szCs w:val="28"/>
        </w:rPr>
        <w:t xml:space="preserve">), ИП </w:t>
      </w:r>
      <w:proofErr w:type="spellStart"/>
      <w:r w:rsidRPr="00346EC6">
        <w:rPr>
          <w:sz w:val="28"/>
          <w:szCs w:val="28"/>
        </w:rPr>
        <w:t>Крыштопина</w:t>
      </w:r>
      <w:proofErr w:type="spellEnd"/>
      <w:r>
        <w:rPr>
          <w:sz w:val="28"/>
          <w:szCs w:val="28"/>
        </w:rPr>
        <w:t xml:space="preserve"> </w:t>
      </w:r>
      <w:r w:rsidRPr="00346EC6">
        <w:rPr>
          <w:sz w:val="28"/>
          <w:szCs w:val="28"/>
        </w:rPr>
        <w:t xml:space="preserve">- </w:t>
      </w:r>
      <w:r>
        <w:rPr>
          <w:sz w:val="28"/>
          <w:szCs w:val="28"/>
        </w:rPr>
        <w:t>930</w:t>
      </w:r>
      <w:r w:rsidRPr="00346EC6">
        <w:rPr>
          <w:sz w:val="28"/>
          <w:szCs w:val="28"/>
        </w:rPr>
        <w:t xml:space="preserve"> </w:t>
      </w:r>
      <w:proofErr w:type="spellStart"/>
      <w:r w:rsidRPr="00346EC6">
        <w:rPr>
          <w:sz w:val="28"/>
          <w:szCs w:val="28"/>
        </w:rPr>
        <w:t>тыс</w:t>
      </w:r>
      <w:proofErr w:type="gramStart"/>
      <w:r w:rsidRPr="00346EC6">
        <w:rPr>
          <w:sz w:val="28"/>
          <w:szCs w:val="28"/>
        </w:rPr>
        <w:t>.р</w:t>
      </w:r>
      <w:proofErr w:type="gramEnd"/>
      <w:r w:rsidRPr="00346EC6">
        <w:rPr>
          <w:sz w:val="28"/>
          <w:szCs w:val="28"/>
        </w:rPr>
        <w:t>уб</w:t>
      </w:r>
      <w:proofErr w:type="spellEnd"/>
      <w:r w:rsidRPr="00346EC6">
        <w:rPr>
          <w:sz w:val="28"/>
          <w:szCs w:val="28"/>
        </w:rPr>
        <w:t xml:space="preserve">. (приобретение </w:t>
      </w:r>
      <w:r>
        <w:rPr>
          <w:sz w:val="28"/>
          <w:szCs w:val="28"/>
        </w:rPr>
        <w:t>спецтранспорта</w:t>
      </w:r>
      <w:r w:rsidRPr="00346EC6">
        <w:rPr>
          <w:sz w:val="28"/>
          <w:szCs w:val="28"/>
        </w:rPr>
        <w:t xml:space="preserve">), ИП </w:t>
      </w:r>
      <w:proofErr w:type="spellStart"/>
      <w:r w:rsidRPr="00346EC6">
        <w:rPr>
          <w:sz w:val="28"/>
          <w:szCs w:val="28"/>
        </w:rPr>
        <w:t>Алпеев</w:t>
      </w:r>
      <w:proofErr w:type="spellEnd"/>
      <w:r w:rsidRPr="00346EC6">
        <w:rPr>
          <w:sz w:val="28"/>
          <w:szCs w:val="28"/>
        </w:rPr>
        <w:t xml:space="preserve"> – </w:t>
      </w:r>
      <w:r>
        <w:rPr>
          <w:sz w:val="28"/>
          <w:szCs w:val="28"/>
        </w:rPr>
        <w:t>1 млн.263</w:t>
      </w:r>
      <w:r w:rsidRPr="00346EC6">
        <w:rPr>
          <w:sz w:val="28"/>
          <w:szCs w:val="28"/>
        </w:rPr>
        <w:t xml:space="preserve"> </w:t>
      </w:r>
      <w:proofErr w:type="spellStart"/>
      <w:r w:rsidRPr="00346EC6">
        <w:rPr>
          <w:sz w:val="28"/>
          <w:szCs w:val="28"/>
        </w:rPr>
        <w:t>тыс.руб</w:t>
      </w:r>
      <w:proofErr w:type="spellEnd"/>
      <w:r w:rsidRPr="00346EC6">
        <w:rPr>
          <w:sz w:val="28"/>
          <w:szCs w:val="28"/>
        </w:rPr>
        <w:t xml:space="preserve">. (оборудование для </w:t>
      </w:r>
      <w:r>
        <w:rPr>
          <w:sz w:val="28"/>
          <w:szCs w:val="28"/>
        </w:rPr>
        <w:t>расширения производства в сфере общественного питания), ООО «</w:t>
      </w:r>
      <w:proofErr w:type="spellStart"/>
      <w:r>
        <w:rPr>
          <w:sz w:val="28"/>
          <w:szCs w:val="28"/>
        </w:rPr>
        <w:t>Медстиль</w:t>
      </w:r>
      <w:proofErr w:type="spellEnd"/>
      <w:r>
        <w:rPr>
          <w:sz w:val="28"/>
          <w:szCs w:val="28"/>
        </w:rPr>
        <w:t xml:space="preserve">» - 1 млн.300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 (приобретение </w:t>
      </w:r>
      <w:r>
        <w:rPr>
          <w:sz w:val="28"/>
          <w:szCs w:val="28"/>
        </w:rPr>
        <w:lastRenderedPageBreak/>
        <w:t xml:space="preserve">медицинского оборудования), ИП </w:t>
      </w:r>
      <w:proofErr w:type="spellStart"/>
      <w:r>
        <w:rPr>
          <w:sz w:val="28"/>
          <w:szCs w:val="28"/>
        </w:rPr>
        <w:t>Варданян</w:t>
      </w:r>
      <w:proofErr w:type="spellEnd"/>
      <w:r>
        <w:rPr>
          <w:sz w:val="28"/>
          <w:szCs w:val="28"/>
        </w:rPr>
        <w:t xml:space="preserve"> - 515тыс.руб. (приобретение оборудования для кафе), ООО «</w:t>
      </w:r>
      <w:proofErr w:type="spellStart"/>
      <w:r>
        <w:rPr>
          <w:sz w:val="28"/>
          <w:szCs w:val="28"/>
        </w:rPr>
        <w:t>Сарон</w:t>
      </w:r>
      <w:proofErr w:type="spellEnd"/>
      <w:r>
        <w:rPr>
          <w:sz w:val="28"/>
          <w:szCs w:val="28"/>
        </w:rPr>
        <w:t xml:space="preserve"> – 239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 (приобретение медицинское оборудование). </w:t>
      </w:r>
      <w:r w:rsidRPr="00346EC6">
        <w:rPr>
          <w:sz w:val="28"/>
          <w:szCs w:val="28"/>
        </w:rPr>
        <w:t xml:space="preserve"> </w:t>
      </w:r>
    </w:p>
    <w:p w:rsidR="0016647D" w:rsidRPr="00346EC6" w:rsidRDefault="0016647D" w:rsidP="0016647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46EC6">
        <w:rPr>
          <w:sz w:val="28"/>
          <w:szCs w:val="28"/>
        </w:rPr>
        <w:t xml:space="preserve">     </w:t>
      </w:r>
      <w:proofErr w:type="spellStart"/>
      <w:r w:rsidRPr="00346EC6">
        <w:rPr>
          <w:sz w:val="28"/>
          <w:szCs w:val="28"/>
        </w:rPr>
        <w:t>Верхнемамонским</w:t>
      </w:r>
      <w:proofErr w:type="spellEnd"/>
      <w:r w:rsidRPr="00346EC6">
        <w:rPr>
          <w:sz w:val="28"/>
          <w:szCs w:val="28"/>
        </w:rPr>
        <w:t xml:space="preserve"> центром поддержк</w:t>
      </w:r>
      <w:r>
        <w:rPr>
          <w:sz w:val="28"/>
          <w:szCs w:val="28"/>
        </w:rPr>
        <w:t>и предпринимательства  выдано 5</w:t>
      </w:r>
      <w:r w:rsidRPr="00346EC6">
        <w:rPr>
          <w:sz w:val="28"/>
          <w:szCs w:val="28"/>
        </w:rPr>
        <w:t xml:space="preserve"> кредитов субъектам малого бизнеса на сумму </w:t>
      </w:r>
      <w:r>
        <w:rPr>
          <w:sz w:val="28"/>
          <w:szCs w:val="28"/>
        </w:rPr>
        <w:t>4</w:t>
      </w:r>
      <w:r w:rsidRPr="00346EC6">
        <w:rPr>
          <w:sz w:val="28"/>
          <w:szCs w:val="28"/>
        </w:rPr>
        <w:t xml:space="preserve"> млн.</w:t>
      </w:r>
      <w:r>
        <w:rPr>
          <w:sz w:val="28"/>
          <w:szCs w:val="28"/>
        </w:rPr>
        <w:t>635</w:t>
      </w:r>
      <w:r w:rsidRPr="00346EC6">
        <w:rPr>
          <w:sz w:val="28"/>
          <w:szCs w:val="28"/>
        </w:rPr>
        <w:t xml:space="preserve"> </w:t>
      </w:r>
      <w:proofErr w:type="spellStart"/>
      <w:r w:rsidRPr="00346EC6">
        <w:rPr>
          <w:sz w:val="28"/>
          <w:szCs w:val="28"/>
        </w:rPr>
        <w:t>тыс</w:t>
      </w:r>
      <w:proofErr w:type="gramStart"/>
      <w:r w:rsidRPr="00346EC6">
        <w:rPr>
          <w:sz w:val="28"/>
          <w:szCs w:val="28"/>
        </w:rPr>
        <w:t>.р</w:t>
      </w:r>
      <w:proofErr w:type="gramEnd"/>
      <w:r w:rsidRPr="00346EC6">
        <w:rPr>
          <w:sz w:val="28"/>
          <w:szCs w:val="28"/>
        </w:rPr>
        <w:t>уб</w:t>
      </w:r>
      <w:proofErr w:type="spellEnd"/>
      <w:r w:rsidRPr="00346EC6">
        <w:rPr>
          <w:sz w:val="28"/>
          <w:szCs w:val="28"/>
        </w:rPr>
        <w:t xml:space="preserve">., оказано за год </w:t>
      </w:r>
      <w:r>
        <w:rPr>
          <w:sz w:val="28"/>
          <w:szCs w:val="28"/>
        </w:rPr>
        <w:t>около</w:t>
      </w:r>
      <w:r w:rsidRPr="00346EC6">
        <w:rPr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 w:rsidRPr="00346EC6">
        <w:rPr>
          <w:sz w:val="28"/>
          <w:szCs w:val="28"/>
        </w:rPr>
        <w:t xml:space="preserve"> тысяч различного вида услуг.</w:t>
      </w:r>
    </w:p>
    <w:p w:rsidR="0016647D" w:rsidRDefault="0016647D" w:rsidP="0016647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46EC6">
        <w:rPr>
          <w:sz w:val="28"/>
          <w:szCs w:val="28"/>
        </w:rPr>
        <w:t xml:space="preserve">     Воспользовались наши жители и господдержкой в рамках социального кон</w:t>
      </w:r>
      <w:r>
        <w:rPr>
          <w:sz w:val="28"/>
          <w:szCs w:val="28"/>
        </w:rPr>
        <w:t>тракта. 25</w:t>
      </w:r>
      <w:r w:rsidRPr="00346EC6">
        <w:rPr>
          <w:sz w:val="28"/>
          <w:szCs w:val="28"/>
        </w:rPr>
        <w:t xml:space="preserve"> человек зарегистрировались в качестве </w:t>
      </w:r>
      <w:proofErr w:type="spellStart"/>
      <w:r w:rsidRPr="00346EC6">
        <w:rPr>
          <w:sz w:val="28"/>
          <w:szCs w:val="28"/>
        </w:rPr>
        <w:t>самозанятых</w:t>
      </w:r>
      <w:proofErr w:type="spellEnd"/>
      <w:r w:rsidRPr="00346EC6">
        <w:rPr>
          <w:sz w:val="28"/>
          <w:szCs w:val="28"/>
        </w:rPr>
        <w:t xml:space="preserve"> и получили денежные средства на открытие собственно</w:t>
      </w:r>
      <w:r>
        <w:rPr>
          <w:sz w:val="28"/>
          <w:szCs w:val="28"/>
        </w:rPr>
        <w:t>го дела на общую сумму 8 млн. 524</w:t>
      </w:r>
      <w:r w:rsidRPr="00346EC6">
        <w:rPr>
          <w:sz w:val="28"/>
          <w:szCs w:val="28"/>
        </w:rPr>
        <w:t xml:space="preserve"> </w:t>
      </w:r>
      <w:proofErr w:type="spellStart"/>
      <w:r w:rsidRPr="00346EC6">
        <w:rPr>
          <w:sz w:val="28"/>
          <w:szCs w:val="28"/>
        </w:rPr>
        <w:t>тыс</w:t>
      </w:r>
      <w:proofErr w:type="gramStart"/>
      <w:r w:rsidRPr="00346EC6">
        <w:rPr>
          <w:sz w:val="28"/>
          <w:szCs w:val="28"/>
        </w:rPr>
        <w:t>.р</w:t>
      </w:r>
      <w:proofErr w:type="gramEnd"/>
      <w:r w:rsidRPr="00346EC6">
        <w:rPr>
          <w:sz w:val="28"/>
          <w:szCs w:val="28"/>
        </w:rPr>
        <w:t>уб</w:t>
      </w:r>
      <w:proofErr w:type="spellEnd"/>
      <w:r w:rsidRPr="00346EC6">
        <w:rPr>
          <w:sz w:val="28"/>
          <w:szCs w:val="28"/>
        </w:rPr>
        <w:t>.</w:t>
      </w:r>
      <w:r>
        <w:rPr>
          <w:sz w:val="28"/>
          <w:szCs w:val="28"/>
        </w:rPr>
        <w:t xml:space="preserve">  В этом году программа продолжается, по плану предусмотрено заключить 10 </w:t>
      </w:r>
      <w:proofErr w:type="spellStart"/>
      <w:r>
        <w:rPr>
          <w:sz w:val="28"/>
          <w:szCs w:val="28"/>
        </w:rPr>
        <w:t>соцконтрактов</w:t>
      </w:r>
      <w:proofErr w:type="spellEnd"/>
      <w:r>
        <w:rPr>
          <w:sz w:val="28"/>
          <w:szCs w:val="28"/>
        </w:rPr>
        <w:t xml:space="preserve"> на сумму 3 млн.500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 </w:t>
      </w:r>
    </w:p>
    <w:p w:rsidR="0016647D" w:rsidRPr="00A172D3" w:rsidRDefault="0016647D" w:rsidP="0016647D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172D3">
        <w:rPr>
          <w:b/>
          <w:sz w:val="28"/>
          <w:szCs w:val="28"/>
          <w:shd w:val="clear" w:color="auto" w:fill="FFFFFF"/>
        </w:rPr>
        <w:t>Уважаемые депутаты!</w:t>
      </w:r>
    </w:p>
    <w:p w:rsidR="0016647D" w:rsidRPr="00E26526" w:rsidRDefault="0016647D" w:rsidP="0016647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8"/>
          <w:szCs w:val="28"/>
        </w:rPr>
      </w:pPr>
      <w:r w:rsidRPr="00E26526">
        <w:rPr>
          <w:rFonts w:eastAsia="Calibri"/>
          <w:sz w:val="28"/>
          <w:szCs w:val="28"/>
        </w:rPr>
        <w:t xml:space="preserve">Среднемесячная заработная плата в отчетном году </w:t>
      </w:r>
      <w:r>
        <w:rPr>
          <w:rFonts w:eastAsia="Calibri"/>
          <w:sz w:val="28"/>
          <w:szCs w:val="28"/>
        </w:rPr>
        <w:t>по данным статистики</w:t>
      </w:r>
      <w:r w:rsidRPr="00E26526">
        <w:rPr>
          <w:rFonts w:eastAsia="Calibri"/>
          <w:sz w:val="28"/>
          <w:szCs w:val="28"/>
        </w:rPr>
        <w:t xml:space="preserve"> </w:t>
      </w:r>
      <w:r w:rsidRPr="00E26526">
        <w:rPr>
          <w:spacing w:val="7"/>
          <w:sz w:val="28"/>
          <w:szCs w:val="28"/>
        </w:rPr>
        <w:t>состави</w:t>
      </w:r>
      <w:r>
        <w:rPr>
          <w:spacing w:val="7"/>
          <w:sz w:val="28"/>
          <w:szCs w:val="28"/>
        </w:rPr>
        <w:t>ла 53174</w:t>
      </w:r>
      <w:r w:rsidRPr="00E26526">
        <w:rPr>
          <w:spacing w:val="7"/>
          <w:sz w:val="28"/>
          <w:szCs w:val="28"/>
        </w:rPr>
        <w:t xml:space="preserve"> руб., темп роста к уровню прошлого года – </w:t>
      </w:r>
      <w:r w:rsidRPr="00427E5F">
        <w:rPr>
          <w:spacing w:val="7"/>
          <w:sz w:val="28"/>
          <w:szCs w:val="28"/>
        </w:rPr>
        <w:t>117,</w:t>
      </w:r>
      <w:r>
        <w:rPr>
          <w:spacing w:val="7"/>
          <w:sz w:val="28"/>
          <w:szCs w:val="28"/>
        </w:rPr>
        <w:t>1</w:t>
      </w:r>
      <w:r w:rsidRPr="00E26526">
        <w:rPr>
          <w:spacing w:val="7"/>
          <w:sz w:val="28"/>
          <w:szCs w:val="28"/>
        </w:rPr>
        <w:t xml:space="preserve">%. </w:t>
      </w:r>
    </w:p>
    <w:p w:rsidR="0016647D" w:rsidRPr="00B46FED" w:rsidRDefault="0016647D" w:rsidP="0016647D">
      <w:pPr>
        <w:ind w:firstLine="567"/>
        <w:jc w:val="both"/>
        <w:rPr>
          <w:i/>
          <w:sz w:val="28"/>
          <w:szCs w:val="28"/>
        </w:rPr>
      </w:pPr>
      <w:r w:rsidRPr="00F0402E">
        <w:rPr>
          <w:sz w:val="28"/>
          <w:szCs w:val="28"/>
        </w:rPr>
        <w:t xml:space="preserve">Выше </w:t>
      </w:r>
      <w:proofErr w:type="gramStart"/>
      <w:r w:rsidRPr="00F0402E">
        <w:rPr>
          <w:sz w:val="28"/>
          <w:szCs w:val="28"/>
        </w:rPr>
        <w:t>средней</w:t>
      </w:r>
      <w:proofErr w:type="gramEnd"/>
      <w:r w:rsidRPr="00F0402E">
        <w:rPr>
          <w:sz w:val="28"/>
          <w:szCs w:val="28"/>
        </w:rPr>
        <w:t xml:space="preserve"> по району заработная плата в большинстве сельхозпредприятий: </w:t>
      </w:r>
      <w:proofErr w:type="gramStart"/>
      <w:r w:rsidRPr="00F0402E">
        <w:rPr>
          <w:sz w:val="28"/>
          <w:szCs w:val="28"/>
        </w:rPr>
        <w:t xml:space="preserve">ООО «Рассвет» </w:t>
      </w:r>
      <w:r w:rsidRPr="00F0402E">
        <w:rPr>
          <w:i/>
          <w:sz w:val="28"/>
          <w:szCs w:val="28"/>
        </w:rPr>
        <w:t>(56102 руб.),</w:t>
      </w:r>
      <w:r w:rsidRPr="00F0402E">
        <w:rPr>
          <w:sz w:val="28"/>
          <w:szCs w:val="28"/>
        </w:rPr>
        <w:t xml:space="preserve"> ООО «Надежда» </w:t>
      </w:r>
      <w:r w:rsidRPr="00F0402E">
        <w:rPr>
          <w:i/>
          <w:sz w:val="28"/>
          <w:szCs w:val="28"/>
        </w:rPr>
        <w:t>(55646 руб.),</w:t>
      </w:r>
      <w:r w:rsidRPr="00F0402E">
        <w:rPr>
          <w:sz w:val="28"/>
          <w:szCs w:val="28"/>
        </w:rPr>
        <w:t xml:space="preserve"> ООО «</w:t>
      </w:r>
      <w:proofErr w:type="spellStart"/>
      <w:r w:rsidRPr="00F0402E">
        <w:rPr>
          <w:sz w:val="28"/>
          <w:szCs w:val="28"/>
        </w:rPr>
        <w:t>Мамоновские</w:t>
      </w:r>
      <w:proofErr w:type="spellEnd"/>
      <w:r w:rsidRPr="00F0402E">
        <w:rPr>
          <w:sz w:val="28"/>
          <w:szCs w:val="28"/>
        </w:rPr>
        <w:t xml:space="preserve"> фермы» </w:t>
      </w:r>
      <w:r w:rsidRPr="00F0402E">
        <w:rPr>
          <w:i/>
          <w:sz w:val="28"/>
          <w:szCs w:val="28"/>
        </w:rPr>
        <w:t>(59055 руб.),</w:t>
      </w:r>
      <w:r w:rsidRPr="00F0402E">
        <w:rPr>
          <w:sz w:val="28"/>
          <w:szCs w:val="28"/>
        </w:rPr>
        <w:t xml:space="preserve"> ООО «</w:t>
      </w:r>
      <w:proofErr w:type="spellStart"/>
      <w:r w:rsidRPr="00F0402E">
        <w:rPr>
          <w:sz w:val="28"/>
          <w:szCs w:val="28"/>
        </w:rPr>
        <w:t>Экополе</w:t>
      </w:r>
      <w:proofErr w:type="spellEnd"/>
      <w:r w:rsidRPr="00F0402E">
        <w:rPr>
          <w:sz w:val="28"/>
          <w:szCs w:val="28"/>
        </w:rPr>
        <w:t xml:space="preserve">» </w:t>
      </w:r>
      <w:r w:rsidRPr="00F0402E">
        <w:rPr>
          <w:i/>
          <w:sz w:val="28"/>
          <w:szCs w:val="28"/>
        </w:rPr>
        <w:t>(60504 руб.),</w:t>
      </w:r>
      <w:r w:rsidRPr="00F0402E">
        <w:rPr>
          <w:sz w:val="28"/>
          <w:szCs w:val="28"/>
        </w:rPr>
        <w:t xml:space="preserve"> структурных подразделениях ГК «</w:t>
      </w:r>
      <w:proofErr w:type="spellStart"/>
      <w:r w:rsidRPr="00F0402E">
        <w:rPr>
          <w:sz w:val="28"/>
          <w:szCs w:val="28"/>
        </w:rPr>
        <w:t>Агроэко</w:t>
      </w:r>
      <w:proofErr w:type="spellEnd"/>
      <w:r w:rsidRPr="00F0402E">
        <w:rPr>
          <w:sz w:val="28"/>
          <w:szCs w:val="28"/>
        </w:rPr>
        <w:t xml:space="preserve">» </w:t>
      </w:r>
      <w:r w:rsidRPr="00F0402E">
        <w:rPr>
          <w:i/>
          <w:sz w:val="28"/>
          <w:szCs w:val="28"/>
        </w:rPr>
        <w:t xml:space="preserve">(74812 руб.), </w:t>
      </w:r>
      <w:proofErr w:type="spellStart"/>
      <w:r w:rsidRPr="00F0402E">
        <w:rPr>
          <w:sz w:val="28"/>
          <w:szCs w:val="28"/>
        </w:rPr>
        <w:t>рыбколхозе</w:t>
      </w:r>
      <w:proofErr w:type="spellEnd"/>
      <w:r w:rsidRPr="00F0402E">
        <w:rPr>
          <w:sz w:val="28"/>
          <w:szCs w:val="28"/>
        </w:rPr>
        <w:t xml:space="preserve"> «Новый путь» </w:t>
      </w:r>
      <w:r w:rsidRPr="00F0402E">
        <w:rPr>
          <w:i/>
          <w:sz w:val="28"/>
          <w:szCs w:val="28"/>
        </w:rPr>
        <w:t>(66849 руб.).</w:t>
      </w:r>
      <w:proofErr w:type="gramEnd"/>
      <w:r w:rsidRPr="00F0402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Н</w:t>
      </w:r>
      <w:r w:rsidRPr="00F0402E">
        <w:rPr>
          <w:sz w:val="28"/>
          <w:szCs w:val="28"/>
        </w:rPr>
        <w:t>е «дотягивают»</w:t>
      </w:r>
      <w:r>
        <w:rPr>
          <w:sz w:val="28"/>
          <w:szCs w:val="28"/>
        </w:rPr>
        <w:t xml:space="preserve"> по уровню зарплат</w:t>
      </w:r>
      <w:proofErr w:type="gramStart"/>
      <w:r>
        <w:rPr>
          <w:sz w:val="28"/>
          <w:szCs w:val="28"/>
        </w:rPr>
        <w:t>ы</w:t>
      </w:r>
      <w:r w:rsidRPr="00F0402E">
        <w:rPr>
          <w:sz w:val="28"/>
          <w:szCs w:val="28"/>
        </w:rPr>
        <w:t xml:space="preserve"> ООО</w:t>
      </w:r>
      <w:proofErr w:type="gramEnd"/>
      <w:r w:rsidRPr="00F0402E">
        <w:rPr>
          <w:sz w:val="28"/>
          <w:szCs w:val="28"/>
        </w:rPr>
        <w:t xml:space="preserve"> «</w:t>
      </w:r>
      <w:proofErr w:type="spellStart"/>
      <w:r w:rsidRPr="00F0402E">
        <w:rPr>
          <w:sz w:val="28"/>
          <w:szCs w:val="28"/>
        </w:rPr>
        <w:t>Журавушка</w:t>
      </w:r>
      <w:proofErr w:type="spellEnd"/>
      <w:r w:rsidRPr="00F0402E">
        <w:rPr>
          <w:sz w:val="28"/>
          <w:szCs w:val="28"/>
        </w:rPr>
        <w:t xml:space="preserve">» </w:t>
      </w:r>
      <w:r w:rsidRPr="00F0402E">
        <w:rPr>
          <w:i/>
          <w:sz w:val="28"/>
          <w:szCs w:val="28"/>
        </w:rPr>
        <w:t>(51989 руб.)</w:t>
      </w:r>
      <w:r w:rsidRPr="00F0402E">
        <w:rPr>
          <w:sz w:val="28"/>
          <w:szCs w:val="28"/>
        </w:rPr>
        <w:t xml:space="preserve"> и ООО «Хлебороб» </w:t>
      </w:r>
      <w:r w:rsidRPr="00F0402E">
        <w:rPr>
          <w:i/>
          <w:sz w:val="28"/>
          <w:szCs w:val="28"/>
        </w:rPr>
        <w:t>(43231 руб.).</w:t>
      </w:r>
    </w:p>
    <w:p w:rsidR="0016647D" w:rsidRDefault="0016647D" w:rsidP="0016647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Значительно </w:t>
      </w:r>
      <w:r w:rsidRPr="00E26526">
        <w:rPr>
          <w:sz w:val="28"/>
          <w:szCs w:val="28"/>
        </w:rPr>
        <w:t xml:space="preserve">ниже </w:t>
      </w:r>
      <w:proofErr w:type="spellStart"/>
      <w:r w:rsidRPr="00E26526">
        <w:rPr>
          <w:sz w:val="28"/>
          <w:szCs w:val="28"/>
        </w:rPr>
        <w:t>среднерайонной</w:t>
      </w:r>
      <w:proofErr w:type="spellEnd"/>
      <w:r w:rsidRPr="00E26526">
        <w:rPr>
          <w:sz w:val="28"/>
          <w:szCs w:val="28"/>
        </w:rPr>
        <w:t xml:space="preserve"> заработная плата на обрабатывающих </w:t>
      </w:r>
      <w:r>
        <w:rPr>
          <w:sz w:val="28"/>
          <w:szCs w:val="28"/>
        </w:rPr>
        <w:t xml:space="preserve"> </w:t>
      </w:r>
      <w:r w:rsidRPr="00E26526">
        <w:rPr>
          <w:sz w:val="28"/>
          <w:szCs w:val="28"/>
        </w:rPr>
        <w:t>предприятиях: ООО «</w:t>
      </w:r>
      <w:proofErr w:type="spellStart"/>
      <w:r w:rsidRPr="00E26526">
        <w:rPr>
          <w:sz w:val="28"/>
          <w:szCs w:val="28"/>
        </w:rPr>
        <w:t>Мамонхлеб</w:t>
      </w:r>
      <w:proofErr w:type="spellEnd"/>
      <w:r w:rsidRPr="00E26526">
        <w:rPr>
          <w:sz w:val="28"/>
          <w:szCs w:val="28"/>
        </w:rPr>
        <w:t xml:space="preserve">» </w:t>
      </w:r>
      <w:r>
        <w:rPr>
          <w:i/>
          <w:sz w:val="28"/>
          <w:szCs w:val="28"/>
        </w:rPr>
        <w:t>(24130</w:t>
      </w:r>
      <w:r w:rsidRPr="00E26526">
        <w:rPr>
          <w:i/>
          <w:sz w:val="28"/>
          <w:szCs w:val="28"/>
        </w:rPr>
        <w:t xml:space="preserve"> руб.)</w:t>
      </w:r>
      <w:r w:rsidRPr="00E26526">
        <w:rPr>
          <w:sz w:val="28"/>
          <w:szCs w:val="28"/>
        </w:rPr>
        <w:t>, ООО завод молочный «</w:t>
      </w:r>
      <w:proofErr w:type="spellStart"/>
      <w:r w:rsidRPr="00E26526">
        <w:rPr>
          <w:sz w:val="28"/>
          <w:szCs w:val="28"/>
        </w:rPr>
        <w:t>Верхнемамонский</w:t>
      </w:r>
      <w:proofErr w:type="spellEnd"/>
      <w:r w:rsidRPr="00E26526">
        <w:rPr>
          <w:sz w:val="28"/>
          <w:szCs w:val="28"/>
        </w:rPr>
        <w:t xml:space="preserve">» </w:t>
      </w:r>
      <w:r w:rsidRPr="00E26526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36594</w:t>
      </w:r>
      <w:r w:rsidRPr="00E26526">
        <w:rPr>
          <w:i/>
          <w:sz w:val="28"/>
          <w:szCs w:val="28"/>
        </w:rPr>
        <w:t xml:space="preserve"> руб.)</w:t>
      </w:r>
      <w:r w:rsidRPr="00E26526">
        <w:rPr>
          <w:sz w:val="28"/>
          <w:szCs w:val="28"/>
        </w:rPr>
        <w:t xml:space="preserve">, в сфере ЖКХ: ООО «Мамон-теплосеть» </w:t>
      </w:r>
      <w:r>
        <w:rPr>
          <w:i/>
          <w:sz w:val="28"/>
          <w:szCs w:val="28"/>
        </w:rPr>
        <w:t>(23731</w:t>
      </w:r>
      <w:r w:rsidRPr="00E26526">
        <w:rPr>
          <w:i/>
          <w:sz w:val="28"/>
          <w:szCs w:val="28"/>
        </w:rPr>
        <w:t xml:space="preserve"> руб.),</w:t>
      </w:r>
      <w:r w:rsidRPr="00E26526">
        <w:rPr>
          <w:sz w:val="28"/>
          <w:szCs w:val="28"/>
        </w:rPr>
        <w:t xml:space="preserve"> ООО «</w:t>
      </w:r>
      <w:proofErr w:type="spellStart"/>
      <w:r w:rsidRPr="00E26526">
        <w:rPr>
          <w:sz w:val="28"/>
          <w:szCs w:val="28"/>
        </w:rPr>
        <w:t>Жилсервис</w:t>
      </w:r>
      <w:proofErr w:type="spellEnd"/>
      <w:r w:rsidRPr="00E26526">
        <w:rPr>
          <w:sz w:val="28"/>
          <w:szCs w:val="28"/>
        </w:rPr>
        <w:t xml:space="preserve">» </w:t>
      </w:r>
      <w:r>
        <w:rPr>
          <w:i/>
          <w:sz w:val="28"/>
          <w:szCs w:val="28"/>
        </w:rPr>
        <w:t>(26101</w:t>
      </w:r>
      <w:r w:rsidRPr="00E26526">
        <w:rPr>
          <w:i/>
          <w:sz w:val="28"/>
          <w:szCs w:val="28"/>
        </w:rPr>
        <w:t xml:space="preserve"> руб.)</w:t>
      </w:r>
      <w:r>
        <w:rPr>
          <w:i/>
          <w:sz w:val="28"/>
          <w:szCs w:val="28"/>
        </w:rPr>
        <w:t>.</w:t>
      </w:r>
      <w:r w:rsidRPr="00E26526">
        <w:rPr>
          <w:sz w:val="28"/>
          <w:szCs w:val="28"/>
        </w:rPr>
        <w:t xml:space="preserve"> </w:t>
      </w:r>
    </w:p>
    <w:p w:rsidR="0016647D" w:rsidRPr="00C27CD1" w:rsidRDefault="0016647D" w:rsidP="0016647D">
      <w:pPr>
        <w:ind w:firstLine="567"/>
        <w:jc w:val="both"/>
        <w:rPr>
          <w:sz w:val="28"/>
          <w:szCs w:val="28"/>
          <w:shd w:val="clear" w:color="auto" w:fill="FFFFFF"/>
        </w:rPr>
      </w:pPr>
      <w:r w:rsidRPr="00C27CD1">
        <w:rPr>
          <w:sz w:val="28"/>
          <w:szCs w:val="28"/>
        </w:rPr>
        <w:t xml:space="preserve">Помимо заработной платы как основного источника доходов, значительную долю в денежных доходах населения, занимают пенсии, различного рода пособия и социальная помощь. </w:t>
      </w:r>
    </w:p>
    <w:p w:rsidR="0016647D" w:rsidRPr="008879AA" w:rsidRDefault="0016647D" w:rsidP="0016647D">
      <w:pPr>
        <w:ind w:firstLine="567"/>
        <w:jc w:val="both"/>
        <w:rPr>
          <w:sz w:val="28"/>
          <w:szCs w:val="28"/>
        </w:rPr>
      </w:pPr>
      <w:r w:rsidRPr="008879AA">
        <w:rPr>
          <w:sz w:val="28"/>
          <w:szCs w:val="28"/>
        </w:rPr>
        <w:t xml:space="preserve">В районе проживает </w:t>
      </w:r>
      <w:r w:rsidRPr="008879AA">
        <w:rPr>
          <w:spacing w:val="-5"/>
          <w:sz w:val="28"/>
          <w:szCs w:val="28"/>
        </w:rPr>
        <w:t xml:space="preserve">6725 пенсионеров, или 37 % от общей численности  населения. </w:t>
      </w:r>
      <w:r w:rsidRPr="008879AA">
        <w:rPr>
          <w:sz w:val="28"/>
          <w:szCs w:val="28"/>
        </w:rPr>
        <w:t xml:space="preserve">Размер пенсии в отчетном году увеличился на 9,3 % и составил  19907 руб., выплачено за 2024 год 1 млрд. 613 </w:t>
      </w:r>
      <w:proofErr w:type="spellStart"/>
      <w:r w:rsidRPr="008879AA">
        <w:rPr>
          <w:sz w:val="28"/>
          <w:szCs w:val="28"/>
        </w:rPr>
        <w:t>млн</w:t>
      </w:r>
      <w:proofErr w:type="gramStart"/>
      <w:r w:rsidRPr="008879AA">
        <w:rPr>
          <w:sz w:val="28"/>
          <w:szCs w:val="28"/>
        </w:rPr>
        <w:t>.р</w:t>
      </w:r>
      <w:proofErr w:type="gramEnd"/>
      <w:r w:rsidRPr="008879AA">
        <w:rPr>
          <w:sz w:val="28"/>
          <w:szCs w:val="28"/>
        </w:rPr>
        <w:t>уб</w:t>
      </w:r>
      <w:proofErr w:type="spellEnd"/>
      <w:r w:rsidRPr="008879AA">
        <w:rPr>
          <w:sz w:val="28"/>
          <w:szCs w:val="28"/>
        </w:rPr>
        <w:t>.</w:t>
      </w:r>
    </w:p>
    <w:p w:rsidR="0016647D" w:rsidRPr="00EE4296" w:rsidRDefault="0016647D" w:rsidP="0016647D">
      <w:pPr>
        <w:ind w:firstLine="567"/>
        <w:jc w:val="both"/>
        <w:rPr>
          <w:sz w:val="28"/>
          <w:szCs w:val="28"/>
        </w:rPr>
      </w:pPr>
      <w:r w:rsidRPr="00EE4296">
        <w:rPr>
          <w:sz w:val="28"/>
          <w:szCs w:val="28"/>
        </w:rPr>
        <w:t xml:space="preserve">Различные категории граждан, имеющие право на меры социальной поддержки, получили пособия и денежные компенсации в сумме 565 </w:t>
      </w:r>
      <w:proofErr w:type="spellStart"/>
      <w:r w:rsidRPr="00EE4296">
        <w:rPr>
          <w:sz w:val="28"/>
          <w:szCs w:val="28"/>
        </w:rPr>
        <w:t>млн</w:t>
      </w:r>
      <w:proofErr w:type="gramStart"/>
      <w:r w:rsidRPr="00EE4296">
        <w:rPr>
          <w:sz w:val="28"/>
          <w:szCs w:val="28"/>
        </w:rPr>
        <w:t>.р</w:t>
      </w:r>
      <w:proofErr w:type="gramEnd"/>
      <w:r w:rsidRPr="00EE4296">
        <w:rPr>
          <w:sz w:val="28"/>
          <w:szCs w:val="28"/>
        </w:rPr>
        <w:t>уб</w:t>
      </w:r>
      <w:proofErr w:type="spellEnd"/>
      <w:r w:rsidRPr="00EE4296">
        <w:rPr>
          <w:sz w:val="28"/>
          <w:szCs w:val="28"/>
        </w:rPr>
        <w:t>., на 5,2 % больше, чем в прошлом году.</w:t>
      </w:r>
    </w:p>
    <w:p w:rsidR="0016647D" w:rsidRPr="00F0402E" w:rsidRDefault="0016647D" w:rsidP="0016647D">
      <w:pPr>
        <w:ind w:firstLine="567"/>
        <w:jc w:val="both"/>
        <w:rPr>
          <w:sz w:val="28"/>
          <w:szCs w:val="28"/>
        </w:rPr>
      </w:pPr>
      <w:r w:rsidRPr="00F0402E">
        <w:rPr>
          <w:sz w:val="28"/>
          <w:szCs w:val="28"/>
        </w:rPr>
        <w:t xml:space="preserve">В отчетном  году в центр занятости населения за содействием в трудоустройстве обратилось 180 человек, получил работу 101 человек, или 56 % от числа обратившихся. </w:t>
      </w:r>
    </w:p>
    <w:p w:rsidR="0016647D" w:rsidRPr="00F0402E" w:rsidRDefault="0016647D" w:rsidP="0016647D">
      <w:pPr>
        <w:ind w:firstLine="567"/>
        <w:jc w:val="both"/>
        <w:rPr>
          <w:sz w:val="28"/>
          <w:szCs w:val="28"/>
        </w:rPr>
      </w:pPr>
      <w:r w:rsidRPr="00F0402E">
        <w:rPr>
          <w:sz w:val="28"/>
          <w:szCs w:val="28"/>
        </w:rPr>
        <w:t xml:space="preserve">Численность безработных граждан </w:t>
      </w:r>
      <w:proofErr w:type="gramStart"/>
      <w:r w:rsidRPr="00F0402E">
        <w:rPr>
          <w:sz w:val="28"/>
          <w:szCs w:val="28"/>
        </w:rPr>
        <w:t>на конец</w:t>
      </w:r>
      <w:proofErr w:type="gramEnd"/>
      <w:r w:rsidRPr="00F0402E">
        <w:rPr>
          <w:sz w:val="28"/>
          <w:szCs w:val="28"/>
        </w:rPr>
        <w:t xml:space="preserve"> 2024 года составила 35 человек, это уровень прошлого года. Уровень регистрируемой безработицы - 0,4%. Выплачено пособий по безработице на сумму 4,8 </w:t>
      </w:r>
      <w:proofErr w:type="spellStart"/>
      <w:r w:rsidRPr="00F0402E">
        <w:rPr>
          <w:sz w:val="28"/>
          <w:szCs w:val="28"/>
        </w:rPr>
        <w:t>млн</w:t>
      </w:r>
      <w:proofErr w:type="gramStart"/>
      <w:r w:rsidRPr="00F0402E">
        <w:rPr>
          <w:sz w:val="28"/>
          <w:szCs w:val="28"/>
        </w:rPr>
        <w:t>.р</w:t>
      </w:r>
      <w:proofErr w:type="gramEnd"/>
      <w:r w:rsidRPr="00F0402E">
        <w:rPr>
          <w:sz w:val="28"/>
          <w:szCs w:val="28"/>
        </w:rPr>
        <w:t>уб</w:t>
      </w:r>
      <w:proofErr w:type="spellEnd"/>
      <w:r w:rsidRPr="00F0402E">
        <w:rPr>
          <w:sz w:val="28"/>
          <w:szCs w:val="28"/>
        </w:rPr>
        <w:t>., средний размер пособия – 10000 руб.</w:t>
      </w:r>
    </w:p>
    <w:p w:rsidR="0016647D" w:rsidRPr="00F0402E" w:rsidRDefault="0016647D" w:rsidP="0016647D">
      <w:pPr>
        <w:ind w:firstLine="567"/>
        <w:jc w:val="both"/>
        <w:rPr>
          <w:sz w:val="28"/>
          <w:szCs w:val="28"/>
        </w:rPr>
      </w:pPr>
      <w:r w:rsidRPr="00F0402E">
        <w:rPr>
          <w:sz w:val="28"/>
          <w:szCs w:val="28"/>
        </w:rPr>
        <w:t>По предварительным  данным  численность  населения  района  сократилась по сравнению с 2023 годом на 234 человека и составила</w:t>
      </w:r>
      <w:r w:rsidRPr="00F0402E">
        <w:rPr>
          <w:rFonts w:eastAsia="Calibri"/>
          <w:sz w:val="28"/>
          <w:szCs w:val="28"/>
        </w:rPr>
        <w:t xml:space="preserve"> на начало года 17924 человека. </w:t>
      </w:r>
      <w:r>
        <w:rPr>
          <w:rFonts w:eastAsia="Calibri"/>
          <w:sz w:val="28"/>
          <w:szCs w:val="28"/>
        </w:rPr>
        <w:t xml:space="preserve"> </w:t>
      </w:r>
      <w:r w:rsidRPr="00F0402E">
        <w:rPr>
          <w:rFonts w:eastAsia="Calibri"/>
          <w:sz w:val="28"/>
          <w:szCs w:val="28"/>
        </w:rPr>
        <w:t>Р</w:t>
      </w:r>
      <w:r w:rsidRPr="00F0402E">
        <w:rPr>
          <w:sz w:val="28"/>
          <w:szCs w:val="28"/>
        </w:rPr>
        <w:t xml:space="preserve">одилось  79  детей, на 15 меньше, чем в прошлом году, умерло 313 человек, в  2023 году  326 человек. Смертность </w:t>
      </w:r>
      <w:r w:rsidRPr="00F0402E">
        <w:rPr>
          <w:sz w:val="28"/>
          <w:szCs w:val="28"/>
        </w:rPr>
        <w:lastRenderedPageBreak/>
        <w:t xml:space="preserve">превышает рождаемость почти в 4 раза. На протяжении последних лет ситуация </w:t>
      </w:r>
      <w:r>
        <w:rPr>
          <w:sz w:val="28"/>
          <w:szCs w:val="28"/>
        </w:rPr>
        <w:t xml:space="preserve">в сфере демографии </w:t>
      </w:r>
      <w:r w:rsidRPr="00F0402E">
        <w:rPr>
          <w:sz w:val="28"/>
          <w:szCs w:val="28"/>
        </w:rPr>
        <w:t>ухудшается, и незначительный миграционный прирост в количестве 35 человек не способен ее поправить. Увеличился средний возраст матери при рождении первого ребенка. Снизилась ценность института брака, в отчетном году в районе зарегистрировано 43 брака, а разводов 50. Несмотря на все меры поддержки семей с детьми, как на федеральном, так и на региональном уровне, приоритеты большинства молодых людей поменялись: сначала</w:t>
      </w:r>
      <w:r w:rsidRPr="00F0402E">
        <w:rPr>
          <w:color w:val="000000"/>
          <w:sz w:val="28"/>
          <w:szCs w:val="28"/>
          <w:shd w:val="clear" w:color="auto" w:fill="FFFFFF"/>
        </w:rPr>
        <w:t xml:space="preserve"> покупка жилья, карьерный рост и саморазвитие, переезд в городскую местность.</w:t>
      </w:r>
      <w:r w:rsidRPr="00F0402E">
        <w:rPr>
          <w:sz w:val="28"/>
          <w:szCs w:val="28"/>
        </w:rPr>
        <w:t xml:space="preserve"> </w:t>
      </w:r>
    </w:p>
    <w:p w:rsidR="0016647D" w:rsidRPr="00F0402E" w:rsidRDefault="0016647D" w:rsidP="0016647D">
      <w:pPr>
        <w:jc w:val="both"/>
        <w:rPr>
          <w:sz w:val="28"/>
          <w:szCs w:val="28"/>
        </w:rPr>
      </w:pPr>
      <w:r w:rsidRPr="00F0402E">
        <w:rPr>
          <w:sz w:val="28"/>
          <w:szCs w:val="28"/>
        </w:rPr>
        <w:t xml:space="preserve">       </w:t>
      </w:r>
      <w:r>
        <w:rPr>
          <w:sz w:val="28"/>
          <w:szCs w:val="28"/>
        </w:rPr>
        <w:t>Х</w:t>
      </w:r>
      <w:r w:rsidRPr="00F0402E">
        <w:rPr>
          <w:sz w:val="28"/>
          <w:szCs w:val="28"/>
        </w:rPr>
        <w:t xml:space="preserve">очется обратить </w:t>
      </w:r>
      <w:r>
        <w:rPr>
          <w:sz w:val="28"/>
          <w:szCs w:val="28"/>
        </w:rPr>
        <w:t xml:space="preserve">внимание </w:t>
      </w:r>
      <w:r w:rsidRPr="00F0402E">
        <w:rPr>
          <w:sz w:val="28"/>
          <w:szCs w:val="28"/>
        </w:rPr>
        <w:t>на число умерших в трудоспособном возрасте - 49 человек,</w:t>
      </w:r>
      <w:r>
        <w:rPr>
          <w:sz w:val="28"/>
          <w:szCs w:val="28"/>
        </w:rPr>
        <w:t xml:space="preserve"> </w:t>
      </w:r>
      <w:r w:rsidRPr="00F0402E">
        <w:rPr>
          <w:sz w:val="28"/>
          <w:szCs w:val="28"/>
        </w:rPr>
        <w:t>это на 6 человек меньше, чем в про</w:t>
      </w:r>
      <w:r>
        <w:rPr>
          <w:sz w:val="28"/>
          <w:szCs w:val="28"/>
        </w:rPr>
        <w:t>шлом году, но в</w:t>
      </w:r>
      <w:r w:rsidRPr="00F0402E">
        <w:rPr>
          <w:sz w:val="28"/>
          <w:szCs w:val="28"/>
        </w:rPr>
        <w:t xml:space="preserve">ызывает обеспокоенность смертность от внешних причин и от заболеваний, связанных с употреблением алкоголя. </w:t>
      </w:r>
      <w:r>
        <w:rPr>
          <w:sz w:val="28"/>
          <w:szCs w:val="28"/>
        </w:rPr>
        <w:t xml:space="preserve"> </w:t>
      </w:r>
      <w:r w:rsidRPr="00F0402E">
        <w:rPr>
          <w:sz w:val="28"/>
          <w:szCs w:val="28"/>
        </w:rPr>
        <w:t xml:space="preserve">Умерло 11 человек, или </w:t>
      </w:r>
      <w:r>
        <w:rPr>
          <w:sz w:val="28"/>
          <w:szCs w:val="28"/>
        </w:rPr>
        <w:t xml:space="preserve"> </w:t>
      </w:r>
      <w:r w:rsidRPr="00F0402E">
        <w:rPr>
          <w:sz w:val="28"/>
          <w:szCs w:val="28"/>
        </w:rPr>
        <w:t>22%</w:t>
      </w:r>
      <w:r>
        <w:rPr>
          <w:sz w:val="28"/>
          <w:szCs w:val="28"/>
        </w:rPr>
        <w:t xml:space="preserve"> от всех умерших в трудоспособном возрасте граждан.</w:t>
      </w:r>
    </w:p>
    <w:p w:rsidR="0016647D" w:rsidRPr="00F0402E" w:rsidRDefault="0016647D" w:rsidP="0016647D">
      <w:pPr>
        <w:ind w:firstLine="567"/>
        <w:jc w:val="both"/>
        <w:rPr>
          <w:rFonts w:eastAsia="Calibri"/>
          <w:color w:val="FF0000"/>
          <w:sz w:val="28"/>
          <w:szCs w:val="28"/>
          <w:u w:val="single"/>
        </w:rPr>
      </w:pPr>
      <w:r w:rsidRPr="00F0402E">
        <w:rPr>
          <w:sz w:val="28"/>
          <w:szCs w:val="28"/>
        </w:rPr>
        <w:t xml:space="preserve">Эти  причины  в большей степени носят социальный характер, и их недопущение зависит и от нашей с вами работы. </w:t>
      </w:r>
    </w:p>
    <w:p w:rsidR="0016647D" w:rsidRPr="00F0402E" w:rsidRDefault="0016647D" w:rsidP="0016647D">
      <w:pPr>
        <w:jc w:val="both"/>
        <w:rPr>
          <w:sz w:val="28"/>
          <w:szCs w:val="28"/>
        </w:rPr>
      </w:pPr>
      <w:r w:rsidRPr="00F0402E">
        <w:rPr>
          <w:sz w:val="28"/>
          <w:szCs w:val="28"/>
        </w:rPr>
        <w:t xml:space="preserve">        В реестре многодетных граждан, имеющих право на предоставление земельных участков, на начало текущего года числится 120 человек. За период действия Закона Воронежской области органами местного самоуправления предоставлен 51 земельный участок. С этого года началась активная работа по выплате денежной компенсации в сумме 200 </w:t>
      </w:r>
      <w:proofErr w:type="spellStart"/>
      <w:r w:rsidRPr="00F0402E">
        <w:rPr>
          <w:sz w:val="28"/>
          <w:szCs w:val="28"/>
        </w:rPr>
        <w:t>тыс</w:t>
      </w:r>
      <w:proofErr w:type="gramStart"/>
      <w:r w:rsidRPr="00F0402E">
        <w:rPr>
          <w:sz w:val="28"/>
          <w:szCs w:val="28"/>
        </w:rPr>
        <w:t>.р</w:t>
      </w:r>
      <w:proofErr w:type="gramEnd"/>
      <w:r w:rsidRPr="00F0402E">
        <w:rPr>
          <w:sz w:val="28"/>
          <w:szCs w:val="28"/>
        </w:rPr>
        <w:t>уб</w:t>
      </w:r>
      <w:proofErr w:type="spellEnd"/>
      <w:r w:rsidRPr="00F0402E">
        <w:rPr>
          <w:sz w:val="28"/>
          <w:szCs w:val="28"/>
        </w:rPr>
        <w:t xml:space="preserve">. взамен получения участка. На сегодняшний день денежные средства получили 7 семей, еще 4 пакета документов направлены на проверку в  Министерство социальной защиты области. Механизм сегодня отработан, надеемся,  что данное направление пойдет более быстрыми темпами в этом году. </w:t>
      </w:r>
    </w:p>
    <w:p w:rsidR="0016647D" w:rsidRDefault="0016647D" w:rsidP="0016647D">
      <w:pPr>
        <w:jc w:val="both"/>
        <w:rPr>
          <w:sz w:val="28"/>
          <w:szCs w:val="28"/>
        </w:rPr>
      </w:pPr>
      <w:r w:rsidRPr="00F0402E">
        <w:rPr>
          <w:sz w:val="28"/>
          <w:szCs w:val="28"/>
        </w:rPr>
        <w:t xml:space="preserve">        Основными  задачами  улучшения  демографической  ситуации  в  районе являются: улучшение охраны материнства  и  детства, снижение  уровня смертности  населения,  повышение  ценности  семейно-брачных отношений,  формирование  у  населения  потребности  в  здоровом  образе  жизни, участие в программах по улучшению жилищных условий.</w:t>
      </w:r>
      <w:r w:rsidRPr="00A172D3">
        <w:rPr>
          <w:sz w:val="28"/>
          <w:szCs w:val="28"/>
        </w:rPr>
        <w:t xml:space="preserve"> </w:t>
      </w:r>
    </w:p>
    <w:p w:rsidR="0016647D" w:rsidRPr="00B217E8" w:rsidRDefault="0016647D" w:rsidP="0016647D">
      <w:pPr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217E8">
        <w:rPr>
          <w:b/>
          <w:iCs/>
          <w:sz w:val="28"/>
          <w:szCs w:val="28"/>
        </w:rPr>
        <w:t>Уважаемые депутаты</w:t>
      </w:r>
      <w:r w:rsidRPr="00B217E8">
        <w:rPr>
          <w:iCs/>
          <w:sz w:val="28"/>
          <w:szCs w:val="28"/>
        </w:rPr>
        <w:t>!</w:t>
      </w:r>
    </w:p>
    <w:p w:rsidR="0016647D" w:rsidRPr="003F38CC" w:rsidRDefault="0016647D" w:rsidP="0016647D">
      <w:pPr>
        <w:ind w:firstLine="567"/>
        <w:jc w:val="both"/>
        <w:rPr>
          <w:sz w:val="28"/>
          <w:szCs w:val="28"/>
        </w:rPr>
      </w:pPr>
      <w:r w:rsidRPr="003F38CC">
        <w:rPr>
          <w:sz w:val="28"/>
          <w:szCs w:val="28"/>
        </w:rPr>
        <w:t xml:space="preserve">Ремонт дорог, реконструкция инженерных сетей, благоустройство населенных пунктов остаются одним из важных и актуальных на сегодняшний день направлений нашей работы. </w:t>
      </w:r>
    </w:p>
    <w:p w:rsidR="0016647D" w:rsidRPr="003F38CC" w:rsidRDefault="0016647D" w:rsidP="0016647D">
      <w:pPr>
        <w:ind w:firstLine="567"/>
        <w:jc w:val="both"/>
        <w:rPr>
          <w:sz w:val="28"/>
          <w:szCs w:val="28"/>
        </w:rPr>
      </w:pPr>
      <w:r w:rsidRPr="003F38CC">
        <w:rPr>
          <w:spacing w:val="7"/>
          <w:sz w:val="28"/>
          <w:szCs w:val="28"/>
        </w:rPr>
        <w:t>Всего протяженность дорог в районе составляет  557 км</w:t>
      </w:r>
      <w:r w:rsidRPr="003F38CC">
        <w:rPr>
          <w:sz w:val="28"/>
          <w:szCs w:val="28"/>
        </w:rPr>
        <w:t>, из них 280 км – областного значения и 277 – местного.</w:t>
      </w:r>
    </w:p>
    <w:p w:rsidR="0016647D" w:rsidRPr="00CF150C" w:rsidRDefault="0016647D" w:rsidP="0016647D">
      <w:pPr>
        <w:ind w:firstLine="567"/>
        <w:jc w:val="both"/>
        <w:rPr>
          <w:sz w:val="28"/>
          <w:szCs w:val="28"/>
        </w:rPr>
      </w:pPr>
      <w:r w:rsidRPr="00BE196B">
        <w:rPr>
          <w:sz w:val="28"/>
          <w:szCs w:val="28"/>
        </w:rPr>
        <w:t xml:space="preserve">В отчетном году за счет субсидий областного бюджета </w:t>
      </w:r>
      <w:r w:rsidRPr="005A2B74">
        <w:rPr>
          <w:sz w:val="28"/>
          <w:szCs w:val="28"/>
        </w:rPr>
        <w:t xml:space="preserve">отремонтировано 18 км дорог на сумму почти </w:t>
      </w:r>
      <w:r>
        <w:rPr>
          <w:sz w:val="28"/>
          <w:szCs w:val="28"/>
        </w:rPr>
        <w:t xml:space="preserve"> </w:t>
      </w:r>
      <w:r w:rsidRPr="005A2B74">
        <w:rPr>
          <w:sz w:val="28"/>
          <w:szCs w:val="28"/>
        </w:rPr>
        <w:t>80 млн.</w:t>
      </w:r>
      <w:r w:rsidRPr="00BE196B">
        <w:rPr>
          <w:sz w:val="28"/>
          <w:szCs w:val="28"/>
        </w:rPr>
        <w:t xml:space="preserve"> руб</w:t>
      </w:r>
      <w:r w:rsidRPr="00BC5C3E">
        <w:rPr>
          <w:sz w:val="28"/>
          <w:szCs w:val="28"/>
        </w:rPr>
        <w:t xml:space="preserve">. В текущем году </w:t>
      </w:r>
      <w:r>
        <w:rPr>
          <w:sz w:val="28"/>
          <w:szCs w:val="28"/>
        </w:rPr>
        <w:t xml:space="preserve">уже </w:t>
      </w:r>
      <w:r w:rsidRPr="00BC5C3E">
        <w:rPr>
          <w:sz w:val="28"/>
          <w:szCs w:val="28"/>
        </w:rPr>
        <w:t xml:space="preserve">подана заявка на ремонт 11 км на сумму 61 </w:t>
      </w:r>
      <w:proofErr w:type="spellStart"/>
      <w:r w:rsidRPr="00BC5C3E">
        <w:rPr>
          <w:sz w:val="28"/>
          <w:szCs w:val="28"/>
        </w:rPr>
        <w:t>млн</w:t>
      </w:r>
      <w:proofErr w:type="gramStart"/>
      <w:r w:rsidRPr="00BC5C3E">
        <w:rPr>
          <w:sz w:val="28"/>
          <w:szCs w:val="28"/>
        </w:rPr>
        <w:t>.р</w:t>
      </w:r>
      <w:proofErr w:type="gramEnd"/>
      <w:r w:rsidRPr="00BC5C3E">
        <w:rPr>
          <w:sz w:val="28"/>
          <w:szCs w:val="28"/>
        </w:rPr>
        <w:t>уб</w:t>
      </w:r>
      <w:proofErr w:type="spellEnd"/>
      <w:r w:rsidRPr="00BC5C3E">
        <w:rPr>
          <w:sz w:val="28"/>
          <w:szCs w:val="28"/>
        </w:rPr>
        <w:t>.</w:t>
      </w:r>
      <w:r>
        <w:rPr>
          <w:sz w:val="28"/>
          <w:szCs w:val="28"/>
        </w:rPr>
        <w:t xml:space="preserve">  По поручению Губернатора Воронежской области в этом году дополнительно  будет выделено финансирование на ремонт дорог, район примет участие в заявочной компании по получению этих средств. </w:t>
      </w:r>
    </w:p>
    <w:p w:rsidR="0016647D" w:rsidRDefault="0016647D" w:rsidP="0016647D">
      <w:pPr>
        <w:ind w:firstLine="567"/>
        <w:jc w:val="both"/>
        <w:rPr>
          <w:sz w:val="28"/>
          <w:szCs w:val="28"/>
        </w:rPr>
      </w:pPr>
      <w:r w:rsidRPr="00DB3FAE">
        <w:rPr>
          <w:sz w:val="28"/>
          <w:szCs w:val="28"/>
        </w:rPr>
        <w:t xml:space="preserve">Все более широкое распространение получает практика участия населения в решении вопросов благоустройства территории поселений. В </w:t>
      </w:r>
      <w:r w:rsidRPr="00DB3FAE">
        <w:rPr>
          <w:sz w:val="28"/>
          <w:szCs w:val="28"/>
        </w:rPr>
        <w:lastRenderedPageBreak/>
        <w:t xml:space="preserve">рамках реализации программ ТОС и «Образ будущего» в 2024 году реализованы 10 проектов на сумму 10 млн.557 </w:t>
      </w:r>
      <w:proofErr w:type="spellStart"/>
      <w:r w:rsidRPr="00DB3FAE">
        <w:rPr>
          <w:sz w:val="28"/>
          <w:szCs w:val="28"/>
        </w:rPr>
        <w:t>тыс</w:t>
      </w:r>
      <w:proofErr w:type="gramStart"/>
      <w:r w:rsidRPr="00DB3FAE">
        <w:rPr>
          <w:sz w:val="28"/>
          <w:szCs w:val="28"/>
        </w:rPr>
        <w:t>.р</w:t>
      </w:r>
      <w:proofErr w:type="gramEnd"/>
      <w:r w:rsidRPr="00DB3FAE">
        <w:rPr>
          <w:sz w:val="28"/>
          <w:szCs w:val="28"/>
        </w:rPr>
        <w:t>уб</w:t>
      </w:r>
      <w:proofErr w:type="spellEnd"/>
      <w:r w:rsidRPr="00DB3FAE">
        <w:rPr>
          <w:sz w:val="28"/>
          <w:szCs w:val="28"/>
        </w:rPr>
        <w:t xml:space="preserve">., из которых 8 млн.210 </w:t>
      </w:r>
      <w:proofErr w:type="spellStart"/>
      <w:r w:rsidRPr="00DB3FAE">
        <w:rPr>
          <w:sz w:val="28"/>
          <w:szCs w:val="28"/>
        </w:rPr>
        <w:t>тыс.руб</w:t>
      </w:r>
      <w:proofErr w:type="spellEnd"/>
      <w:r w:rsidRPr="00DB3FAE">
        <w:rPr>
          <w:sz w:val="28"/>
          <w:szCs w:val="28"/>
        </w:rPr>
        <w:t xml:space="preserve">.- средства грантов. Проведены работы по благоустройству кладбищ и парков, установке контейнерных площадок, ремонту памятников, замене детского игрового оборудования и другие проекты. В этом году подано 15 заявок  на сумму почти 18,5 </w:t>
      </w:r>
      <w:proofErr w:type="spellStart"/>
      <w:r w:rsidRPr="00DB3FAE">
        <w:rPr>
          <w:sz w:val="28"/>
          <w:szCs w:val="28"/>
        </w:rPr>
        <w:t>млн</w:t>
      </w:r>
      <w:proofErr w:type="gramStart"/>
      <w:r w:rsidRPr="00DB3FAE">
        <w:rPr>
          <w:sz w:val="28"/>
          <w:szCs w:val="28"/>
        </w:rPr>
        <w:t>.р</w:t>
      </w:r>
      <w:proofErr w:type="gramEnd"/>
      <w:r w:rsidRPr="00DB3FAE">
        <w:rPr>
          <w:sz w:val="28"/>
          <w:szCs w:val="28"/>
        </w:rPr>
        <w:t>уб</w:t>
      </w:r>
      <w:proofErr w:type="spellEnd"/>
      <w:r w:rsidRPr="00DB3FAE">
        <w:rPr>
          <w:sz w:val="28"/>
          <w:szCs w:val="28"/>
        </w:rPr>
        <w:t>.</w:t>
      </w:r>
    </w:p>
    <w:p w:rsidR="0016647D" w:rsidRDefault="0016647D" w:rsidP="0016647D">
      <w:pPr>
        <w:jc w:val="both"/>
        <w:rPr>
          <w:sz w:val="28"/>
          <w:szCs w:val="28"/>
        </w:rPr>
      </w:pPr>
      <w:r w:rsidRPr="00C86867">
        <w:rPr>
          <w:sz w:val="28"/>
          <w:szCs w:val="28"/>
        </w:rPr>
        <w:t xml:space="preserve">        </w:t>
      </w:r>
      <w:r w:rsidRPr="00752640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прошлом </w:t>
      </w:r>
      <w:r w:rsidRPr="00752640">
        <w:rPr>
          <w:sz w:val="28"/>
          <w:szCs w:val="28"/>
        </w:rPr>
        <w:t xml:space="preserve">году </w:t>
      </w:r>
      <w:proofErr w:type="gramStart"/>
      <w:r>
        <w:rPr>
          <w:sz w:val="28"/>
          <w:szCs w:val="28"/>
        </w:rPr>
        <w:t>был</w:t>
      </w:r>
      <w:proofErr w:type="gramEnd"/>
      <w:r>
        <w:rPr>
          <w:sz w:val="28"/>
          <w:szCs w:val="28"/>
        </w:rPr>
        <w:t xml:space="preserve"> </w:t>
      </w:r>
      <w:r w:rsidRPr="00752640">
        <w:rPr>
          <w:sz w:val="28"/>
          <w:szCs w:val="28"/>
        </w:rPr>
        <w:t xml:space="preserve">расторгнут контракт на проведение работ по благоустройству парка «Песни над Доном» по причине недобросовестности подрядчика и срыва им сроков работ. В текущем году в рамках регионального проекта «Формирование комфортной городской среды» работы по данному проекту будут возобновлены. Сумма финансирования 48 </w:t>
      </w:r>
      <w:proofErr w:type="spellStart"/>
      <w:r w:rsidRPr="00752640">
        <w:rPr>
          <w:sz w:val="28"/>
          <w:szCs w:val="28"/>
        </w:rPr>
        <w:t>млн</w:t>
      </w:r>
      <w:proofErr w:type="gramStart"/>
      <w:r w:rsidRPr="00752640">
        <w:rPr>
          <w:sz w:val="28"/>
          <w:szCs w:val="28"/>
        </w:rPr>
        <w:t>.р</w:t>
      </w:r>
      <w:proofErr w:type="gramEnd"/>
      <w:r w:rsidRPr="00752640">
        <w:rPr>
          <w:sz w:val="28"/>
          <w:szCs w:val="28"/>
        </w:rPr>
        <w:t>уб</w:t>
      </w:r>
      <w:proofErr w:type="spellEnd"/>
      <w:r w:rsidRPr="00752640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752640">
        <w:rPr>
          <w:sz w:val="28"/>
          <w:szCs w:val="28"/>
        </w:rPr>
        <w:t xml:space="preserve">Также предстоит благоустроить дворовые территории 4 многоквартирных домов в районном центре по ул. Школьная и 3 домов по улице пл. Ленина на сумму почти 15 </w:t>
      </w:r>
      <w:proofErr w:type="spellStart"/>
      <w:r w:rsidRPr="00752640">
        <w:rPr>
          <w:sz w:val="28"/>
          <w:szCs w:val="28"/>
        </w:rPr>
        <w:t>млн.руб</w:t>
      </w:r>
      <w:proofErr w:type="spellEnd"/>
      <w:r w:rsidRPr="00752640">
        <w:rPr>
          <w:sz w:val="28"/>
          <w:szCs w:val="28"/>
        </w:rPr>
        <w:t>.</w:t>
      </w:r>
    </w:p>
    <w:p w:rsidR="0016647D" w:rsidRDefault="0016647D" w:rsidP="001664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отчетном году обустроено 213 контейнерных площадок в 6 сельских поселениях, объем финансирования 31 млн. 410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 w:rsidRPr="000F7CC9">
        <w:rPr>
          <w:sz w:val="28"/>
          <w:szCs w:val="28"/>
        </w:rPr>
        <w:t xml:space="preserve">., приобретены контейнеры на 992 </w:t>
      </w:r>
      <w:proofErr w:type="spellStart"/>
      <w:r w:rsidRPr="000F7CC9">
        <w:rPr>
          <w:sz w:val="28"/>
          <w:szCs w:val="28"/>
        </w:rPr>
        <w:t>тыс.руб</w:t>
      </w:r>
      <w:proofErr w:type="spellEnd"/>
      <w:r w:rsidRPr="000F7CC9">
        <w:rPr>
          <w:sz w:val="28"/>
          <w:szCs w:val="28"/>
        </w:rPr>
        <w:t>. В этом году работы будут продолжены</w:t>
      </w:r>
      <w:r>
        <w:rPr>
          <w:sz w:val="28"/>
          <w:szCs w:val="28"/>
        </w:rPr>
        <w:t xml:space="preserve"> еще в двух сельских поселениях: </w:t>
      </w:r>
      <w:proofErr w:type="spellStart"/>
      <w:r>
        <w:rPr>
          <w:sz w:val="28"/>
          <w:szCs w:val="28"/>
        </w:rPr>
        <w:t>Русскожуравском</w:t>
      </w:r>
      <w:proofErr w:type="spellEnd"/>
      <w:r>
        <w:rPr>
          <w:sz w:val="28"/>
          <w:szCs w:val="28"/>
        </w:rPr>
        <w:t xml:space="preserve"> - 52 площадки и </w:t>
      </w:r>
      <w:proofErr w:type="spellStart"/>
      <w:r>
        <w:rPr>
          <w:sz w:val="28"/>
          <w:szCs w:val="28"/>
        </w:rPr>
        <w:t>Нижнемамонском</w:t>
      </w:r>
      <w:proofErr w:type="spellEnd"/>
      <w:r>
        <w:rPr>
          <w:sz w:val="28"/>
          <w:szCs w:val="28"/>
        </w:rPr>
        <w:t xml:space="preserve"> -1 еще 20 площадок. На эти цели предусмотрен лимит финансирования в сумме 14 млн.250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16647D" w:rsidRDefault="0016647D" w:rsidP="001664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рамках подготовки к осенне-зимнему периоду администрацией муниципального района и </w:t>
      </w:r>
      <w:proofErr w:type="spellStart"/>
      <w:r>
        <w:rPr>
          <w:sz w:val="28"/>
          <w:szCs w:val="28"/>
        </w:rPr>
        <w:t>Верхнемамонского</w:t>
      </w:r>
      <w:proofErr w:type="spellEnd"/>
      <w:r>
        <w:rPr>
          <w:sz w:val="28"/>
          <w:szCs w:val="28"/>
        </w:rPr>
        <w:t xml:space="preserve"> сельского поселения за счет средств областного бюджета и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из местного закуплено 9 отопительных котлов на общую сумму 1,6 </w:t>
      </w:r>
      <w:proofErr w:type="spellStart"/>
      <w:r>
        <w:rPr>
          <w:sz w:val="28"/>
          <w:szCs w:val="28"/>
        </w:rPr>
        <w:t>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 В этом году выделено еще почти 4 </w:t>
      </w:r>
      <w:proofErr w:type="spellStart"/>
      <w:r>
        <w:rPr>
          <w:sz w:val="28"/>
          <w:szCs w:val="28"/>
        </w:rPr>
        <w:t>млн.руб</w:t>
      </w:r>
      <w:proofErr w:type="spellEnd"/>
      <w:r>
        <w:rPr>
          <w:sz w:val="28"/>
          <w:szCs w:val="28"/>
        </w:rPr>
        <w:t xml:space="preserve"> . на эти цели.</w:t>
      </w:r>
    </w:p>
    <w:p w:rsidR="0016647D" w:rsidRDefault="0016647D" w:rsidP="001664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27E5F">
        <w:rPr>
          <w:sz w:val="28"/>
          <w:szCs w:val="28"/>
        </w:rPr>
        <w:t xml:space="preserve">По государственной программе «Содействие развитию муниципальных образований и местного самоуправления» по направлению «Обустройство и восстановление воинских захоронений на территории Воронежской области» проведено восстановление и благоустройство воинского захоронения в селе Русская Журавка на сумму почти 7 </w:t>
      </w:r>
      <w:proofErr w:type="spellStart"/>
      <w:r w:rsidRPr="00427E5F">
        <w:rPr>
          <w:sz w:val="28"/>
          <w:szCs w:val="28"/>
        </w:rPr>
        <w:t>млн</w:t>
      </w:r>
      <w:proofErr w:type="gramStart"/>
      <w:r w:rsidRPr="00427E5F">
        <w:rPr>
          <w:sz w:val="28"/>
          <w:szCs w:val="28"/>
        </w:rPr>
        <w:t>.р</w:t>
      </w:r>
      <w:proofErr w:type="gramEnd"/>
      <w:r w:rsidRPr="00427E5F">
        <w:rPr>
          <w:sz w:val="28"/>
          <w:szCs w:val="28"/>
        </w:rPr>
        <w:t>уб</w:t>
      </w:r>
      <w:proofErr w:type="spellEnd"/>
      <w:r w:rsidRPr="00427E5F">
        <w:rPr>
          <w:sz w:val="28"/>
          <w:szCs w:val="28"/>
        </w:rPr>
        <w:t>.</w:t>
      </w:r>
      <w:r>
        <w:rPr>
          <w:sz w:val="28"/>
          <w:szCs w:val="28"/>
        </w:rPr>
        <w:t xml:space="preserve"> В этом году запланирован ремонт воинского захоронения в селе </w:t>
      </w:r>
      <w:proofErr w:type="spellStart"/>
      <w:r>
        <w:rPr>
          <w:sz w:val="28"/>
          <w:szCs w:val="28"/>
        </w:rPr>
        <w:t>Мамоновка</w:t>
      </w:r>
      <w:proofErr w:type="spellEnd"/>
      <w:r>
        <w:rPr>
          <w:sz w:val="28"/>
          <w:szCs w:val="28"/>
        </w:rPr>
        <w:t xml:space="preserve"> на сумму 2 млн.619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16647D" w:rsidRDefault="0016647D" w:rsidP="001664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рамках реализации проектов инициативного бюджетирования отремонтированы водопроводные сети к многоквартирным домам в районном центре на сумму 3 </w:t>
      </w:r>
      <w:proofErr w:type="spellStart"/>
      <w:r>
        <w:rPr>
          <w:sz w:val="28"/>
          <w:szCs w:val="28"/>
        </w:rPr>
        <w:t>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 </w:t>
      </w:r>
    </w:p>
    <w:p w:rsidR="0016647D" w:rsidRDefault="0016647D" w:rsidP="001664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6 сельских поселениях сделан ремонт в кабинетах участковых уполномоченных полиции на общую сумму 1 млн. 178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 </w:t>
      </w:r>
    </w:p>
    <w:p w:rsidR="0016647D" w:rsidRDefault="0016647D" w:rsidP="0016647D">
      <w:pPr>
        <w:ind w:firstLine="567"/>
        <w:jc w:val="both"/>
        <w:rPr>
          <w:sz w:val="28"/>
          <w:szCs w:val="28"/>
        </w:rPr>
      </w:pPr>
      <w:r w:rsidRPr="00A172D3">
        <w:rPr>
          <w:b/>
          <w:sz w:val="28"/>
          <w:szCs w:val="28"/>
        </w:rPr>
        <w:t>Уважаемые депутат</w:t>
      </w:r>
      <w:r w:rsidRPr="00A172D3">
        <w:rPr>
          <w:sz w:val="28"/>
          <w:szCs w:val="28"/>
        </w:rPr>
        <w:t>ы!</w:t>
      </w:r>
    </w:p>
    <w:p w:rsidR="0016647D" w:rsidRPr="00586FAF" w:rsidRDefault="0016647D" w:rsidP="0016647D">
      <w:pPr>
        <w:ind w:firstLine="567"/>
        <w:jc w:val="both"/>
        <w:rPr>
          <w:sz w:val="28"/>
          <w:szCs w:val="28"/>
        </w:rPr>
      </w:pPr>
      <w:r w:rsidRPr="00CF150C">
        <w:rPr>
          <w:sz w:val="28"/>
          <w:szCs w:val="28"/>
        </w:rPr>
        <w:t>Национальный проект «Образование» направлен на обеспечение современного и качественного образования наших детей, воспитания ответственного гражданина и патриота своей страны</w:t>
      </w:r>
      <w:r w:rsidRPr="00586FAF">
        <w:rPr>
          <w:sz w:val="28"/>
          <w:szCs w:val="28"/>
        </w:rPr>
        <w:t>.</w:t>
      </w:r>
      <w:r w:rsidRPr="00586FAF">
        <w:t xml:space="preserve"> </w:t>
      </w:r>
      <w:r w:rsidRPr="00586FAF">
        <w:rPr>
          <w:sz w:val="28"/>
          <w:szCs w:val="28"/>
        </w:rPr>
        <w:t xml:space="preserve"> </w:t>
      </w:r>
    </w:p>
    <w:p w:rsidR="0016647D" w:rsidRPr="00586FAF" w:rsidRDefault="0016647D" w:rsidP="0016647D">
      <w:pPr>
        <w:ind w:firstLine="567"/>
        <w:jc w:val="both"/>
        <w:rPr>
          <w:sz w:val="28"/>
          <w:szCs w:val="28"/>
        </w:rPr>
      </w:pPr>
      <w:r w:rsidRPr="00586FAF">
        <w:rPr>
          <w:sz w:val="28"/>
          <w:szCs w:val="28"/>
        </w:rPr>
        <w:t>В  настоящее время в общеобразовательных  учреждениях  района  обу</w:t>
      </w:r>
      <w:r>
        <w:rPr>
          <w:sz w:val="28"/>
          <w:szCs w:val="28"/>
        </w:rPr>
        <w:t>чается 1483</w:t>
      </w:r>
      <w:r w:rsidRPr="00586FAF">
        <w:rPr>
          <w:sz w:val="28"/>
          <w:szCs w:val="28"/>
        </w:rPr>
        <w:t xml:space="preserve"> ученик</w:t>
      </w:r>
      <w:r>
        <w:rPr>
          <w:sz w:val="28"/>
          <w:szCs w:val="28"/>
        </w:rPr>
        <w:t>а</w:t>
      </w:r>
      <w:r w:rsidRPr="00586FAF">
        <w:rPr>
          <w:sz w:val="28"/>
          <w:szCs w:val="28"/>
        </w:rPr>
        <w:t>, дошкольные учреждения посещают 4</w:t>
      </w:r>
      <w:r>
        <w:rPr>
          <w:sz w:val="28"/>
          <w:szCs w:val="28"/>
        </w:rPr>
        <w:t>19 детей, учреждения дополнительного образования – 818 детей.</w:t>
      </w:r>
    </w:p>
    <w:p w:rsidR="0016647D" w:rsidRPr="003F38CC" w:rsidRDefault="0016647D" w:rsidP="0016647D">
      <w:pPr>
        <w:jc w:val="both"/>
        <w:rPr>
          <w:sz w:val="28"/>
          <w:szCs w:val="28"/>
        </w:rPr>
      </w:pPr>
      <w:r w:rsidRPr="003F38CC">
        <w:rPr>
          <w:sz w:val="28"/>
          <w:szCs w:val="28"/>
        </w:rPr>
        <w:lastRenderedPageBreak/>
        <w:t xml:space="preserve">       В рамках регионального проекта «50</w:t>
      </w:r>
      <w:r w:rsidRPr="003F38CC">
        <w:rPr>
          <w:sz w:val="28"/>
          <w:szCs w:val="28"/>
          <w:lang w:val="en-US"/>
        </w:rPr>
        <w:t>x</w:t>
      </w:r>
      <w:r w:rsidRPr="003F38CC">
        <w:rPr>
          <w:sz w:val="28"/>
          <w:szCs w:val="28"/>
        </w:rPr>
        <w:t>50» с привлечением внебюджетных средств ГК «</w:t>
      </w:r>
      <w:proofErr w:type="spellStart"/>
      <w:r w:rsidRPr="003F38CC">
        <w:rPr>
          <w:sz w:val="28"/>
          <w:szCs w:val="28"/>
        </w:rPr>
        <w:t>Агроэко</w:t>
      </w:r>
      <w:proofErr w:type="spellEnd"/>
      <w:r w:rsidRPr="003F38CC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частично отремонтировано отопление в здании </w:t>
      </w:r>
      <w:proofErr w:type="spellStart"/>
      <w:r>
        <w:rPr>
          <w:sz w:val="28"/>
          <w:szCs w:val="28"/>
        </w:rPr>
        <w:t>Нижнемамонской</w:t>
      </w:r>
      <w:proofErr w:type="spellEnd"/>
      <w:r>
        <w:rPr>
          <w:sz w:val="28"/>
          <w:szCs w:val="28"/>
        </w:rPr>
        <w:t xml:space="preserve"> средней школы на сумму 3 млн. 32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 </w:t>
      </w:r>
      <w:r w:rsidRPr="003F38CC">
        <w:rPr>
          <w:sz w:val="28"/>
          <w:szCs w:val="28"/>
        </w:rPr>
        <w:t>В этом году по программе запланирован</w:t>
      </w:r>
      <w:r>
        <w:rPr>
          <w:sz w:val="28"/>
          <w:szCs w:val="28"/>
        </w:rPr>
        <w:t xml:space="preserve">о продолжение </w:t>
      </w:r>
      <w:r w:rsidRPr="003F38CC">
        <w:rPr>
          <w:sz w:val="28"/>
          <w:szCs w:val="28"/>
        </w:rPr>
        <w:t xml:space="preserve"> ремонт</w:t>
      </w:r>
      <w:r>
        <w:rPr>
          <w:sz w:val="28"/>
          <w:szCs w:val="28"/>
        </w:rPr>
        <w:t>а</w:t>
      </w:r>
      <w:r w:rsidRPr="003F38CC">
        <w:rPr>
          <w:sz w:val="28"/>
          <w:szCs w:val="28"/>
        </w:rPr>
        <w:t xml:space="preserve"> отоплени</w:t>
      </w:r>
      <w:r>
        <w:rPr>
          <w:sz w:val="28"/>
          <w:szCs w:val="28"/>
        </w:rPr>
        <w:t xml:space="preserve">я </w:t>
      </w:r>
      <w:r w:rsidRPr="003F38CC">
        <w:rPr>
          <w:sz w:val="28"/>
          <w:szCs w:val="28"/>
        </w:rPr>
        <w:t xml:space="preserve"> </w:t>
      </w:r>
      <w:proofErr w:type="spellStart"/>
      <w:r w:rsidRPr="003F38CC">
        <w:rPr>
          <w:sz w:val="28"/>
          <w:szCs w:val="28"/>
        </w:rPr>
        <w:t>Нижнемамонской</w:t>
      </w:r>
      <w:proofErr w:type="spellEnd"/>
      <w:r w:rsidRPr="003F38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СОШ, замена окон в </w:t>
      </w:r>
      <w:proofErr w:type="spellStart"/>
      <w:r>
        <w:rPr>
          <w:sz w:val="28"/>
          <w:szCs w:val="28"/>
        </w:rPr>
        <w:t>Мамоновской</w:t>
      </w:r>
      <w:proofErr w:type="spellEnd"/>
      <w:r>
        <w:rPr>
          <w:sz w:val="28"/>
          <w:szCs w:val="28"/>
        </w:rPr>
        <w:t xml:space="preserve"> школе, дверных блоков в </w:t>
      </w:r>
      <w:proofErr w:type="spellStart"/>
      <w:r>
        <w:rPr>
          <w:sz w:val="28"/>
          <w:szCs w:val="28"/>
        </w:rPr>
        <w:t>Русскожуравской</w:t>
      </w:r>
      <w:proofErr w:type="spellEnd"/>
      <w:r>
        <w:rPr>
          <w:sz w:val="28"/>
          <w:szCs w:val="28"/>
        </w:rPr>
        <w:t xml:space="preserve"> школе и ремонт электропроводки в </w:t>
      </w:r>
      <w:proofErr w:type="spellStart"/>
      <w:r>
        <w:rPr>
          <w:sz w:val="28"/>
          <w:szCs w:val="28"/>
        </w:rPr>
        <w:t>Нижнемамонском</w:t>
      </w:r>
      <w:proofErr w:type="spellEnd"/>
      <w:r>
        <w:rPr>
          <w:sz w:val="28"/>
          <w:szCs w:val="28"/>
        </w:rPr>
        <w:t xml:space="preserve"> детском саду № 8.</w:t>
      </w:r>
      <w:r w:rsidRPr="003F38CC">
        <w:rPr>
          <w:sz w:val="28"/>
          <w:szCs w:val="28"/>
        </w:rPr>
        <w:t xml:space="preserve"> </w:t>
      </w:r>
      <w:r w:rsidRPr="003F38CC">
        <w:rPr>
          <w:color w:val="010101"/>
          <w:sz w:val="28"/>
          <w:szCs w:val="28"/>
          <w:shd w:val="clear" w:color="auto" w:fill="FFFFFF"/>
        </w:rPr>
        <w:t xml:space="preserve"> </w:t>
      </w:r>
    </w:p>
    <w:p w:rsidR="0016647D" w:rsidRPr="003F38CC" w:rsidRDefault="0016647D" w:rsidP="0016647D">
      <w:pPr>
        <w:ind w:firstLine="567"/>
        <w:jc w:val="both"/>
        <w:rPr>
          <w:color w:val="010101"/>
          <w:sz w:val="28"/>
          <w:szCs w:val="28"/>
          <w:shd w:val="clear" w:color="auto" w:fill="FFFFFF"/>
        </w:rPr>
      </w:pPr>
      <w:r>
        <w:rPr>
          <w:color w:val="010101"/>
          <w:sz w:val="28"/>
          <w:szCs w:val="28"/>
          <w:shd w:val="clear" w:color="auto" w:fill="FFFFFF"/>
        </w:rPr>
        <w:t>Завершен</w:t>
      </w:r>
      <w:r w:rsidRPr="003F38CC">
        <w:rPr>
          <w:color w:val="010101"/>
          <w:sz w:val="28"/>
          <w:szCs w:val="28"/>
          <w:shd w:val="clear" w:color="auto" w:fill="FFFFFF"/>
        </w:rPr>
        <w:t xml:space="preserve"> </w:t>
      </w:r>
      <w:r>
        <w:rPr>
          <w:color w:val="010101"/>
          <w:sz w:val="28"/>
          <w:szCs w:val="28"/>
          <w:shd w:val="clear" w:color="auto" w:fill="FFFFFF"/>
        </w:rPr>
        <w:t xml:space="preserve"> раньше срока по контракту (01.02.2025г) </w:t>
      </w:r>
      <w:r w:rsidRPr="003F38CC">
        <w:rPr>
          <w:color w:val="010101"/>
          <w:sz w:val="28"/>
          <w:szCs w:val="28"/>
          <w:shd w:val="clear" w:color="auto" w:fill="FFFFFF"/>
        </w:rPr>
        <w:t>капитальный ремонт здания</w:t>
      </w:r>
      <w:r>
        <w:rPr>
          <w:color w:val="010101"/>
          <w:sz w:val="28"/>
          <w:szCs w:val="28"/>
          <w:shd w:val="clear" w:color="auto" w:fill="FFFFFF"/>
        </w:rPr>
        <w:t xml:space="preserve"> </w:t>
      </w:r>
      <w:r w:rsidRPr="003F38CC">
        <w:rPr>
          <w:color w:val="010101"/>
          <w:sz w:val="28"/>
          <w:szCs w:val="28"/>
          <w:shd w:val="clear" w:color="auto" w:fill="FFFFFF"/>
        </w:rPr>
        <w:t xml:space="preserve"> лицея села Верхний Мамон</w:t>
      </w:r>
      <w:r>
        <w:rPr>
          <w:color w:val="010101"/>
          <w:sz w:val="28"/>
          <w:szCs w:val="28"/>
          <w:shd w:val="clear" w:color="auto" w:fill="FFFFFF"/>
        </w:rPr>
        <w:t xml:space="preserve">. </w:t>
      </w:r>
      <w:r w:rsidRPr="003F38CC">
        <w:rPr>
          <w:color w:val="010101"/>
          <w:sz w:val="28"/>
          <w:szCs w:val="28"/>
          <w:shd w:val="clear" w:color="auto" w:fill="FFFFFF"/>
        </w:rPr>
        <w:t xml:space="preserve">Всего </w:t>
      </w:r>
      <w:r>
        <w:rPr>
          <w:color w:val="010101"/>
          <w:sz w:val="28"/>
          <w:szCs w:val="28"/>
          <w:shd w:val="clear" w:color="auto" w:fill="FFFFFF"/>
        </w:rPr>
        <w:t xml:space="preserve">за три года (2022-2024гг) финансирование проекта составит 152 </w:t>
      </w:r>
      <w:proofErr w:type="spellStart"/>
      <w:r>
        <w:rPr>
          <w:color w:val="010101"/>
          <w:sz w:val="28"/>
          <w:szCs w:val="28"/>
          <w:shd w:val="clear" w:color="auto" w:fill="FFFFFF"/>
        </w:rPr>
        <w:t>млн</w:t>
      </w:r>
      <w:proofErr w:type="gramStart"/>
      <w:r>
        <w:rPr>
          <w:color w:val="010101"/>
          <w:sz w:val="28"/>
          <w:szCs w:val="28"/>
          <w:shd w:val="clear" w:color="auto" w:fill="FFFFFF"/>
        </w:rPr>
        <w:t>.р</w:t>
      </w:r>
      <w:proofErr w:type="gramEnd"/>
      <w:r>
        <w:rPr>
          <w:color w:val="010101"/>
          <w:sz w:val="28"/>
          <w:szCs w:val="28"/>
          <w:shd w:val="clear" w:color="auto" w:fill="FFFFFF"/>
        </w:rPr>
        <w:t>уб</w:t>
      </w:r>
      <w:proofErr w:type="spellEnd"/>
      <w:r>
        <w:rPr>
          <w:color w:val="010101"/>
          <w:sz w:val="28"/>
          <w:szCs w:val="28"/>
          <w:shd w:val="clear" w:color="auto" w:fill="FFFFFF"/>
        </w:rPr>
        <w:t>.</w:t>
      </w:r>
      <w:r w:rsidRPr="003F38CC">
        <w:rPr>
          <w:color w:val="010101"/>
          <w:sz w:val="28"/>
          <w:szCs w:val="28"/>
          <w:shd w:val="clear" w:color="auto" w:fill="FFFFFF"/>
        </w:rPr>
        <w:t xml:space="preserve"> </w:t>
      </w:r>
    </w:p>
    <w:p w:rsidR="0016647D" w:rsidRDefault="0016647D" w:rsidP="0016647D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</w:rPr>
        <w:t>Верхнемамонской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общеобразовательной школе отремонтированы кабинеты на сумму 1 млн.532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., и в рамках проекта «Цифровая образовательная среда» поставлено оборудование и мебель на сумму 817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16647D" w:rsidRDefault="0016647D" w:rsidP="0016647D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 w:rsidRPr="00124F05">
        <w:rPr>
          <w:rFonts w:ascii="Times New Roman" w:hAnsi="Times New Roman"/>
          <w:color w:val="010101"/>
          <w:sz w:val="28"/>
          <w:szCs w:val="28"/>
          <w:shd w:val="clear" w:color="auto" w:fill="FFFFFF"/>
        </w:rPr>
        <w:t xml:space="preserve">Также в </w:t>
      </w:r>
      <w:r>
        <w:rPr>
          <w:rFonts w:ascii="Times New Roman" w:hAnsi="Times New Roman"/>
          <w:color w:val="010101"/>
          <w:sz w:val="28"/>
          <w:szCs w:val="28"/>
          <w:shd w:val="clear" w:color="auto" w:fill="FFFFFF"/>
        </w:rPr>
        <w:t>отчетном году</w:t>
      </w:r>
      <w:r w:rsidRPr="00124F05">
        <w:rPr>
          <w:rFonts w:ascii="Times New Roman" w:hAnsi="Times New Roman"/>
          <w:color w:val="010101"/>
          <w:sz w:val="28"/>
          <w:szCs w:val="28"/>
          <w:shd w:val="clear" w:color="auto" w:fill="FFFFFF"/>
        </w:rPr>
        <w:t xml:space="preserve"> было выделено из областного бюджета 6 млн. 239 </w:t>
      </w:r>
      <w:proofErr w:type="spellStart"/>
      <w:r w:rsidRPr="00124F05">
        <w:rPr>
          <w:rFonts w:ascii="Times New Roman" w:hAnsi="Times New Roman"/>
          <w:color w:val="010101"/>
          <w:sz w:val="28"/>
          <w:szCs w:val="28"/>
          <w:shd w:val="clear" w:color="auto" w:fill="FFFFFF"/>
        </w:rPr>
        <w:t>тыс</w:t>
      </w:r>
      <w:proofErr w:type="gramStart"/>
      <w:r w:rsidRPr="00124F05">
        <w:rPr>
          <w:rFonts w:ascii="Times New Roman" w:hAnsi="Times New Roman"/>
          <w:color w:val="010101"/>
          <w:sz w:val="28"/>
          <w:szCs w:val="28"/>
          <w:shd w:val="clear" w:color="auto" w:fill="FFFFFF"/>
        </w:rPr>
        <w:t>.р</w:t>
      </w:r>
      <w:proofErr w:type="gramEnd"/>
      <w:r w:rsidRPr="00124F05">
        <w:rPr>
          <w:rFonts w:ascii="Times New Roman" w:hAnsi="Times New Roman"/>
          <w:color w:val="010101"/>
          <w:sz w:val="28"/>
          <w:szCs w:val="28"/>
          <w:shd w:val="clear" w:color="auto" w:fill="FFFFFF"/>
        </w:rPr>
        <w:t>уб</w:t>
      </w:r>
      <w:proofErr w:type="spellEnd"/>
      <w:r w:rsidRPr="00124F05">
        <w:rPr>
          <w:rFonts w:ascii="Times New Roman" w:hAnsi="Times New Roman"/>
          <w:color w:val="010101"/>
          <w:sz w:val="28"/>
          <w:szCs w:val="28"/>
          <w:shd w:val="clear" w:color="auto" w:fill="FFFFFF"/>
        </w:rPr>
        <w:t xml:space="preserve">. на </w:t>
      </w:r>
      <w:r>
        <w:rPr>
          <w:rFonts w:ascii="Times New Roman" w:hAnsi="Times New Roman"/>
          <w:color w:val="010101"/>
          <w:sz w:val="28"/>
          <w:szCs w:val="28"/>
          <w:shd w:val="clear" w:color="auto" w:fill="FFFFFF"/>
        </w:rPr>
        <w:t xml:space="preserve">приведение территорий  </w:t>
      </w:r>
      <w:proofErr w:type="spellStart"/>
      <w:r w:rsidRPr="00124F05">
        <w:rPr>
          <w:rFonts w:ascii="Times New Roman" w:hAnsi="Times New Roman"/>
          <w:sz w:val="28"/>
          <w:szCs w:val="28"/>
        </w:rPr>
        <w:t>Нижнемамонской</w:t>
      </w:r>
      <w:proofErr w:type="spellEnd"/>
      <w:r w:rsidRPr="00124F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ООШ и </w:t>
      </w:r>
      <w:r w:rsidRPr="00124F05">
        <w:rPr>
          <w:rFonts w:ascii="Times New Roman" w:hAnsi="Times New Roman"/>
          <w:sz w:val="28"/>
          <w:szCs w:val="28"/>
        </w:rPr>
        <w:t xml:space="preserve"> детских сад</w:t>
      </w:r>
      <w:r>
        <w:rPr>
          <w:rFonts w:ascii="Times New Roman" w:hAnsi="Times New Roman"/>
          <w:sz w:val="28"/>
          <w:szCs w:val="28"/>
        </w:rPr>
        <w:t>ов</w:t>
      </w:r>
      <w:r w:rsidRPr="00124F05">
        <w:rPr>
          <w:rFonts w:ascii="Times New Roman" w:hAnsi="Times New Roman"/>
          <w:sz w:val="28"/>
          <w:szCs w:val="28"/>
        </w:rPr>
        <w:t xml:space="preserve"> № 3 и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4F0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10101"/>
          <w:sz w:val="28"/>
          <w:szCs w:val="28"/>
          <w:shd w:val="clear" w:color="auto" w:fill="FFFFFF"/>
        </w:rPr>
        <w:t>к нормативным требованиям.</w:t>
      </w:r>
      <w:r w:rsidRPr="00124F05">
        <w:rPr>
          <w:rFonts w:ascii="Times New Roman" w:hAnsi="Times New Roman"/>
          <w:sz w:val="28"/>
          <w:szCs w:val="28"/>
        </w:rPr>
        <w:t xml:space="preserve"> </w:t>
      </w:r>
    </w:p>
    <w:p w:rsidR="0016647D" w:rsidRDefault="0016647D" w:rsidP="0016647D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подготовку к новому учебному году финансирование из муниципального бюджета составило 2 млн.481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16647D" w:rsidRDefault="0016647D" w:rsidP="0016647D">
      <w:pPr>
        <w:ind w:firstLine="567"/>
        <w:jc w:val="both"/>
        <w:rPr>
          <w:sz w:val="28"/>
          <w:szCs w:val="28"/>
        </w:rPr>
      </w:pPr>
      <w:r w:rsidRPr="000E1D53">
        <w:rPr>
          <w:sz w:val="28"/>
          <w:szCs w:val="28"/>
        </w:rPr>
        <w:t xml:space="preserve">На организацию летнего отдыха израсходовано </w:t>
      </w:r>
      <w:r>
        <w:rPr>
          <w:sz w:val="28"/>
          <w:szCs w:val="28"/>
        </w:rPr>
        <w:t xml:space="preserve">1 млн. 536 </w:t>
      </w:r>
      <w:proofErr w:type="spellStart"/>
      <w:r w:rsidRPr="000E1D53">
        <w:rPr>
          <w:sz w:val="28"/>
          <w:szCs w:val="28"/>
        </w:rPr>
        <w:t>тыс</w:t>
      </w:r>
      <w:proofErr w:type="gramStart"/>
      <w:r w:rsidRPr="000E1D53">
        <w:rPr>
          <w:sz w:val="28"/>
          <w:szCs w:val="28"/>
        </w:rPr>
        <w:t>.р</w:t>
      </w:r>
      <w:proofErr w:type="gramEnd"/>
      <w:r w:rsidRPr="000E1D53">
        <w:rPr>
          <w:sz w:val="28"/>
          <w:szCs w:val="28"/>
        </w:rPr>
        <w:t>уб</w:t>
      </w:r>
      <w:proofErr w:type="spellEnd"/>
      <w:r w:rsidRPr="000E1D53">
        <w:rPr>
          <w:sz w:val="28"/>
          <w:szCs w:val="28"/>
        </w:rPr>
        <w:t xml:space="preserve">. средств областного и местного бюджетов. Всего в летний период </w:t>
      </w:r>
      <w:r>
        <w:rPr>
          <w:sz w:val="28"/>
          <w:szCs w:val="28"/>
        </w:rPr>
        <w:t xml:space="preserve">на базе образовательных учреждений были организованы 12 </w:t>
      </w:r>
      <w:r w:rsidRPr="000E1D53">
        <w:rPr>
          <w:sz w:val="28"/>
          <w:szCs w:val="28"/>
        </w:rPr>
        <w:t>лагер</w:t>
      </w:r>
      <w:r>
        <w:rPr>
          <w:sz w:val="28"/>
          <w:szCs w:val="28"/>
        </w:rPr>
        <w:t>ей</w:t>
      </w:r>
      <w:r w:rsidRPr="000E1D53">
        <w:rPr>
          <w:sz w:val="28"/>
          <w:szCs w:val="28"/>
        </w:rPr>
        <w:t xml:space="preserve">, </w:t>
      </w:r>
      <w:r>
        <w:rPr>
          <w:sz w:val="28"/>
          <w:szCs w:val="28"/>
        </w:rPr>
        <w:t>в которых отдохнули 757 детей.</w:t>
      </w:r>
    </w:p>
    <w:p w:rsidR="0016647D" w:rsidRPr="000F7CC9" w:rsidRDefault="0016647D" w:rsidP="0016647D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 w:rsidRPr="000F7CC9">
        <w:rPr>
          <w:rFonts w:ascii="Times New Roman" w:hAnsi="Times New Roman"/>
          <w:sz w:val="28"/>
          <w:szCs w:val="28"/>
        </w:rPr>
        <w:t>В 2024 году продолжилось поэтапное увеличение заработной платы  в образовании. Средняя заработная плата педагогических работников в школах составила 51163 руб., рост к уровню прошлого года 16%, в детских садах –  45586 руб., рост – 12,4%,  в учреждениях дополнительного образования – 52768 руб., рост – 12,8%.</w:t>
      </w:r>
    </w:p>
    <w:p w:rsidR="0016647D" w:rsidRDefault="0016647D" w:rsidP="0016647D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 w:rsidRPr="000F7CC9">
        <w:rPr>
          <w:rFonts w:ascii="Times New Roman" w:hAnsi="Times New Roman"/>
          <w:sz w:val="28"/>
          <w:szCs w:val="28"/>
        </w:rPr>
        <w:t>Всего расходы</w:t>
      </w:r>
      <w:r w:rsidRPr="00647CB4">
        <w:rPr>
          <w:rFonts w:ascii="Times New Roman" w:hAnsi="Times New Roman"/>
          <w:sz w:val="28"/>
          <w:szCs w:val="28"/>
        </w:rPr>
        <w:t xml:space="preserve"> на образование в отчетном году составили 475 млн. руб.</w:t>
      </w:r>
    </w:p>
    <w:p w:rsidR="0016647D" w:rsidRDefault="0016647D" w:rsidP="0016647D">
      <w:pPr>
        <w:tabs>
          <w:tab w:val="left" w:pos="9214"/>
          <w:tab w:val="left" w:pos="9922"/>
        </w:tabs>
        <w:ind w:right="-1" w:firstLine="567"/>
        <w:jc w:val="both"/>
        <w:rPr>
          <w:color w:val="000000" w:themeColor="text1"/>
          <w:sz w:val="28"/>
          <w:szCs w:val="28"/>
        </w:rPr>
      </w:pPr>
      <w:r w:rsidRPr="00BC5C3E">
        <w:rPr>
          <w:sz w:val="28"/>
          <w:szCs w:val="28"/>
        </w:rPr>
        <w:t>В текущем году</w:t>
      </w:r>
      <w:r w:rsidRPr="00BC5C3E">
        <w:rPr>
          <w:color w:val="000000" w:themeColor="text1"/>
          <w:sz w:val="28"/>
          <w:szCs w:val="28"/>
        </w:rPr>
        <w:t xml:space="preserve"> будет проведен капитальный ремонт </w:t>
      </w:r>
      <w:proofErr w:type="spellStart"/>
      <w:r w:rsidRPr="00BC5C3E">
        <w:rPr>
          <w:color w:val="000000" w:themeColor="text1"/>
          <w:sz w:val="28"/>
          <w:szCs w:val="28"/>
        </w:rPr>
        <w:t>Верхнемамонского</w:t>
      </w:r>
      <w:proofErr w:type="spellEnd"/>
      <w:r w:rsidRPr="00BC5C3E">
        <w:rPr>
          <w:color w:val="000000" w:themeColor="text1"/>
          <w:sz w:val="28"/>
          <w:szCs w:val="28"/>
        </w:rPr>
        <w:t xml:space="preserve"> детского сада «Гнездышко» на сумму 64 </w:t>
      </w:r>
      <w:proofErr w:type="spellStart"/>
      <w:r w:rsidRPr="00BC5C3E">
        <w:rPr>
          <w:color w:val="000000" w:themeColor="text1"/>
          <w:sz w:val="28"/>
          <w:szCs w:val="28"/>
        </w:rPr>
        <w:t>млн</w:t>
      </w:r>
      <w:proofErr w:type="gramStart"/>
      <w:r w:rsidRPr="00BC5C3E">
        <w:rPr>
          <w:color w:val="000000" w:themeColor="text1"/>
          <w:sz w:val="28"/>
          <w:szCs w:val="28"/>
        </w:rPr>
        <w:t>.р</w:t>
      </w:r>
      <w:proofErr w:type="gramEnd"/>
      <w:r w:rsidRPr="00BC5C3E">
        <w:rPr>
          <w:color w:val="000000" w:themeColor="text1"/>
          <w:sz w:val="28"/>
          <w:szCs w:val="28"/>
        </w:rPr>
        <w:t>уб</w:t>
      </w:r>
      <w:proofErr w:type="spellEnd"/>
      <w:r w:rsidRPr="00BC5C3E">
        <w:rPr>
          <w:color w:val="000000" w:themeColor="text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</w:rPr>
        <w:t xml:space="preserve">Конкурсные </w:t>
      </w:r>
      <w:r w:rsidRPr="00BC5C3E">
        <w:rPr>
          <w:color w:val="000000" w:themeColor="text1"/>
          <w:sz w:val="28"/>
          <w:szCs w:val="28"/>
        </w:rPr>
        <w:t>процеду</w:t>
      </w:r>
      <w:r>
        <w:rPr>
          <w:color w:val="000000" w:themeColor="text1"/>
          <w:sz w:val="28"/>
          <w:szCs w:val="28"/>
        </w:rPr>
        <w:t>ры проведены, определен подрядчик ООО «</w:t>
      </w:r>
      <w:proofErr w:type="spellStart"/>
      <w:r>
        <w:rPr>
          <w:color w:val="000000" w:themeColor="text1"/>
          <w:sz w:val="28"/>
          <w:szCs w:val="28"/>
        </w:rPr>
        <w:t>Донстрой</w:t>
      </w:r>
      <w:proofErr w:type="spellEnd"/>
      <w:r>
        <w:rPr>
          <w:color w:val="000000" w:themeColor="text1"/>
          <w:sz w:val="28"/>
          <w:szCs w:val="28"/>
        </w:rPr>
        <w:t>», который с 10 марта приступил к работе.</w:t>
      </w:r>
    </w:p>
    <w:p w:rsidR="0016647D" w:rsidRPr="003F38CC" w:rsidRDefault="0016647D" w:rsidP="0016647D">
      <w:pPr>
        <w:ind w:firstLine="567"/>
        <w:jc w:val="both"/>
        <w:rPr>
          <w:b/>
          <w:sz w:val="28"/>
          <w:szCs w:val="28"/>
        </w:rPr>
      </w:pPr>
      <w:r w:rsidRPr="003F38CC">
        <w:rPr>
          <w:b/>
          <w:sz w:val="28"/>
          <w:szCs w:val="28"/>
        </w:rPr>
        <w:t>Уважаемые депутаты!</w:t>
      </w:r>
    </w:p>
    <w:p w:rsidR="0016647D" w:rsidRPr="003F38CC" w:rsidRDefault="0016647D" w:rsidP="0016647D">
      <w:pPr>
        <w:ind w:firstLine="567"/>
        <w:jc w:val="both"/>
      </w:pPr>
      <w:r w:rsidRPr="003F38CC">
        <w:rPr>
          <w:sz w:val="28"/>
          <w:szCs w:val="28"/>
        </w:rPr>
        <w:t>В настоящее время основная цель и задача государства состоит в том, чтобы сделать медицину доступной и качественной в первую очередь в первичном звене</w:t>
      </w:r>
      <w:r w:rsidRPr="003F38CC">
        <w:t>.</w:t>
      </w:r>
    </w:p>
    <w:p w:rsidR="0016647D" w:rsidRPr="003F38CC" w:rsidRDefault="0016647D" w:rsidP="0016647D">
      <w:pPr>
        <w:ind w:firstLine="567"/>
        <w:jc w:val="both"/>
        <w:rPr>
          <w:sz w:val="28"/>
          <w:szCs w:val="28"/>
        </w:rPr>
      </w:pPr>
      <w:r w:rsidRPr="003F38CC">
        <w:rPr>
          <w:sz w:val="28"/>
          <w:szCs w:val="28"/>
        </w:rPr>
        <w:t>Медицинские услуги населению оказывают: районная  больница на 85 коек, 4 амбулатории, 6 фельдшерско-акушерских  пунктов, 2 офиса  врача общей практики.</w:t>
      </w:r>
    </w:p>
    <w:p w:rsidR="0016647D" w:rsidRDefault="0016647D" w:rsidP="0016647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собственных средств в сумме 1 </w:t>
      </w:r>
      <w:proofErr w:type="spellStart"/>
      <w:r>
        <w:rPr>
          <w:sz w:val="28"/>
          <w:szCs w:val="28"/>
        </w:rPr>
        <w:t>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 приобретено медицинское оборудование, отремонтированы  входная группа в Лозовском </w:t>
      </w:r>
      <w:proofErr w:type="spellStart"/>
      <w:r>
        <w:rPr>
          <w:sz w:val="28"/>
          <w:szCs w:val="28"/>
        </w:rPr>
        <w:t>ФАПе</w:t>
      </w:r>
      <w:proofErr w:type="spellEnd"/>
      <w:r>
        <w:rPr>
          <w:sz w:val="28"/>
          <w:szCs w:val="28"/>
        </w:rPr>
        <w:t xml:space="preserve"> и кабинеты в клинико-диагностической лаборатории районной больницы.</w:t>
      </w:r>
    </w:p>
    <w:p w:rsidR="0016647D" w:rsidRDefault="0016647D" w:rsidP="0016647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региональному проекту "Создание единого цифрового контура в здравоохранении...» приобретено 5 комплектов компьютерной техники, внедрена централизованная подсистема «Центральный архив», всего финансирование на эти цели составило 778 тыс. руб.</w:t>
      </w:r>
    </w:p>
    <w:p w:rsidR="0016647D" w:rsidRDefault="0016647D" w:rsidP="0016647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иных программ выделено из различных уровней бюджета на медицинские изделия, лекарственные препараты и прочее медицинское оборудование 975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 </w:t>
      </w:r>
    </w:p>
    <w:p w:rsidR="0016647D" w:rsidRPr="003F38CC" w:rsidRDefault="0016647D" w:rsidP="0016647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Pr="003F38CC">
        <w:rPr>
          <w:sz w:val="28"/>
          <w:szCs w:val="28"/>
        </w:rPr>
        <w:t xml:space="preserve"> году </w:t>
      </w:r>
      <w:r w:rsidRPr="003F38CC">
        <w:rPr>
          <w:color w:val="000000"/>
          <w:sz w:val="28"/>
          <w:szCs w:val="28"/>
        </w:rPr>
        <w:t xml:space="preserve">по программе «Земский доктор» </w:t>
      </w:r>
      <w:r>
        <w:rPr>
          <w:color w:val="000000"/>
          <w:sz w:val="28"/>
          <w:szCs w:val="28"/>
        </w:rPr>
        <w:t xml:space="preserve">в районную больницу </w:t>
      </w:r>
      <w:r w:rsidRPr="003F38CC">
        <w:rPr>
          <w:color w:val="000000"/>
          <w:sz w:val="28"/>
          <w:szCs w:val="28"/>
        </w:rPr>
        <w:t>принят на работу</w:t>
      </w:r>
      <w:r>
        <w:rPr>
          <w:color w:val="000000"/>
          <w:sz w:val="28"/>
          <w:szCs w:val="28"/>
        </w:rPr>
        <w:t xml:space="preserve"> врач-хирург, врач стоматолог-хирург, врач-терапевт. П</w:t>
      </w:r>
      <w:r w:rsidRPr="003F38CC">
        <w:rPr>
          <w:color w:val="000000"/>
          <w:sz w:val="28"/>
          <w:szCs w:val="28"/>
        </w:rPr>
        <w:t xml:space="preserve">о программе «Земский фельдшер» - </w:t>
      </w:r>
      <w:r>
        <w:rPr>
          <w:color w:val="000000"/>
          <w:sz w:val="28"/>
          <w:szCs w:val="28"/>
        </w:rPr>
        <w:t xml:space="preserve">медицинская сестра в ФАП </w:t>
      </w:r>
      <w:proofErr w:type="spellStart"/>
      <w:r>
        <w:rPr>
          <w:color w:val="000000"/>
          <w:sz w:val="28"/>
          <w:szCs w:val="28"/>
        </w:rPr>
        <w:t>с</w:t>
      </w:r>
      <w:proofErr w:type="gramStart"/>
      <w:r>
        <w:rPr>
          <w:color w:val="000000"/>
          <w:sz w:val="28"/>
          <w:szCs w:val="28"/>
        </w:rPr>
        <w:t>.Л</w:t>
      </w:r>
      <w:proofErr w:type="gramEnd"/>
      <w:r>
        <w:rPr>
          <w:color w:val="000000"/>
          <w:sz w:val="28"/>
          <w:szCs w:val="28"/>
        </w:rPr>
        <w:t>озовое</w:t>
      </w:r>
      <w:proofErr w:type="spellEnd"/>
      <w:r>
        <w:rPr>
          <w:color w:val="000000"/>
          <w:sz w:val="28"/>
          <w:szCs w:val="28"/>
        </w:rPr>
        <w:t>.</w:t>
      </w:r>
    </w:p>
    <w:p w:rsidR="0016647D" w:rsidRPr="003F38CC" w:rsidRDefault="0016647D" w:rsidP="0016647D">
      <w:pPr>
        <w:jc w:val="both"/>
        <w:rPr>
          <w:sz w:val="28"/>
          <w:szCs w:val="28"/>
        </w:rPr>
      </w:pPr>
      <w:r w:rsidRPr="003F38CC">
        <w:rPr>
          <w:sz w:val="28"/>
          <w:szCs w:val="28"/>
        </w:rPr>
        <w:t xml:space="preserve">       </w:t>
      </w:r>
      <w:r w:rsidRPr="000F7CC9">
        <w:rPr>
          <w:sz w:val="28"/>
          <w:szCs w:val="28"/>
        </w:rPr>
        <w:t>Размер средней заработной платы работников здравоохранения составил 52221 руб., рост на 16 % к уровню прошлого года, в том числе: врачей –  92000  руб., среднего медицинского персонала - 45554 руб., младшего медицинского персонала - 43901  руб.</w:t>
      </w:r>
    </w:p>
    <w:p w:rsidR="0016647D" w:rsidRDefault="0016647D" w:rsidP="0016647D">
      <w:pPr>
        <w:ind w:firstLine="540"/>
        <w:jc w:val="both"/>
        <w:rPr>
          <w:sz w:val="28"/>
          <w:szCs w:val="28"/>
        </w:rPr>
      </w:pPr>
      <w:r w:rsidRPr="003F38CC">
        <w:rPr>
          <w:sz w:val="28"/>
          <w:szCs w:val="28"/>
        </w:rPr>
        <w:t xml:space="preserve">Всего финансирование отрасли в отчетном году составило 240 </w:t>
      </w:r>
      <w:proofErr w:type="spellStart"/>
      <w:r w:rsidRPr="003F38CC">
        <w:rPr>
          <w:sz w:val="28"/>
          <w:szCs w:val="28"/>
        </w:rPr>
        <w:t>млн</w:t>
      </w:r>
      <w:proofErr w:type="gramStart"/>
      <w:r w:rsidRPr="003F38CC">
        <w:rPr>
          <w:sz w:val="28"/>
          <w:szCs w:val="28"/>
        </w:rPr>
        <w:t>.р</w:t>
      </w:r>
      <w:proofErr w:type="gramEnd"/>
      <w:r w:rsidRPr="003F38CC">
        <w:rPr>
          <w:sz w:val="28"/>
          <w:szCs w:val="28"/>
        </w:rPr>
        <w:t>уб</w:t>
      </w:r>
      <w:proofErr w:type="spellEnd"/>
      <w:r w:rsidRPr="003F38CC">
        <w:rPr>
          <w:sz w:val="28"/>
          <w:szCs w:val="28"/>
        </w:rPr>
        <w:t>.</w:t>
      </w:r>
    </w:p>
    <w:p w:rsidR="0016647D" w:rsidRPr="00960492" w:rsidRDefault="0016647D" w:rsidP="0016647D">
      <w:pPr>
        <w:ind w:firstLine="567"/>
        <w:jc w:val="both"/>
        <w:rPr>
          <w:b/>
          <w:sz w:val="28"/>
          <w:szCs w:val="28"/>
        </w:rPr>
      </w:pPr>
      <w:r w:rsidRPr="00960492">
        <w:rPr>
          <w:b/>
          <w:sz w:val="28"/>
          <w:szCs w:val="28"/>
        </w:rPr>
        <w:t>Уважаемые депутаты!</w:t>
      </w:r>
    </w:p>
    <w:p w:rsidR="0016647D" w:rsidRDefault="0016647D" w:rsidP="0016647D">
      <w:pPr>
        <w:ind w:firstLine="567"/>
        <w:jc w:val="both"/>
        <w:rPr>
          <w:color w:val="000000" w:themeColor="text1"/>
          <w:sz w:val="28"/>
          <w:szCs w:val="28"/>
        </w:rPr>
      </w:pPr>
      <w:r w:rsidRPr="00960492">
        <w:rPr>
          <w:sz w:val="28"/>
          <w:szCs w:val="28"/>
        </w:rPr>
        <w:t>За 2024 год учреждения культуры провели 2881 мероприятие различной направленности,</w:t>
      </w:r>
      <w:r w:rsidRPr="00960492">
        <w:rPr>
          <w:color w:val="000000" w:themeColor="text1"/>
          <w:sz w:val="28"/>
          <w:szCs w:val="28"/>
        </w:rPr>
        <w:t xml:space="preserve"> особое внимание уделено тематике сохранения и укрепления традиционных семейных ценностей, так как 2024 год в России был объявлен Годом семьи.  Творческие коллективы района приняли участие в 16-ти конкурсах</w:t>
      </w:r>
      <w:r>
        <w:rPr>
          <w:color w:val="000000" w:themeColor="text1"/>
          <w:sz w:val="28"/>
          <w:szCs w:val="28"/>
        </w:rPr>
        <w:t xml:space="preserve"> и фестивалях различного уровня:</w:t>
      </w:r>
      <w:r w:rsidRPr="00960492">
        <w:rPr>
          <w:color w:val="000000" w:themeColor="text1"/>
          <w:sz w:val="28"/>
          <w:szCs w:val="28"/>
        </w:rPr>
        <w:t xml:space="preserve"> </w:t>
      </w:r>
    </w:p>
    <w:p w:rsidR="0016647D" w:rsidRDefault="0016647D" w:rsidP="0016647D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областном</w:t>
      </w:r>
      <w:r w:rsidRPr="00A03A3F">
        <w:rPr>
          <w:sz w:val="28"/>
          <w:szCs w:val="28"/>
        </w:rPr>
        <w:t xml:space="preserve"> фестивал</w:t>
      </w:r>
      <w:r>
        <w:rPr>
          <w:sz w:val="28"/>
          <w:szCs w:val="28"/>
        </w:rPr>
        <w:t>е</w:t>
      </w:r>
      <w:r w:rsidRPr="00A03A3F">
        <w:rPr>
          <w:sz w:val="28"/>
          <w:szCs w:val="28"/>
        </w:rPr>
        <w:t>-конкурс</w:t>
      </w:r>
      <w:r>
        <w:rPr>
          <w:sz w:val="28"/>
          <w:szCs w:val="28"/>
        </w:rPr>
        <w:t>е</w:t>
      </w:r>
      <w:r w:rsidRPr="00A03A3F">
        <w:rPr>
          <w:sz w:val="28"/>
          <w:szCs w:val="28"/>
        </w:rPr>
        <w:t xml:space="preserve"> детского художественного творчества</w:t>
      </w:r>
      <w:r>
        <w:rPr>
          <w:sz w:val="28"/>
          <w:szCs w:val="28"/>
        </w:rPr>
        <w:t xml:space="preserve"> </w:t>
      </w:r>
      <w:r w:rsidRPr="00A03A3F">
        <w:rPr>
          <w:sz w:val="28"/>
          <w:szCs w:val="28"/>
        </w:rPr>
        <w:t>«Адрес детства -</w:t>
      </w:r>
      <w:r>
        <w:rPr>
          <w:sz w:val="28"/>
          <w:szCs w:val="28"/>
        </w:rPr>
        <w:t xml:space="preserve"> </w:t>
      </w:r>
      <w:r w:rsidRPr="00A03A3F">
        <w:rPr>
          <w:sz w:val="28"/>
          <w:szCs w:val="28"/>
        </w:rPr>
        <w:t>Воронежский край»</w:t>
      </w:r>
      <w:r>
        <w:rPr>
          <w:sz w:val="28"/>
          <w:szCs w:val="28"/>
        </w:rPr>
        <w:t>, где получили 4  диплома за участие и  диплом лауреата 2 степени;</w:t>
      </w:r>
    </w:p>
    <w:p w:rsidR="0016647D" w:rsidRDefault="0016647D" w:rsidP="0016647D">
      <w:pPr>
        <w:ind w:firstLine="708"/>
        <w:jc w:val="both"/>
        <w:textAlignment w:val="top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- в м</w:t>
      </w:r>
      <w:r>
        <w:rPr>
          <w:sz w:val="28"/>
          <w:szCs w:val="28"/>
        </w:rPr>
        <w:t xml:space="preserve">ежрайонном </w:t>
      </w:r>
      <w:r w:rsidRPr="009A55CD">
        <w:rPr>
          <w:sz w:val="28"/>
          <w:szCs w:val="28"/>
        </w:rPr>
        <w:t xml:space="preserve"> фестивал</w:t>
      </w:r>
      <w:r>
        <w:rPr>
          <w:sz w:val="28"/>
          <w:szCs w:val="28"/>
        </w:rPr>
        <w:t>е</w:t>
      </w:r>
      <w:r w:rsidRPr="009A55CD">
        <w:rPr>
          <w:sz w:val="28"/>
          <w:szCs w:val="28"/>
        </w:rPr>
        <w:t xml:space="preserve"> народного творчества «</w:t>
      </w:r>
      <w:proofErr w:type="spellStart"/>
      <w:r w:rsidRPr="009A55CD">
        <w:rPr>
          <w:sz w:val="28"/>
          <w:szCs w:val="28"/>
        </w:rPr>
        <w:t>Кольцовская</w:t>
      </w:r>
      <w:proofErr w:type="spellEnd"/>
      <w:r w:rsidRPr="009A55CD">
        <w:rPr>
          <w:sz w:val="28"/>
          <w:szCs w:val="28"/>
        </w:rPr>
        <w:t xml:space="preserve"> околица»</w:t>
      </w:r>
      <w:r>
        <w:rPr>
          <w:sz w:val="28"/>
          <w:szCs w:val="28"/>
        </w:rPr>
        <w:t xml:space="preserve"> народный ансамбль «Голоса России» стал лауреатом;</w:t>
      </w:r>
    </w:p>
    <w:p w:rsidR="0016647D" w:rsidRDefault="0016647D" w:rsidP="0016647D">
      <w:pPr>
        <w:snapToGrid w:val="0"/>
        <w:ind w:firstLine="708"/>
        <w:jc w:val="both"/>
        <w:rPr>
          <w:rFonts w:eastAsia="SimSun"/>
          <w:sz w:val="28"/>
          <w:szCs w:val="28"/>
        </w:rPr>
      </w:pPr>
      <w:r>
        <w:rPr>
          <w:sz w:val="28"/>
          <w:szCs w:val="28"/>
        </w:rPr>
        <w:t>- в м</w:t>
      </w:r>
      <w:r w:rsidRPr="009A55CD">
        <w:rPr>
          <w:sz w:val="28"/>
          <w:szCs w:val="28"/>
        </w:rPr>
        <w:t>ежрегиональн</w:t>
      </w:r>
      <w:r>
        <w:rPr>
          <w:sz w:val="28"/>
          <w:szCs w:val="28"/>
        </w:rPr>
        <w:t>ом</w:t>
      </w:r>
      <w:r w:rsidRPr="009A55CD">
        <w:rPr>
          <w:sz w:val="28"/>
          <w:szCs w:val="28"/>
        </w:rPr>
        <w:t xml:space="preserve"> фестивал</w:t>
      </w:r>
      <w:r>
        <w:rPr>
          <w:sz w:val="28"/>
          <w:szCs w:val="28"/>
        </w:rPr>
        <w:t>е</w:t>
      </w:r>
      <w:r w:rsidRPr="009A55CD">
        <w:rPr>
          <w:sz w:val="28"/>
          <w:szCs w:val="28"/>
        </w:rPr>
        <w:t>-конкурс</w:t>
      </w:r>
      <w:r>
        <w:rPr>
          <w:sz w:val="28"/>
          <w:szCs w:val="28"/>
        </w:rPr>
        <w:t>е</w:t>
      </w:r>
      <w:r w:rsidRPr="009A55CD">
        <w:rPr>
          <w:sz w:val="28"/>
          <w:szCs w:val="28"/>
        </w:rPr>
        <w:t xml:space="preserve"> национальной культуры народов России «Донские перезвоны»</w:t>
      </w:r>
      <w:r>
        <w:rPr>
          <w:sz w:val="28"/>
          <w:szCs w:val="28"/>
        </w:rPr>
        <w:t xml:space="preserve">  народный ансамбль «Голоса России»  стал дипломантом, в</w:t>
      </w:r>
      <w:r w:rsidRPr="009A55CD">
        <w:rPr>
          <w:rFonts w:eastAsia="SimSun"/>
          <w:sz w:val="28"/>
          <w:szCs w:val="28"/>
        </w:rPr>
        <w:t>окальный ансамбль «Донское раздолье»</w:t>
      </w:r>
      <w:r>
        <w:rPr>
          <w:rFonts w:eastAsia="SimSun"/>
          <w:sz w:val="28"/>
          <w:szCs w:val="28"/>
        </w:rPr>
        <w:t xml:space="preserve"> получил диплом участника, а Елена </w:t>
      </w:r>
      <w:proofErr w:type="spellStart"/>
      <w:r>
        <w:rPr>
          <w:rFonts w:eastAsia="SimSun"/>
          <w:sz w:val="28"/>
          <w:szCs w:val="28"/>
        </w:rPr>
        <w:t>Чурсина</w:t>
      </w:r>
      <w:proofErr w:type="spellEnd"/>
      <w:r>
        <w:rPr>
          <w:rFonts w:eastAsia="SimSun"/>
          <w:sz w:val="28"/>
          <w:szCs w:val="28"/>
        </w:rPr>
        <w:t xml:space="preserve"> – стала лауреатом 1 степени;</w:t>
      </w:r>
    </w:p>
    <w:p w:rsidR="0016647D" w:rsidRDefault="0016647D" w:rsidP="0016647D">
      <w:pPr>
        <w:snapToGrid w:val="0"/>
        <w:jc w:val="both"/>
        <w:rPr>
          <w:sz w:val="28"/>
          <w:szCs w:val="28"/>
        </w:rPr>
      </w:pPr>
      <w:r>
        <w:rPr>
          <w:rFonts w:eastAsia="SimSun"/>
          <w:sz w:val="28"/>
          <w:szCs w:val="28"/>
        </w:rPr>
        <w:tab/>
        <w:t xml:space="preserve">-  в </w:t>
      </w:r>
      <w:r>
        <w:rPr>
          <w:sz w:val="28"/>
          <w:szCs w:val="28"/>
        </w:rPr>
        <w:t>м</w:t>
      </w:r>
      <w:r w:rsidRPr="00497623">
        <w:rPr>
          <w:sz w:val="28"/>
          <w:szCs w:val="28"/>
        </w:rPr>
        <w:t>ежмуниципальн</w:t>
      </w:r>
      <w:r>
        <w:rPr>
          <w:sz w:val="28"/>
          <w:szCs w:val="28"/>
        </w:rPr>
        <w:t>ом</w:t>
      </w:r>
      <w:r w:rsidRPr="00497623">
        <w:rPr>
          <w:sz w:val="28"/>
          <w:szCs w:val="28"/>
        </w:rPr>
        <w:t xml:space="preserve"> фестивал</w:t>
      </w:r>
      <w:r>
        <w:rPr>
          <w:sz w:val="28"/>
          <w:szCs w:val="28"/>
        </w:rPr>
        <w:t>е</w:t>
      </w:r>
      <w:r w:rsidRPr="00497623">
        <w:rPr>
          <w:sz w:val="28"/>
          <w:szCs w:val="28"/>
        </w:rPr>
        <w:t xml:space="preserve"> народной музыки и песни «</w:t>
      </w:r>
      <w:proofErr w:type="spellStart"/>
      <w:r w:rsidRPr="00497623">
        <w:rPr>
          <w:sz w:val="28"/>
          <w:szCs w:val="28"/>
        </w:rPr>
        <w:t>Сончинские</w:t>
      </w:r>
      <w:proofErr w:type="spellEnd"/>
      <w:r w:rsidRPr="00497623">
        <w:rPr>
          <w:sz w:val="28"/>
          <w:szCs w:val="28"/>
        </w:rPr>
        <w:t xml:space="preserve"> перезвоны»</w:t>
      </w:r>
      <w:r>
        <w:rPr>
          <w:sz w:val="28"/>
          <w:szCs w:val="28"/>
        </w:rPr>
        <w:t xml:space="preserve">  народный ансамбль «Голоса России»  получил  диплом лауреата;</w:t>
      </w:r>
    </w:p>
    <w:p w:rsidR="0016647D" w:rsidRDefault="0016647D" w:rsidP="0016647D">
      <w:pPr>
        <w:ind w:firstLine="708"/>
        <w:jc w:val="both"/>
        <w:textAlignment w:val="top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- в р</w:t>
      </w:r>
      <w:r w:rsidRPr="001652CD">
        <w:rPr>
          <w:sz w:val="28"/>
          <w:szCs w:val="28"/>
        </w:rPr>
        <w:t>егиональн</w:t>
      </w:r>
      <w:r>
        <w:rPr>
          <w:sz w:val="28"/>
          <w:szCs w:val="28"/>
        </w:rPr>
        <w:t>ом фестивале</w:t>
      </w:r>
      <w:r w:rsidRPr="001652CD">
        <w:rPr>
          <w:sz w:val="28"/>
          <w:szCs w:val="28"/>
        </w:rPr>
        <w:t xml:space="preserve"> русской песни «Русь </w:t>
      </w:r>
      <w:proofErr w:type="spellStart"/>
      <w:r w:rsidRPr="001652CD">
        <w:rPr>
          <w:sz w:val="28"/>
          <w:szCs w:val="28"/>
        </w:rPr>
        <w:t>стозвонная</w:t>
      </w:r>
      <w:proofErr w:type="spellEnd"/>
      <w:r w:rsidRPr="001652CD">
        <w:rPr>
          <w:sz w:val="28"/>
          <w:szCs w:val="28"/>
        </w:rPr>
        <w:t xml:space="preserve">» </w:t>
      </w:r>
      <w:r>
        <w:rPr>
          <w:sz w:val="28"/>
          <w:szCs w:val="28"/>
        </w:rPr>
        <w:t>ансамбль «Славица» и Анастасия Лунева  стали лауреатами 3 степени.</w:t>
      </w:r>
    </w:p>
    <w:p w:rsidR="0016647D" w:rsidRDefault="0016647D" w:rsidP="0016647D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</w:t>
      </w:r>
      <w:r w:rsidRPr="00960492">
        <w:rPr>
          <w:color w:val="000000" w:themeColor="text1"/>
          <w:sz w:val="28"/>
          <w:szCs w:val="28"/>
        </w:rPr>
        <w:t>рамках федеральной программы «Пушкинская карта» проведено 43 мероприятия, которые посетили 970 человек</w:t>
      </w:r>
      <w:r>
        <w:rPr>
          <w:color w:val="000000" w:themeColor="text1"/>
          <w:sz w:val="28"/>
          <w:szCs w:val="28"/>
        </w:rPr>
        <w:t xml:space="preserve">. </w:t>
      </w:r>
    </w:p>
    <w:p w:rsidR="0016647D" w:rsidRDefault="0016647D" w:rsidP="0016647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 w:rsidRPr="000E6064">
        <w:rPr>
          <w:sz w:val="28"/>
          <w:szCs w:val="28"/>
        </w:rPr>
        <w:t>Верхнемамонск</w:t>
      </w:r>
      <w:r>
        <w:rPr>
          <w:sz w:val="28"/>
          <w:szCs w:val="28"/>
        </w:rPr>
        <w:t>ом</w:t>
      </w:r>
      <w:proofErr w:type="spellEnd"/>
      <w:r>
        <w:rPr>
          <w:sz w:val="28"/>
          <w:szCs w:val="28"/>
        </w:rPr>
        <w:t xml:space="preserve"> историко-краеведческом музее в отчетном году</w:t>
      </w:r>
      <w:r w:rsidRPr="000E6064">
        <w:rPr>
          <w:sz w:val="28"/>
          <w:szCs w:val="28"/>
        </w:rPr>
        <w:t xml:space="preserve"> проведено </w:t>
      </w:r>
      <w:r>
        <w:rPr>
          <w:sz w:val="28"/>
          <w:szCs w:val="28"/>
        </w:rPr>
        <w:t>33</w:t>
      </w:r>
      <w:r w:rsidRPr="000E6064">
        <w:rPr>
          <w:sz w:val="28"/>
          <w:szCs w:val="28"/>
        </w:rPr>
        <w:t xml:space="preserve"> </w:t>
      </w:r>
      <w:r>
        <w:rPr>
          <w:sz w:val="28"/>
          <w:szCs w:val="28"/>
        </w:rPr>
        <w:t>э</w:t>
      </w:r>
      <w:r w:rsidRPr="000E6064">
        <w:rPr>
          <w:sz w:val="28"/>
          <w:szCs w:val="28"/>
        </w:rPr>
        <w:t>кскурси</w:t>
      </w:r>
      <w:r>
        <w:rPr>
          <w:sz w:val="28"/>
          <w:szCs w:val="28"/>
        </w:rPr>
        <w:t>и</w:t>
      </w:r>
      <w:r w:rsidRPr="000E6064">
        <w:rPr>
          <w:sz w:val="28"/>
          <w:szCs w:val="28"/>
        </w:rPr>
        <w:t xml:space="preserve">, создано </w:t>
      </w:r>
      <w:r>
        <w:rPr>
          <w:sz w:val="28"/>
          <w:szCs w:val="28"/>
        </w:rPr>
        <w:t>7</w:t>
      </w:r>
      <w:r w:rsidRPr="000E6064">
        <w:rPr>
          <w:sz w:val="28"/>
          <w:szCs w:val="28"/>
        </w:rPr>
        <w:t xml:space="preserve"> экспозици</w:t>
      </w:r>
      <w:r>
        <w:rPr>
          <w:sz w:val="28"/>
          <w:szCs w:val="28"/>
        </w:rPr>
        <w:t xml:space="preserve">й, в </w:t>
      </w:r>
      <w:r w:rsidRPr="00723BBA">
        <w:rPr>
          <w:sz w:val="28"/>
          <w:szCs w:val="28"/>
        </w:rPr>
        <w:t xml:space="preserve"> </w:t>
      </w:r>
      <w:proofErr w:type="spellStart"/>
      <w:r w:rsidRPr="00723BBA">
        <w:rPr>
          <w:sz w:val="28"/>
          <w:szCs w:val="28"/>
        </w:rPr>
        <w:t>Нижнемамонском</w:t>
      </w:r>
      <w:proofErr w:type="spellEnd"/>
      <w:r w:rsidRPr="00723BBA">
        <w:rPr>
          <w:sz w:val="28"/>
          <w:szCs w:val="28"/>
        </w:rPr>
        <w:t xml:space="preserve"> музе</w:t>
      </w:r>
      <w:r>
        <w:rPr>
          <w:sz w:val="28"/>
          <w:szCs w:val="28"/>
        </w:rPr>
        <w:t xml:space="preserve">е крестьянского быта  организовано 82 экскурсии и 19 </w:t>
      </w:r>
      <w:r w:rsidRPr="00723BBA">
        <w:rPr>
          <w:sz w:val="28"/>
          <w:szCs w:val="28"/>
        </w:rPr>
        <w:t xml:space="preserve"> выставок. </w:t>
      </w:r>
    </w:p>
    <w:p w:rsidR="0016647D" w:rsidRPr="00A355BE" w:rsidRDefault="0016647D" w:rsidP="0016647D">
      <w:pPr>
        <w:shd w:val="clear" w:color="auto" w:fill="FFFFFF"/>
        <w:ind w:left="5" w:right="10"/>
        <w:jc w:val="both"/>
        <w:rPr>
          <w:color w:val="000000"/>
          <w:spacing w:val="4"/>
          <w:sz w:val="28"/>
          <w:szCs w:val="28"/>
        </w:rPr>
      </w:pPr>
      <w:r w:rsidRPr="00A355BE">
        <w:rPr>
          <w:color w:val="000000"/>
          <w:spacing w:val="4"/>
          <w:sz w:val="28"/>
          <w:szCs w:val="28"/>
        </w:rPr>
        <w:t xml:space="preserve">      </w:t>
      </w:r>
      <w:r>
        <w:rPr>
          <w:color w:val="000000"/>
          <w:spacing w:val="4"/>
          <w:sz w:val="28"/>
          <w:szCs w:val="28"/>
        </w:rPr>
        <w:t xml:space="preserve"> </w:t>
      </w:r>
      <w:r w:rsidRPr="00A355BE">
        <w:rPr>
          <w:color w:val="000000"/>
          <w:spacing w:val="4"/>
          <w:sz w:val="28"/>
          <w:szCs w:val="28"/>
        </w:rPr>
        <w:t xml:space="preserve">На </w:t>
      </w:r>
      <w:r>
        <w:rPr>
          <w:color w:val="000000"/>
          <w:spacing w:val="4"/>
          <w:sz w:val="28"/>
          <w:szCs w:val="28"/>
        </w:rPr>
        <w:t xml:space="preserve">8 </w:t>
      </w:r>
      <w:r w:rsidRPr="00A355BE">
        <w:rPr>
          <w:color w:val="000000"/>
          <w:spacing w:val="4"/>
          <w:sz w:val="28"/>
          <w:szCs w:val="28"/>
        </w:rPr>
        <w:t xml:space="preserve">отделениях детской школы искусств обучается </w:t>
      </w:r>
      <w:r>
        <w:rPr>
          <w:color w:val="000000"/>
          <w:spacing w:val="4"/>
          <w:sz w:val="28"/>
          <w:szCs w:val="28"/>
        </w:rPr>
        <w:t>333 учащихся</w:t>
      </w:r>
      <w:r w:rsidRPr="00A355BE">
        <w:rPr>
          <w:color w:val="000000"/>
          <w:spacing w:val="4"/>
          <w:sz w:val="28"/>
          <w:szCs w:val="28"/>
        </w:rPr>
        <w:t>.</w:t>
      </w:r>
      <w:r>
        <w:rPr>
          <w:color w:val="000000"/>
          <w:spacing w:val="4"/>
          <w:sz w:val="28"/>
          <w:szCs w:val="28"/>
        </w:rPr>
        <w:t xml:space="preserve"> В течение года дети принимали участие в  конкурсах и фестивалях разного уровня, 22 человека стали лауреатами и заняли призовые места. </w:t>
      </w:r>
    </w:p>
    <w:p w:rsidR="0016647D" w:rsidRDefault="0016647D" w:rsidP="0016647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отчетном году на укрепление материально-технической базы </w:t>
      </w:r>
      <w:proofErr w:type="spellStart"/>
      <w:r>
        <w:rPr>
          <w:sz w:val="28"/>
          <w:szCs w:val="28"/>
        </w:rPr>
        <w:t>Ольховатского</w:t>
      </w:r>
      <w:proofErr w:type="spellEnd"/>
      <w:r>
        <w:rPr>
          <w:sz w:val="28"/>
          <w:szCs w:val="28"/>
        </w:rPr>
        <w:t xml:space="preserve"> сельского дома культуры выделено 1 млн. 50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 В </w:t>
      </w:r>
      <w:proofErr w:type="spellStart"/>
      <w:r>
        <w:rPr>
          <w:sz w:val="28"/>
          <w:szCs w:val="28"/>
        </w:rPr>
        <w:lastRenderedPageBreak/>
        <w:t>Нижнемамонском</w:t>
      </w:r>
      <w:proofErr w:type="spellEnd"/>
      <w:r>
        <w:rPr>
          <w:sz w:val="28"/>
          <w:szCs w:val="28"/>
        </w:rPr>
        <w:t xml:space="preserve"> СДК отремонтирована кровля и приобретено музыкальное оборудование на сумму 600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 В этом году приступили к капитальному ремонту СДК в с. Лозовое, объем финансирования по контракту 33 млн.625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 С 17 февраля подрядчик приступил к работе, срок завершения контракта – 15 августа.</w:t>
      </w:r>
    </w:p>
    <w:p w:rsidR="0016647D" w:rsidRDefault="0016647D" w:rsidP="0016647D">
      <w:pPr>
        <w:shd w:val="clear" w:color="auto" w:fill="FFFFFF"/>
        <w:ind w:left="5" w:righ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639CD">
        <w:rPr>
          <w:sz w:val="28"/>
          <w:szCs w:val="28"/>
        </w:rPr>
        <w:t>Средняя заработная плата в учреждениях  культуры составила 45682 рубля, рост к уровню прошлого года 17%,  в детской школе искусств  -   52767 рублей, на 13% выше, чем в 2023 году.</w:t>
      </w:r>
      <w:r w:rsidRPr="007B054B">
        <w:rPr>
          <w:sz w:val="28"/>
          <w:szCs w:val="28"/>
        </w:rPr>
        <w:t xml:space="preserve"> </w:t>
      </w:r>
    </w:p>
    <w:p w:rsidR="0016647D" w:rsidRPr="007B054B" w:rsidRDefault="0016647D" w:rsidP="0016647D">
      <w:pPr>
        <w:shd w:val="clear" w:color="auto" w:fill="FFFFFF"/>
        <w:ind w:left="5" w:righ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B054B">
        <w:rPr>
          <w:sz w:val="28"/>
          <w:szCs w:val="28"/>
        </w:rPr>
        <w:t>Бюджетное финансирование за 202</w:t>
      </w:r>
      <w:r>
        <w:rPr>
          <w:sz w:val="28"/>
          <w:szCs w:val="28"/>
        </w:rPr>
        <w:t>4</w:t>
      </w:r>
      <w:r w:rsidRPr="007B054B">
        <w:rPr>
          <w:sz w:val="28"/>
          <w:szCs w:val="28"/>
        </w:rPr>
        <w:t xml:space="preserve"> год </w:t>
      </w:r>
      <w:r>
        <w:rPr>
          <w:sz w:val="28"/>
          <w:szCs w:val="28"/>
        </w:rPr>
        <w:t>составило 58</w:t>
      </w:r>
      <w:r w:rsidRPr="007B054B">
        <w:rPr>
          <w:sz w:val="28"/>
          <w:szCs w:val="28"/>
        </w:rPr>
        <w:t xml:space="preserve"> млн. руб</w:t>
      </w:r>
      <w:r>
        <w:rPr>
          <w:sz w:val="28"/>
          <w:szCs w:val="28"/>
        </w:rPr>
        <w:t>.</w:t>
      </w:r>
    </w:p>
    <w:p w:rsidR="0016647D" w:rsidRPr="000F7CC9" w:rsidRDefault="0016647D" w:rsidP="0016647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 отраслью стоят задачи максимального использования домов культуры </w:t>
      </w:r>
      <w:r w:rsidRPr="000F7CC9">
        <w:rPr>
          <w:sz w:val="28"/>
          <w:szCs w:val="28"/>
        </w:rPr>
        <w:t>и  организации новых форм досуга жителей района.</w:t>
      </w:r>
      <w:r w:rsidRPr="000F7CC9">
        <w:rPr>
          <w:color w:val="000000" w:themeColor="text1"/>
          <w:sz w:val="28"/>
          <w:szCs w:val="28"/>
        </w:rPr>
        <w:t xml:space="preserve"> </w:t>
      </w:r>
    </w:p>
    <w:p w:rsidR="0016647D" w:rsidRPr="000F7CC9" w:rsidRDefault="0016647D" w:rsidP="0016647D">
      <w:pPr>
        <w:ind w:firstLine="426"/>
        <w:jc w:val="both"/>
        <w:rPr>
          <w:sz w:val="28"/>
          <w:szCs w:val="28"/>
        </w:rPr>
      </w:pPr>
      <w:r w:rsidRPr="000F7CC9">
        <w:rPr>
          <w:sz w:val="28"/>
          <w:szCs w:val="28"/>
        </w:rPr>
        <w:t xml:space="preserve">  В районе 71 плоскостное спортивное сооружение, 21 спортивный зал, 9 многофункциональных спортивных площадок. Единовременная пропускная способность объектов спорта - 2105 чел.</w:t>
      </w:r>
    </w:p>
    <w:p w:rsidR="0016647D" w:rsidRDefault="0016647D" w:rsidP="0016647D">
      <w:pPr>
        <w:pStyle w:val="ad"/>
        <w:ind w:firstLine="284"/>
        <w:jc w:val="both"/>
        <w:rPr>
          <w:rFonts w:ascii="Times New Roman" w:hAnsi="Times New Roman"/>
          <w:sz w:val="28"/>
          <w:szCs w:val="28"/>
        </w:rPr>
      </w:pPr>
      <w:r w:rsidRPr="000F7CC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7CC9">
        <w:rPr>
          <w:rFonts w:ascii="Times New Roman" w:hAnsi="Times New Roman"/>
          <w:sz w:val="28"/>
          <w:szCs w:val="28"/>
        </w:rPr>
        <w:t xml:space="preserve">В отчетном году проведено 89 соревнований разного уровня, в которых участвовали 3115 человек, 314 из них </w:t>
      </w:r>
      <w:r>
        <w:rPr>
          <w:rFonts w:ascii="Times New Roman" w:hAnsi="Times New Roman"/>
          <w:sz w:val="28"/>
          <w:szCs w:val="28"/>
        </w:rPr>
        <w:t>стали призерами.</w:t>
      </w:r>
      <w:r w:rsidRPr="000F7CC9">
        <w:rPr>
          <w:rFonts w:ascii="Times New Roman" w:hAnsi="Times New Roman"/>
          <w:sz w:val="28"/>
          <w:szCs w:val="28"/>
        </w:rPr>
        <w:t xml:space="preserve"> </w:t>
      </w:r>
    </w:p>
    <w:p w:rsidR="0016647D" w:rsidRDefault="0016647D" w:rsidP="0016647D">
      <w:pPr>
        <w:pStyle w:val="ad"/>
        <w:ind w:firstLine="284"/>
        <w:jc w:val="both"/>
        <w:rPr>
          <w:rFonts w:cs="Calibri"/>
        </w:rPr>
      </w:pPr>
      <w:r w:rsidRPr="0017167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16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Высокие результаты команды показали на зональных соревнованиях по мини-лапте, волейболу, армреслингу, самбо на </w:t>
      </w:r>
      <w:r>
        <w:rPr>
          <w:rFonts w:ascii="Times New Roman" w:hAnsi="Times New Roman"/>
          <w:sz w:val="28"/>
          <w:szCs w:val="28"/>
          <w:lang w:val="en-US"/>
        </w:rPr>
        <w:t>XII</w:t>
      </w:r>
      <w:r w:rsidRPr="00E514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Летних Сельских играх. На фестивале дружбы «Одна страна, одна семья, о</w:t>
      </w:r>
      <w:r w:rsidRPr="00E514DF">
        <w:rPr>
          <w:rFonts w:ascii="Times New Roman" w:hAnsi="Times New Roman"/>
          <w:sz w:val="28"/>
          <w:szCs w:val="28"/>
        </w:rPr>
        <w:t>дна Россия»</w:t>
      </w:r>
      <w:r>
        <w:rPr>
          <w:rFonts w:ascii="Times New Roman" w:hAnsi="Times New Roman"/>
          <w:sz w:val="28"/>
          <w:szCs w:val="28"/>
        </w:rPr>
        <w:t xml:space="preserve"> в г. Богучар  </w:t>
      </w:r>
      <w:proofErr w:type="spellStart"/>
      <w:r>
        <w:rPr>
          <w:rFonts w:ascii="Times New Roman" w:hAnsi="Times New Roman"/>
          <w:sz w:val="28"/>
          <w:szCs w:val="28"/>
        </w:rPr>
        <w:t>верхнемамонские</w:t>
      </w:r>
      <w:proofErr w:type="spellEnd"/>
      <w:r>
        <w:rPr>
          <w:rFonts w:ascii="Times New Roman" w:hAnsi="Times New Roman"/>
          <w:sz w:val="28"/>
          <w:szCs w:val="28"/>
        </w:rPr>
        <w:t xml:space="preserve"> спортсмены заняли призовые места в перетягивании канатов -1 место, легкой атлетике- 2 и 3 места, волейболе -3 место. В областном турнире по кикбоксингу, где принимали участие спортсмены из 4 регионов России, 6 наших ребят заняли первые и вторые места. Спортивные успехи наших команд  можно перечислять долго. Хочу выразить благодарность тренерам-преподавателям детской юношеской спортивной школы, чьи воспитанники традиционно показывают высокие результаты  в районных и областных соревнованиях по самбо и дзюдо, кикбоксингу, баскетболу и другим видах спорта, и пожелать успехов в дальнейшем.</w:t>
      </w:r>
    </w:p>
    <w:p w:rsidR="0016647D" w:rsidRDefault="0016647D" w:rsidP="0016647D">
      <w:pPr>
        <w:pStyle w:val="ad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F7CC9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0F7CC9">
        <w:rPr>
          <w:rFonts w:ascii="Times New Roman" w:hAnsi="Times New Roman"/>
          <w:sz w:val="28"/>
          <w:szCs w:val="28"/>
        </w:rPr>
        <w:t>физкультурно</w:t>
      </w:r>
      <w:proofErr w:type="spellEnd"/>
      <w:r w:rsidRPr="000F7CC9">
        <w:rPr>
          <w:rFonts w:ascii="Times New Roman" w:hAnsi="Times New Roman"/>
          <w:sz w:val="28"/>
          <w:szCs w:val="28"/>
        </w:rPr>
        <w:t xml:space="preserve"> – спортивном комплексе ГТО приняли участие 1943 человека, присвоено и подтверждено </w:t>
      </w:r>
      <w:r>
        <w:rPr>
          <w:rFonts w:ascii="Times New Roman" w:hAnsi="Times New Roman"/>
          <w:sz w:val="28"/>
          <w:szCs w:val="28"/>
        </w:rPr>
        <w:t>157</w:t>
      </w:r>
      <w:r w:rsidRPr="000F7CC9">
        <w:rPr>
          <w:rFonts w:ascii="Times New Roman" w:hAnsi="Times New Roman"/>
          <w:sz w:val="28"/>
          <w:szCs w:val="28"/>
        </w:rPr>
        <w:t xml:space="preserve"> спортивных разряд</w:t>
      </w:r>
      <w:r>
        <w:rPr>
          <w:rFonts w:ascii="Times New Roman" w:hAnsi="Times New Roman"/>
          <w:sz w:val="28"/>
          <w:szCs w:val="28"/>
        </w:rPr>
        <w:t>ов</w:t>
      </w:r>
      <w:r w:rsidRPr="000F7CC9">
        <w:rPr>
          <w:rFonts w:ascii="Times New Roman" w:hAnsi="Times New Roman"/>
          <w:sz w:val="28"/>
          <w:szCs w:val="28"/>
        </w:rPr>
        <w:t xml:space="preserve">. </w:t>
      </w:r>
    </w:p>
    <w:p w:rsidR="0016647D" w:rsidRDefault="0016647D" w:rsidP="0016647D">
      <w:pPr>
        <w:pStyle w:val="ad"/>
        <w:ind w:firstLine="284"/>
        <w:jc w:val="both"/>
        <w:rPr>
          <w:rFonts w:ascii="Times New Roman" w:hAnsi="Times New Roman"/>
          <w:i/>
          <w:sz w:val="28"/>
          <w:szCs w:val="28"/>
        </w:rPr>
      </w:pPr>
      <w:r w:rsidRPr="000F7CC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F7CC9">
        <w:rPr>
          <w:rFonts w:ascii="Times New Roman" w:hAnsi="Times New Roman"/>
          <w:sz w:val="28"/>
          <w:szCs w:val="28"/>
        </w:rPr>
        <w:t xml:space="preserve">Доля граждан, которые систематически занимаются  физической культурой и спортом, по итогам года составила 62% </w:t>
      </w:r>
      <w:r w:rsidRPr="000F7CC9">
        <w:rPr>
          <w:rFonts w:ascii="Times New Roman" w:hAnsi="Times New Roman"/>
          <w:i/>
          <w:sz w:val="28"/>
          <w:szCs w:val="28"/>
        </w:rPr>
        <w:t>(2023 год – 60 %).</w:t>
      </w:r>
    </w:p>
    <w:p w:rsidR="0016647D" w:rsidRDefault="0016647D" w:rsidP="0016647D">
      <w:pPr>
        <w:ind w:firstLine="567"/>
        <w:jc w:val="both"/>
        <w:rPr>
          <w:b/>
          <w:sz w:val="28"/>
          <w:szCs w:val="28"/>
        </w:rPr>
      </w:pPr>
      <w:r w:rsidRPr="00A172D3">
        <w:rPr>
          <w:b/>
          <w:sz w:val="28"/>
          <w:szCs w:val="28"/>
        </w:rPr>
        <w:t>Уважаемые депутаты!</w:t>
      </w:r>
    </w:p>
    <w:p w:rsidR="0016647D" w:rsidRPr="008C2D8F" w:rsidRDefault="0016647D" w:rsidP="0016647D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Еще 5 лет назад </w:t>
      </w:r>
      <w:r w:rsidRPr="008C2D8F">
        <w:rPr>
          <w:rFonts w:eastAsia="Calibri"/>
          <w:sz w:val="28"/>
          <w:szCs w:val="28"/>
        </w:rPr>
        <w:t>по объему инвестиционной деятельности и стоимости основных фондов на душу населения наш район</w:t>
      </w:r>
      <w:r>
        <w:rPr>
          <w:rFonts w:eastAsia="Calibri"/>
          <w:sz w:val="28"/>
          <w:szCs w:val="28"/>
        </w:rPr>
        <w:t xml:space="preserve"> находился в числе замыкающих областной рейтинг.</w:t>
      </w:r>
      <w:r w:rsidRPr="00D91E2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Частные капитальные вложения на текущее обновление действующих предприятий были незначительны.</w:t>
      </w:r>
      <w:r w:rsidRPr="008C2D8F">
        <w:rPr>
          <w:rFonts w:eastAsia="Calibri"/>
          <w:sz w:val="28"/>
          <w:szCs w:val="28"/>
        </w:rPr>
        <w:t xml:space="preserve"> </w:t>
      </w:r>
    </w:p>
    <w:p w:rsidR="0016647D" w:rsidRPr="00A172D3" w:rsidRDefault="0016647D" w:rsidP="0016647D">
      <w:pPr>
        <w:ind w:firstLine="567"/>
        <w:jc w:val="both"/>
        <w:rPr>
          <w:b/>
          <w:sz w:val="28"/>
          <w:szCs w:val="28"/>
        </w:rPr>
      </w:pPr>
      <w:r w:rsidRPr="008C2D8F">
        <w:rPr>
          <w:rFonts w:eastAsia="Calibri"/>
          <w:sz w:val="28"/>
          <w:szCs w:val="28"/>
        </w:rPr>
        <w:t>Такие проекты позволя</w:t>
      </w:r>
      <w:r>
        <w:rPr>
          <w:rFonts w:eastAsia="Calibri"/>
          <w:sz w:val="28"/>
          <w:szCs w:val="28"/>
        </w:rPr>
        <w:t>ли</w:t>
      </w:r>
      <w:r w:rsidRPr="008C2D8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лишь </w:t>
      </w:r>
      <w:r w:rsidRPr="008C2D8F">
        <w:rPr>
          <w:rFonts w:eastAsia="Calibri"/>
          <w:sz w:val="28"/>
          <w:szCs w:val="28"/>
        </w:rPr>
        <w:t>поддерживать сложившуюся структуру производства, но не обеспечива</w:t>
      </w:r>
      <w:r>
        <w:rPr>
          <w:rFonts w:eastAsia="Calibri"/>
          <w:sz w:val="28"/>
          <w:szCs w:val="28"/>
        </w:rPr>
        <w:t>ли</w:t>
      </w:r>
      <w:r w:rsidRPr="008C2D8F">
        <w:rPr>
          <w:rFonts w:eastAsia="Calibri"/>
          <w:sz w:val="28"/>
          <w:szCs w:val="28"/>
        </w:rPr>
        <w:t xml:space="preserve"> дальнейшего развития, не созда</w:t>
      </w:r>
      <w:r>
        <w:rPr>
          <w:rFonts w:eastAsia="Calibri"/>
          <w:sz w:val="28"/>
          <w:szCs w:val="28"/>
        </w:rPr>
        <w:t>вали</w:t>
      </w:r>
      <w:r w:rsidRPr="008C2D8F">
        <w:rPr>
          <w:rFonts w:eastAsia="Calibri"/>
          <w:sz w:val="28"/>
          <w:szCs w:val="28"/>
        </w:rPr>
        <w:t xml:space="preserve"> дополнительных </w:t>
      </w:r>
      <w:r>
        <w:rPr>
          <w:rFonts w:eastAsia="Calibri"/>
          <w:sz w:val="28"/>
          <w:szCs w:val="28"/>
        </w:rPr>
        <w:t xml:space="preserve">высокооплачиваемых </w:t>
      </w:r>
      <w:r w:rsidRPr="008C2D8F">
        <w:rPr>
          <w:rFonts w:eastAsia="Calibri"/>
          <w:sz w:val="28"/>
          <w:szCs w:val="28"/>
        </w:rPr>
        <w:t>рабочих мест</w:t>
      </w:r>
      <w:r>
        <w:rPr>
          <w:rFonts w:eastAsia="Calibri"/>
          <w:sz w:val="28"/>
          <w:szCs w:val="28"/>
        </w:rPr>
        <w:t>. С приходом в район крупного бизнеса  ситуация в корне изменилась</w:t>
      </w:r>
      <w:r w:rsidRPr="008C2D8F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По итогам 2023 года район на 2 месте по объему инвестиций на душу населения среди муниципалитетов области. На областном уровне второй год идет внедрение регионального инвестиционного стандарта, которому мы должны соответствовать и самое пристальное внимание уделять работе с инвесторами. Первый заместитель </w:t>
      </w:r>
      <w:r>
        <w:rPr>
          <w:rFonts w:eastAsia="Calibri"/>
          <w:sz w:val="28"/>
          <w:szCs w:val="28"/>
        </w:rPr>
        <w:lastRenderedPageBreak/>
        <w:t>главы администрации назначен инвестиционным уполномоченным и будет курировать работу всех структурных подразделений по данному направлению.</w:t>
      </w:r>
    </w:p>
    <w:p w:rsidR="0016647D" w:rsidRDefault="0016647D" w:rsidP="0016647D">
      <w:pPr>
        <w:ind w:firstLine="567"/>
        <w:jc w:val="both"/>
        <w:rPr>
          <w:sz w:val="28"/>
          <w:szCs w:val="28"/>
        </w:rPr>
      </w:pPr>
      <w:r w:rsidRPr="00372236">
        <w:rPr>
          <w:sz w:val="28"/>
          <w:szCs w:val="28"/>
        </w:rPr>
        <w:t xml:space="preserve">За  2024 год объем инвестиций в основной капитал в целом по району составил 2 млрд. 146 </w:t>
      </w:r>
      <w:proofErr w:type="spellStart"/>
      <w:r w:rsidRPr="00372236">
        <w:rPr>
          <w:sz w:val="28"/>
          <w:szCs w:val="28"/>
        </w:rPr>
        <w:t>млн</w:t>
      </w:r>
      <w:proofErr w:type="gramStart"/>
      <w:r w:rsidRPr="00372236">
        <w:rPr>
          <w:sz w:val="28"/>
          <w:szCs w:val="28"/>
        </w:rPr>
        <w:t>.р</w:t>
      </w:r>
      <w:proofErr w:type="gramEnd"/>
      <w:r w:rsidRPr="00372236">
        <w:rPr>
          <w:sz w:val="28"/>
          <w:szCs w:val="28"/>
        </w:rPr>
        <w:t>уб</w:t>
      </w:r>
      <w:proofErr w:type="spellEnd"/>
      <w:r w:rsidRPr="00372236">
        <w:rPr>
          <w:sz w:val="28"/>
          <w:szCs w:val="28"/>
        </w:rPr>
        <w:t xml:space="preserve">., это 40% от уровня </w:t>
      </w:r>
      <w:r>
        <w:rPr>
          <w:sz w:val="28"/>
          <w:szCs w:val="28"/>
        </w:rPr>
        <w:t xml:space="preserve">прошлого года. Снижение связано с тем, что в 2023 году был введен в эксплуатацию </w:t>
      </w:r>
      <w:proofErr w:type="spellStart"/>
      <w:r>
        <w:rPr>
          <w:sz w:val="28"/>
          <w:szCs w:val="28"/>
        </w:rPr>
        <w:t>Осетровский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свинокомлекс</w:t>
      </w:r>
      <w:proofErr w:type="spellEnd"/>
      <w:r>
        <w:rPr>
          <w:sz w:val="28"/>
          <w:szCs w:val="28"/>
        </w:rPr>
        <w:t xml:space="preserve">, и объемы капвложений были значительно выше. </w:t>
      </w:r>
      <w:r w:rsidRPr="00372236">
        <w:rPr>
          <w:sz w:val="28"/>
          <w:szCs w:val="28"/>
        </w:rPr>
        <w:t xml:space="preserve"> </w:t>
      </w:r>
    </w:p>
    <w:p w:rsidR="0016647D" w:rsidRDefault="0016647D" w:rsidP="0016647D">
      <w:pPr>
        <w:ind w:firstLine="567"/>
        <w:jc w:val="both"/>
        <w:rPr>
          <w:sz w:val="28"/>
          <w:szCs w:val="28"/>
        </w:rPr>
      </w:pPr>
      <w:r w:rsidRPr="00372236">
        <w:rPr>
          <w:sz w:val="28"/>
          <w:szCs w:val="28"/>
        </w:rPr>
        <w:t xml:space="preserve">Сельскохозяйственными предприятиями района вложено в развитие 1 млрд. 923 </w:t>
      </w:r>
      <w:proofErr w:type="spellStart"/>
      <w:r w:rsidRPr="00372236">
        <w:rPr>
          <w:sz w:val="28"/>
          <w:szCs w:val="28"/>
        </w:rPr>
        <w:t>млн</w:t>
      </w:r>
      <w:proofErr w:type="gramStart"/>
      <w:r w:rsidRPr="00372236">
        <w:rPr>
          <w:sz w:val="28"/>
          <w:szCs w:val="28"/>
        </w:rPr>
        <w:t>.р</w:t>
      </w:r>
      <w:proofErr w:type="gramEnd"/>
      <w:r w:rsidRPr="00372236">
        <w:rPr>
          <w:sz w:val="28"/>
          <w:szCs w:val="28"/>
        </w:rPr>
        <w:t>уб</w:t>
      </w:r>
      <w:proofErr w:type="spellEnd"/>
      <w:r w:rsidRPr="00372236">
        <w:rPr>
          <w:sz w:val="28"/>
          <w:szCs w:val="28"/>
        </w:rPr>
        <w:t xml:space="preserve">., или 90% от общего объема инвестиций, в том числе 1 млрд. 179 </w:t>
      </w:r>
      <w:proofErr w:type="spellStart"/>
      <w:r w:rsidRPr="00372236">
        <w:rPr>
          <w:sz w:val="28"/>
          <w:szCs w:val="28"/>
        </w:rPr>
        <w:t>млн.руб</w:t>
      </w:r>
      <w:proofErr w:type="spellEnd"/>
      <w:r w:rsidRPr="00372236">
        <w:rPr>
          <w:sz w:val="28"/>
          <w:szCs w:val="28"/>
        </w:rPr>
        <w:t>. – ООО «</w:t>
      </w:r>
      <w:proofErr w:type="spellStart"/>
      <w:r w:rsidRPr="00372236">
        <w:rPr>
          <w:sz w:val="28"/>
          <w:szCs w:val="28"/>
        </w:rPr>
        <w:t>Экополе</w:t>
      </w:r>
      <w:proofErr w:type="spellEnd"/>
      <w:r w:rsidRPr="00372236">
        <w:rPr>
          <w:sz w:val="28"/>
          <w:szCs w:val="28"/>
        </w:rPr>
        <w:t>» на строительство молочного комплекса «</w:t>
      </w:r>
      <w:proofErr w:type="spellStart"/>
      <w:r w:rsidRPr="00372236">
        <w:rPr>
          <w:sz w:val="28"/>
          <w:szCs w:val="28"/>
        </w:rPr>
        <w:t>Нижнемамонский</w:t>
      </w:r>
      <w:proofErr w:type="spellEnd"/>
      <w:r w:rsidRPr="00372236">
        <w:rPr>
          <w:sz w:val="28"/>
          <w:szCs w:val="28"/>
        </w:rPr>
        <w:t>».</w:t>
      </w:r>
      <w:r w:rsidRPr="00EE04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обновление основных средств и перевод скота в основное стадо</w:t>
      </w:r>
      <w:r w:rsidRPr="00EE0462">
        <w:rPr>
          <w:sz w:val="28"/>
          <w:szCs w:val="28"/>
        </w:rPr>
        <w:t xml:space="preserve"> </w:t>
      </w:r>
      <w:r>
        <w:rPr>
          <w:sz w:val="28"/>
          <w:szCs w:val="28"/>
        </w:rPr>
        <w:t>наиболее крупные вложения в ООО «</w:t>
      </w:r>
      <w:proofErr w:type="spellStart"/>
      <w:r>
        <w:rPr>
          <w:sz w:val="28"/>
          <w:szCs w:val="28"/>
        </w:rPr>
        <w:t>Агроэко</w:t>
      </w:r>
      <w:proofErr w:type="spellEnd"/>
      <w:r>
        <w:rPr>
          <w:sz w:val="28"/>
          <w:szCs w:val="28"/>
        </w:rPr>
        <w:t xml:space="preserve">-Восток» с. </w:t>
      </w:r>
      <w:proofErr w:type="spellStart"/>
      <w:r>
        <w:rPr>
          <w:sz w:val="28"/>
          <w:szCs w:val="28"/>
        </w:rPr>
        <w:t>Осетровка</w:t>
      </w:r>
      <w:proofErr w:type="spellEnd"/>
      <w:r>
        <w:rPr>
          <w:sz w:val="28"/>
          <w:szCs w:val="28"/>
        </w:rPr>
        <w:t xml:space="preserve"> - 321 </w:t>
      </w:r>
      <w:proofErr w:type="spellStart"/>
      <w:r>
        <w:rPr>
          <w:sz w:val="28"/>
          <w:szCs w:val="28"/>
        </w:rPr>
        <w:t>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., </w:t>
      </w:r>
      <w:r w:rsidRPr="00EE0462">
        <w:rPr>
          <w:sz w:val="28"/>
          <w:szCs w:val="28"/>
        </w:rPr>
        <w:t>ООО «</w:t>
      </w:r>
      <w:proofErr w:type="spellStart"/>
      <w:r w:rsidRPr="00EE0462">
        <w:rPr>
          <w:sz w:val="28"/>
          <w:szCs w:val="28"/>
        </w:rPr>
        <w:t>Мамоновские</w:t>
      </w:r>
      <w:proofErr w:type="spellEnd"/>
      <w:r w:rsidRPr="00EE0462">
        <w:rPr>
          <w:sz w:val="28"/>
          <w:szCs w:val="28"/>
        </w:rPr>
        <w:t xml:space="preserve"> фермы»</w:t>
      </w:r>
      <w:r>
        <w:rPr>
          <w:sz w:val="28"/>
          <w:szCs w:val="28"/>
        </w:rPr>
        <w:t xml:space="preserve"> - 290 </w:t>
      </w:r>
      <w:proofErr w:type="spellStart"/>
      <w:r>
        <w:rPr>
          <w:sz w:val="28"/>
          <w:szCs w:val="28"/>
        </w:rPr>
        <w:t>млн.руб</w:t>
      </w:r>
      <w:proofErr w:type="spellEnd"/>
      <w:r>
        <w:rPr>
          <w:sz w:val="28"/>
          <w:szCs w:val="28"/>
        </w:rPr>
        <w:t>.</w:t>
      </w:r>
      <w:r w:rsidRPr="00EE0462">
        <w:rPr>
          <w:sz w:val="28"/>
          <w:szCs w:val="28"/>
        </w:rPr>
        <w:t xml:space="preserve">, </w:t>
      </w: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Агроэко</w:t>
      </w:r>
      <w:proofErr w:type="spellEnd"/>
      <w:r>
        <w:rPr>
          <w:sz w:val="28"/>
          <w:szCs w:val="28"/>
        </w:rPr>
        <w:t xml:space="preserve">-Восток» с. </w:t>
      </w:r>
      <w:proofErr w:type="spellStart"/>
      <w:r>
        <w:rPr>
          <w:sz w:val="28"/>
          <w:szCs w:val="28"/>
        </w:rPr>
        <w:t>Гороховка</w:t>
      </w:r>
      <w:proofErr w:type="spellEnd"/>
      <w:r>
        <w:rPr>
          <w:sz w:val="28"/>
          <w:szCs w:val="28"/>
        </w:rPr>
        <w:t xml:space="preserve"> – 84 </w:t>
      </w:r>
      <w:proofErr w:type="spellStart"/>
      <w:r>
        <w:rPr>
          <w:sz w:val="28"/>
          <w:szCs w:val="28"/>
        </w:rPr>
        <w:t>млн.руб</w:t>
      </w:r>
      <w:proofErr w:type="spellEnd"/>
      <w:r>
        <w:rPr>
          <w:sz w:val="28"/>
          <w:szCs w:val="28"/>
        </w:rPr>
        <w:t xml:space="preserve">., </w:t>
      </w:r>
      <w:r w:rsidRPr="00EE0462">
        <w:rPr>
          <w:sz w:val="28"/>
          <w:szCs w:val="28"/>
        </w:rPr>
        <w:t xml:space="preserve">ООО «Рассвет» - </w:t>
      </w:r>
      <w:r>
        <w:rPr>
          <w:sz w:val="28"/>
          <w:szCs w:val="28"/>
        </w:rPr>
        <w:t xml:space="preserve">49 </w:t>
      </w:r>
      <w:proofErr w:type="spellStart"/>
      <w:r>
        <w:rPr>
          <w:sz w:val="28"/>
          <w:szCs w:val="28"/>
        </w:rPr>
        <w:t>млн.руб</w:t>
      </w:r>
      <w:proofErr w:type="spellEnd"/>
      <w:r>
        <w:rPr>
          <w:sz w:val="28"/>
          <w:szCs w:val="28"/>
        </w:rPr>
        <w:t>.</w:t>
      </w:r>
      <w:r w:rsidRPr="00EE0462">
        <w:rPr>
          <w:sz w:val="28"/>
          <w:szCs w:val="28"/>
        </w:rPr>
        <w:t xml:space="preserve"> </w:t>
      </w:r>
    </w:p>
    <w:p w:rsidR="0016647D" w:rsidRDefault="0016647D" w:rsidP="0016647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по привлечению инвесторов и в этом году остается приоритетным направлением в работе администрации района. К концу года планируется ввод в эксплуатацию </w:t>
      </w:r>
      <w:proofErr w:type="spellStart"/>
      <w:r>
        <w:rPr>
          <w:sz w:val="28"/>
          <w:szCs w:val="28"/>
        </w:rPr>
        <w:t>Нижнемамонского</w:t>
      </w:r>
      <w:proofErr w:type="spellEnd"/>
      <w:r>
        <w:rPr>
          <w:sz w:val="28"/>
          <w:szCs w:val="28"/>
        </w:rPr>
        <w:t xml:space="preserve"> молочного комплекса, ООО «</w:t>
      </w:r>
      <w:proofErr w:type="spellStart"/>
      <w:r>
        <w:rPr>
          <w:sz w:val="28"/>
          <w:szCs w:val="28"/>
        </w:rPr>
        <w:t>Донстрой</w:t>
      </w:r>
      <w:proofErr w:type="spellEnd"/>
      <w:r>
        <w:rPr>
          <w:sz w:val="28"/>
          <w:szCs w:val="28"/>
        </w:rPr>
        <w:t>» начал строительство комплекса придорожного сервиса вблизи М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«Дон», компания «Лукойл» проводит масштабную реконструкцию действующих АЗС, ООО «Партнер-газ» реализует проект по строительству </w:t>
      </w:r>
      <w:proofErr w:type="spellStart"/>
      <w:r>
        <w:rPr>
          <w:sz w:val="28"/>
          <w:szCs w:val="28"/>
        </w:rPr>
        <w:t>минизавода</w:t>
      </w:r>
      <w:proofErr w:type="spellEnd"/>
      <w:r>
        <w:rPr>
          <w:sz w:val="28"/>
          <w:szCs w:val="28"/>
        </w:rPr>
        <w:t xml:space="preserve"> по производству сжиженного газа. ООО «Рассвет» планирует развивать новое направление деятельности - </w:t>
      </w:r>
      <w:proofErr w:type="spellStart"/>
      <w:r>
        <w:rPr>
          <w:sz w:val="28"/>
          <w:szCs w:val="28"/>
        </w:rPr>
        <w:t>агротуризм</w:t>
      </w:r>
      <w:proofErr w:type="spellEnd"/>
      <w:r>
        <w:rPr>
          <w:sz w:val="28"/>
          <w:szCs w:val="28"/>
        </w:rPr>
        <w:t>. В Гороховском сельском поселении московской компанией выкуплен земельный участок площадью 4 га, на котором</w:t>
      </w:r>
      <w:r w:rsidRPr="004D09AC">
        <w:rPr>
          <w:b/>
          <w:sz w:val="28"/>
          <w:szCs w:val="28"/>
        </w:rPr>
        <w:t xml:space="preserve"> </w:t>
      </w:r>
      <w:r w:rsidRPr="004D09AC">
        <w:rPr>
          <w:sz w:val="28"/>
          <w:szCs w:val="28"/>
        </w:rPr>
        <w:t xml:space="preserve">запланировано создание благоустроенной, комфортабельной территории кемпинга для предоставления услуг туристам.  </w:t>
      </w:r>
    </w:p>
    <w:p w:rsidR="0016647D" w:rsidRPr="00F801BA" w:rsidRDefault="0016647D" w:rsidP="0016647D">
      <w:pPr>
        <w:ind w:firstLine="567"/>
        <w:jc w:val="both"/>
        <w:rPr>
          <w:b/>
          <w:sz w:val="28"/>
          <w:szCs w:val="28"/>
        </w:rPr>
      </w:pPr>
      <w:r w:rsidRPr="00F801BA">
        <w:rPr>
          <w:b/>
          <w:sz w:val="28"/>
          <w:szCs w:val="28"/>
        </w:rPr>
        <w:t>Уважаемые депутаты!</w:t>
      </w:r>
    </w:p>
    <w:p w:rsidR="0016647D" w:rsidRDefault="0016647D" w:rsidP="0016647D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 начала Специальной военной  операции  было мобилизовано 63 жителя района и 152 человека заключили контракт с Министерством обороны.  Кроме этого, еще около 100  наших земляков, проходивших военную службу, ушли на СВО из других регионов.  К сожалению, на сегодняшний день 42 человека погибли.  И наш долг сегодня - продолжать оказывать поддержку участникам специальной военной операции и членам их семей. Это остается одним из самых важных направлений работы администрации района совместно с администрациями сел, волонтерскими движениями, неравнодушными жителями.  В 2024 году оценочно финансовая и гуманитарная помощь по различным направлениям составила  более 15 </w:t>
      </w:r>
      <w:proofErr w:type="spellStart"/>
      <w:r>
        <w:rPr>
          <w:sz w:val="28"/>
          <w:szCs w:val="28"/>
        </w:rPr>
        <w:t>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16647D" w:rsidRDefault="0016647D" w:rsidP="0016647D">
      <w:pPr>
        <w:jc w:val="both"/>
        <w:rPr>
          <w:sz w:val="28"/>
          <w:szCs w:val="28"/>
        </w:rPr>
      </w:pPr>
      <w:r>
        <w:rPr>
          <w:iCs/>
          <w:spacing w:val="2"/>
          <w:sz w:val="28"/>
          <w:szCs w:val="28"/>
        </w:rPr>
        <w:t xml:space="preserve">       </w:t>
      </w:r>
      <w:r w:rsidRPr="000F7CC9">
        <w:rPr>
          <w:sz w:val="28"/>
          <w:szCs w:val="28"/>
        </w:rPr>
        <w:t>2025 год  объявлен  Президентом нашей страны годом Защитника отечества,</w:t>
      </w:r>
      <w:r w:rsidRPr="00B6672E">
        <w:rPr>
          <w:sz w:val="28"/>
          <w:szCs w:val="28"/>
        </w:rPr>
        <w:t xml:space="preserve"> в целях сохранения исторической памяти, в ознаменование 80</w:t>
      </w:r>
      <w:r>
        <w:rPr>
          <w:sz w:val="28"/>
          <w:szCs w:val="28"/>
        </w:rPr>
        <w:t xml:space="preserve"> </w:t>
      </w:r>
      <w:r w:rsidRPr="00B6672E">
        <w:rPr>
          <w:sz w:val="28"/>
          <w:szCs w:val="28"/>
        </w:rPr>
        <w:t xml:space="preserve">- </w:t>
      </w:r>
      <w:proofErr w:type="spellStart"/>
      <w:r w:rsidRPr="00B6672E">
        <w:rPr>
          <w:sz w:val="28"/>
          <w:szCs w:val="28"/>
        </w:rPr>
        <w:t>летия</w:t>
      </w:r>
      <w:proofErr w:type="spellEnd"/>
      <w:r w:rsidRPr="00B6672E">
        <w:rPr>
          <w:sz w:val="28"/>
          <w:szCs w:val="28"/>
        </w:rPr>
        <w:t xml:space="preserve"> Победы в Великой отечественной войне.</w:t>
      </w:r>
      <w:r w:rsidRPr="00B6672E">
        <w:rPr>
          <w:color w:val="000000"/>
        </w:rPr>
        <w:t xml:space="preserve"> </w:t>
      </w:r>
      <w:r w:rsidRPr="00B6672E">
        <w:rPr>
          <w:color w:val="000000"/>
          <w:sz w:val="28"/>
          <w:szCs w:val="28"/>
        </w:rPr>
        <w:t>Этот год станет данью уважения к ратному подвигу всех, кто сражался за Родину в разные исторические эпохи, а также нынешним героям – участникам специальной военной операции</w:t>
      </w:r>
      <w:r w:rsidRPr="009D0D7C">
        <w:rPr>
          <w:color w:val="000000"/>
          <w:sz w:val="28"/>
          <w:szCs w:val="28"/>
        </w:rPr>
        <w:t xml:space="preserve">. </w:t>
      </w:r>
      <w:r w:rsidRPr="009D0D7C">
        <w:rPr>
          <w:rFonts w:ascii="Montserrat" w:hAnsi="Montserrat"/>
          <w:color w:val="000000"/>
          <w:sz w:val="28"/>
          <w:szCs w:val="28"/>
        </w:rPr>
        <w:t>Весь год культурно-массовые мероприятия в районе, приуроченные к теме года, будут носить патриотический характер.</w:t>
      </w:r>
      <w:r w:rsidRPr="00893252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Предстоит большая работа по подготовке к празднованию 80-летия Победы. Разработан план мероприятий, охватывающий широкий круг участников и направлений. Все они должны пройти на высоком организационном уровне. </w:t>
      </w:r>
    </w:p>
    <w:p w:rsidR="0016647D" w:rsidRDefault="0016647D" w:rsidP="0016647D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54DA5">
        <w:rPr>
          <w:sz w:val="28"/>
          <w:szCs w:val="28"/>
        </w:rPr>
        <w:t xml:space="preserve">Год минувший был наполнен значительными политическими и социально-культурными событиями. На высоком организационном уровне и при активном участии избирателей прошла выборная кампания </w:t>
      </w:r>
      <w:r w:rsidRPr="009F0841">
        <w:rPr>
          <w:sz w:val="28"/>
          <w:szCs w:val="28"/>
        </w:rPr>
        <w:t>Президента Российской Федерации</w:t>
      </w:r>
      <w:r>
        <w:rPr>
          <w:sz w:val="28"/>
          <w:szCs w:val="28"/>
        </w:rPr>
        <w:t>.</w:t>
      </w:r>
      <w:r w:rsidRPr="00C633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этом году предстоят выборы депутатов Областной думы и муниципальные выборы в восьми сельских поселениях. Рассчитываю, что жители района проявят высокую активность и сделают правильный выбор. </w:t>
      </w:r>
    </w:p>
    <w:p w:rsidR="0016647D" w:rsidRDefault="0016647D" w:rsidP="0016647D">
      <w:pPr>
        <w:tabs>
          <w:tab w:val="left" w:pos="28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369A0">
        <w:rPr>
          <w:sz w:val="28"/>
          <w:szCs w:val="28"/>
        </w:rPr>
        <w:t>За  вс</w:t>
      </w:r>
      <w:r>
        <w:rPr>
          <w:sz w:val="28"/>
          <w:szCs w:val="28"/>
        </w:rPr>
        <w:t>еми  озвученными  сегодня  в моем отчете результатами</w:t>
      </w:r>
      <w:r w:rsidRPr="001369A0">
        <w:rPr>
          <w:sz w:val="28"/>
          <w:szCs w:val="28"/>
        </w:rPr>
        <w:t xml:space="preserve"> стоит ежедневный труд лю</w:t>
      </w:r>
      <w:r>
        <w:rPr>
          <w:sz w:val="28"/>
          <w:szCs w:val="28"/>
        </w:rPr>
        <w:t>дей,</w:t>
      </w:r>
      <w:r w:rsidRPr="001369A0">
        <w:rPr>
          <w:sz w:val="28"/>
          <w:szCs w:val="28"/>
        </w:rPr>
        <w:t xml:space="preserve"> работающих в самых разных </w:t>
      </w:r>
      <w:r>
        <w:rPr>
          <w:sz w:val="28"/>
          <w:szCs w:val="28"/>
        </w:rPr>
        <w:t>отраслях</w:t>
      </w:r>
      <w:r w:rsidRPr="001369A0">
        <w:rPr>
          <w:sz w:val="28"/>
          <w:szCs w:val="28"/>
        </w:rPr>
        <w:t xml:space="preserve"> экономи</w:t>
      </w:r>
      <w:r>
        <w:rPr>
          <w:sz w:val="28"/>
          <w:szCs w:val="28"/>
        </w:rPr>
        <w:t xml:space="preserve">ки и социальной сферы района. </w:t>
      </w:r>
      <w:r w:rsidRPr="00246B7E">
        <w:rPr>
          <w:iCs/>
          <w:spacing w:val="2"/>
          <w:sz w:val="28"/>
          <w:szCs w:val="28"/>
        </w:rPr>
        <w:t xml:space="preserve">От качественного и добросовестного выполнения каждым своих обязанностей и общей слаженной работы зависит успешное развитие  района. </w:t>
      </w:r>
      <w:r>
        <w:rPr>
          <w:iCs/>
          <w:spacing w:val="2"/>
          <w:sz w:val="28"/>
          <w:szCs w:val="28"/>
        </w:rPr>
        <w:t>Х</w:t>
      </w:r>
      <w:r>
        <w:rPr>
          <w:sz w:val="28"/>
          <w:szCs w:val="28"/>
        </w:rPr>
        <w:t xml:space="preserve">очу </w:t>
      </w:r>
      <w:r w:rsidRPr="001369A0">
        <w:rPr>
          <w:sz w:val="28"/>
          <w:szCs w:val="28"/>
        </w:rPr>
        <w:t>выразить всем слова искренней бл</w:t>
      </w:r>
      <w:r>
        <w:rPr>
          <w:sz w:val="28"/>
          <w:szCs w:val="28"/>
        </w:rPr>
        <w:t>агодарности и пожелать успешного выполнения  намеченных планов.</w:t>
      </w:r>
      <w:r w:rsidRPr="001369A0">
        <w:rPr>
          <w:sz w:val="28"/>
          <w:szCs w:val="28"/>
        </w:rPr>
        <w:t xml:space="preserve"> </w:t>
      </w:r>
    </w:p>
    <w:p w:rsidR="0016647D" w:rsidRDefault="0016647D" w:rsidP="0016647D">
      <w:pPr>
        <w:ind w:firstLine="426"/>
        <w:jc w:val="both"/>
        <w:rPr>
          <w:sz w:val="28"/>
          <w:szCs w:val="28"/>
        </w:rPr>
      </w:pPr>
    </w:p>
    <w:p w:rsidR="0016647D" w:rsidRPr="001369A0" w:rsidRDefault="0016647D" w:rsidP="0016647D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Благодарю за внимание!</w:t>
      </w:r>
    </w:p>
    <w:p w:rsidR="0016647D" w:rsidRDefault="0016647D" w:rsidP="0016647D">
      <w:pPr>
        <w:ind w:firstLine="426"/>
        <w:jc w:val="both"/>
        <w:rPr>
          <w:sz w:val="28"/>
          <w:szCs w:val="28"/>
        </w:rPr>
      </w:pPr>
    </w:p>
    <w:p w:rsidR="0016647D" w:rsidRPr="00B646B0" w:rsidRDefault="0016647D" w:rsidP="0016647D">
      <w:pPr>
        <w:ind w:firstLine="426"/>
        <w:jc w:val="both"/>
        <w:rPr>
          <w:sz w:val="28"/>
          <w:szCs w:val="28"/>
        </w:rPr>
      </w:pPr>
    </w:p>
    <w:p w:rsidR="0016647D" w:rsidRDefault="0016647D" w:rsidP="0016647D">
      <w:pPr>
        <w:ind w:firstLine="567"/>
        <w:rPr>
          <w:rFonts w:ascii="Arial" w:hAnsi="Arial" w:cs="Arial"/>
          <w:b/>
        </w:rPr>
      </w:pPr>
    </w:p>
    <w:sectPr w:rsidR="0016647D" w:rsidSect="00296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93408"/>
    <w:multiLevelType w:val="multilevel"/>
    <w:tmpl w:val="B8ECB7F0"/>
    <w:lvl w:ilvl="0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9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3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0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77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53" w:hanging="2160"/>
      </w:pPr>
      <w:rPr>
        <w:rFonts w:hint="default"/>
      </w:rPr>
    </w:lvl>
  </w:abstractNum>
  <w:abstractNum w:abstractNumId="1">
    <w:nsid w:val="67F32AF8"/>
    <w:multiLevelType w:val="hybridMultilevel"/>
    <w:tmpl w:val="9EEC6982"/>
    <w:lvl w:ilvl="0" w:tplc="140A4458">
      <w:start w:val="1"/>
      <w:numFmt w:val="decimal"/>
      <w:lvlText w:val="%1."/>
      <w:lvlJc w:val="left"/>
      <w:pPr>
        <w:ind w:left="928" w:hanging="360"/>
      </w:pPr>
      <w:rPr>
        <w:b w:val="0"/>
        <w:i w:val="0"/>
        <w:color w:val="auto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FA4DCB"/>
    <w:multiLevelType w:val="hybridMultilevel"/>
    <w:tmpl w:val="87266230"/>
    <w:lvl w:ilvl="0" w:tplc="6996231E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3">
    <w:nsid w:val="6E933F2C"/>
    <w:multiLevelType w:val="hybridMultilevel"/>
    <w:tmpl w:val="6D8C1C66"/>
    <w:lvl w:ilvl="0" w:tplc="E034EE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34DE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D46F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F2AE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8CDA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4C98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8848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EC95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166F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712B4688"/>
    <w:multiLevelType w:val="hybridMultilevel"/>
    <w:tmpl w:val="ECF03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2AB5"/>
    <w:rsid w:val="000326CC"/>
    <w:rsid w:val="00070910"/>
    <w:rsid w:val="0016647D"/>
    <w:rsid w:val="00247C1A"/>
    <w:rsid w:val="00265D75"/>
    <w:rsid w:val="0029605F"/>
    <w:rsid w:val="002F2FB5"/>
    <w:rsid w:val="003070F7"/>
    <w:rsid w:val="00316351"/>
    <w:rsid w:val="00347F14"/>
    <w:rsid w:val="003578DF"/>
    <w:rsid w:val="003678D8"/>
    <w:rsid w:val="0038081E"/>
    <w:rsid w:val="004215E8"/>
    <w:rsid w:val="00542AB5"/>
    <w:rsid w:val="005815CD"/>
    <w:rsid w:val="005E7EFC"/>
    <w:rsid w:val="00616113"/>
    <w:rsid w:val="00622EFF"/>
    <w:rsid w:val="006367EC"/>
    <w:rsid w:val="006845BE"/>
    <w:rsid w:val="00715DEE"/>
    <w:rsid w:val="00776479"/>
    <w:rsid w:val="007809BA"/>
    <w:rsid w:val="00793AC2"/>
    <w:rsid w:val="007A18F2"/>
    <w:rsid w:val="007A44BC"/>
    <w:rsid w:val="007D0733"/>
    <w:rsid w:val="008C06EF"/>
    <w:rsid w:val="008E551A"/>
    <w:rsid w:val="00915018"/>
    <w:rsid w:val="00985F40"/>
    <w:rsid w:val="00A22E20"/>
    <w:rsid w:val="00A47F3F"/>
    <w:rsid w:val="00B616CD"/>
    <w:rsid w:val="00B65FDA"/>
    <w:rsid w:val="00BF6FEA"/>
    <w:rsid w:val="00C048DD"/>
    <w:rsid w:val="00C43F71"/>
    <w:rsid w:val="00C6012B"/>
    <w:rsid w:val="00C65AFD"/>
    <w:rsid w:val="00C84683"/>
    <w:rsid w:val="00CF27F6"/>
    <w:rsid w:val="00D21B87"/>
    <w:rsid w:val="00D424CC"/>
    <w:rsid w:val="00D44734"/>
    <w:rsid w:val="00D5736D"/>
    <w:rsid w:val="00ED1F42"/>
    <w:rsid w:val="00F478C8"/>
    <w:rsid w:val="00F84288"/>
    <w:rsid w:val="00F943B0"/>
    <w:rsid w:val="00FA59E1"/>
    <w:rsid w:val="00FC70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D7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65D7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265D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265D7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List Paragraph"/>
    <w:aliases w:val="Абзац списка11,Абзац списка1"/>
    <w:basedOn w:val="a"/>
    <w:link w:val="a6"/>
    <w:uiPriority w:val="34"/>
    <w:qFormat/>
    <w:rsid w:val="00265D75"/>
    <w:pPr>
      <w:ind w:left="720"/>
      <w:contextualSpacing/>
    </w:pPr>
  </w:style>
  <w:style w:type="character" w:customStyle="1" w:styleId="a6">
    <w:name w:val="Абзац списка Знак"/>
    <w:aliases w:val="Абзац списка11 Знак,Абзац списка1 Знак"/>
    <w:link w:val="a5"/>
    <w:locked/>
    <w:rsid w:val="00265D7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265D75"/>
    <w:rPr>
      <w:rFonts w:ascii="Arial" w:eastAsia="Times New Roman" w:hAnsi="Arial" w:cs="Arial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65D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5D75"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Normal (Web)"/>
    <w:basedOn w:val="a"/>
    <w:link w:val="aa"/>
    <w:uiPriority w:val="99"/>
    <w:unhideWhenUsed/>
    <w:rsid w:val="0038081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3808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Body Text Indent"/>
    <w:basedOn w:val="a"/>
    <w:link w:val="ac"/>
    <w:rsid w:val="0038081E"/>
    <w:pPr>
      <w:suppressAutoHyphens w:val="0"/>
      <w:spacing w:after="120"/>
      <w:ind w:left="283"/>
    </w:pPr>
    <w:rPr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3808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38081E"/>
    <w:pPr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No Spacing"/>
    <w:uiPriority w:val="1"/>
    <w:qFormat/>
    <w:rsid w:val="003808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">
    <w:name w:val="Абзац списка2"/>
    <w:basedOn w:val="a"/>
    <w:uiPriority w:val="99"/>
    <w:rsid w:val="0038081E"/>
    <w:pPr>
      <w:suppressAutoHyphens w:val="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">
    <w:name w:val="Основной текст с отступом 21"/>
    <w:basedOn w:val="a"/>
    <w:uiPriority w:val="99"/>
    <w:rsid w:val="0038081E"/>
    <w:pPr>
      <w:ind w:firstLine="851"/>
      <w:jc w:val="both"/>
    </w:pPr>
    <w:rPr>
      <w:szCs w:val="20"/>
    </w:rPr>
  </w:style>
  <w:style w:type="paragraph" w:customStyle="1" w:styleId="10">
    <w:name w:val="Без интервала1"/>
    <w:rsid w:val="003808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header"/>
    <w:basedOn w:val="a"/>
    <w:link w:val="af"/>
    <w:uiPriority w:val="99"/>
    <w:unhideWhenUsed/>
    <w:rsid w:val="0038081E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3808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38081E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3808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38081E"/>
    <w:pPr>
      <w:suppressAutoHyphens w:val="0"/>
      <w:spacing w:after="120"/>
    </w:pPr>
    <w:rPr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38081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1">
    <w:name w:val="s1"/>
    <w:basedOn w:val="a0"/>
    <w:rsid w:val="0038081E"/>
    <w:rPr>
      <w:rFonts w:cs="Times New Roman"/>
    </w:rPr>
  </w:style>
  <w:style w:type="character" w:styleId="af2">
    <w:name w:val="Strong"/>
    <w:basedOn w:val="a0"/>
    <w:uiPriority w:val="22"/>
    <w:qFormat/>
    <w:rsid w:val="0038081E"/>
    <w:rPr>
      <w:b/>
      <w:bCs/>
    </w:rPr>
  </w:style>
  <w:style w:type="character" w:styleId="af3">
    <w:name w:val="Hyperlink"/>
    <w:basedOn w:val="a0"/>
    <w:uiPriority w:val="99"/>
    <w:unhideWhenUsed/>
    <w:rsid w:val="0038081E"/>
    <w:rPr>
      <w:color w:val="0000FF"/>
      <w:u w:val="single"/>
    </w:rPr>
  </w:style>
  <w:style w:type="character" w:customStyle="1" w:styleId="af4">
    <w:name w:val="Основной текст_"/>
    <w:basedOn w:val="a0"/>
    <w:link w:val="31"/>
    <w:rsid w:val="0038081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f4"/>
    <w:rsid w:val="0038081E"/>
    <w:pPr>
      <w:widowControl w:val="0"/>
      <w:shd w:val="clear" w:color="auto" w:fill="FFFFFF"/>
      <w:suppressAutoHyphens w:val="0"/>
      <w:spacing w:line="370" w:lineRule="exact"/>
      <w:jc w:val="both"/>
    </w:pPr>
    <w:rPr>
      <w:sz w:val="26"/>
      <w:szCs w:val="26"/>
      <w:lang w:eastAsia="en-US"/>
    </w:rPr>
  </w:style>
  <w:style w:type="paragraph" w:styleId="af5">
    <w:name w:val="Document Map"/>
    <w:basedOn w:val="a"/>
    <w:link w:val="af6"/>
    <w:uiPriority w:val="99"/>
    <w:semiHidden/>
    <w:unhideWhenUsed/>
    <w:rsid w:val="0038081E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38081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Обычный (веб) Знак"/>
    <w:link w:val="a9"/>
    <w:uiPriority w:val="99"/>
    <w:locked/>
    <w:rsid w:val="003808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D7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65D7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265D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265D7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List Paragraph"/>
    <w:aliases w:val="Абзац списка11,Абзац списка1"/>
    <w:basedOn w:val="a"/>
    <w:link w:val="a6"/>
    <w:uiPriority w:val="34"/>
    <w:qFormat/>
    <w:rsid w:val="00265D75"/>
    <w:pPr>
      <w:ind w:left="720"/>
      <w:contextualSpacing/>
    </w:pPr>
  </w:style>
  <w:style w:type="character" w:customStyle="1" w:styleId="a6">
    <w:name w:val="Абзац списка Знак"/>
    <w:aliases w:val="Абзац списка11 Знак,Абзац списка1 Знак"/>
    <w:link w:val="a5"/>
    <w:uiPriority w:val="34"/>
    <w:locked/>
    <w:rsid w:val="00265D7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265D75"/>
    <w:rPr>
      <w:rFonts w:ascii="Arial" w:eastAsia="Times New Roman" w:hAnsi="Arial" w:cs="Arial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65D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5D7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13</Pages>
  <Words>4845</Words>
  <Characters>27623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Махмудова Софья Александровна</dc:creator>
  <cp:keywords/>
  <dc:description/>
  <cp:lastModifiedBy>Мальченко Ирина Владимировна</cp:lastModifiedBy>
  <cp:revision>121</cp:revision>
  <dcterms:created xsi:type="dcterms:W3CDTF">2022-02-10T05:29:00Z</dcterms:created>
  <dcterms:modified xsi:type="dcterms:W3CDTF">2025-03-13T10:24:00Z</dcterms:modified>
</cp:coreProperties>
</file>