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2B" w:rsidRPr="00EE247F" w:rsidRDefault="006B542B" w:rsidP="006B542B">
      <w:pPr>
        <w:suppressAutoHyphens/>
        <w:jc w:val="center"/>
        <w:rPr>
          <w:rFonts w:cs="Arial"/>
        </w:rPr>
      </w:pPr>
      <w:r>
        <w:rPr>
          <w:rFonts w:cs="Arial"/>
          <w:noProof/>
        </w:rPr>
        <w:drawing>
          <wp:inline distT="0" distB="0" distL="0" distR="0" wp14:anchorId="043F0267" wp14:editId="004BC9F1">
            <wp:extent cx="723900" cy="714375"/>
            <wp:effectExtent l="0" t="0" r="0" b="9525"/>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rsidR="006B542B" w:rsidRPr="00EE247F" w:rsidRDefault="006B542B" w:rsidP="006B542B">
      <w:pPr>
        <w:suppressAutoHyphens/>
        <w:jc w:val="center"/>
        <w:rPr>
          <w:rFonts w:cs="Arial"/>
        </w:rPr>
      </w:pPr>
      <w:r w:rsidRPr="00EE247F">
        <w:rPr>
          <w:rFonts w:cs="Arial"/>
        </w:rPr>
        <w:t xml:space="preserve">СОВЕТ НАРОДНЫХ ДЕПУТАТОВ </w:t>
      </w:r>
    </w:p>
    <w:p w:rsidR="006B542B" w:rsidRPr="00EE247F" w:rsidRDefault="006B542B" w:rsidP="006B542B">
      <w:pPr>
        <w:suppressAutoHyphens/>
        <w:jc w:val="center"/>
        <w:rPr>
          <w:rFonts w:cs="Arial"/>
        </w:rPr>
      </w:pPr>
      <w:r w:rsidRPr="00EE247F">
        <w:rPr>
          <w:rFonts w:cs="Arial"/>
        </w:rPr>
        <w:t xml:space="preserve">ВЕРХНЕМАМОНСКОГО МУНИЦИПАЛЬНОГО РАЙОНА </w:t>
      </w:r>
    </w:p>
    <w:p w:rsidR="006B542B" w:rsidRPr="00EE247F" w:rsidRDefault="006B542B" w:rsidP="006B542B">
      <w:pPr>
        <w:suppressAutoHyphens/>
        <w:jc w:val="center"/>
        <w:rPr>
          <w:rFonts w:cs="Arial"/>
        </w:rPr>
      </w:pPr>
      <w:r w:rsidRPr="00EE247F">
        <w:rPr>
          <w:rFonts w:cs="Arial"/>
        </w:rPr>
        <w:t>ВОРОНЕЖСКОЙ ОБЛАСТИ</w:t>
      </w:r>
    </w:p>
    <w:p w:rsidR="006B542B" w:rsidRPr="00EE247F" w:rsidRDefault="006B542B" w:rsidP="006B542B">
      <w:pPr>
        <w:suppressAutoHyphens/>
        <w:jc w:val="center"/>
        <w:rPr>
          <w:rFonts w:cs="Arial"/>
        </w:rPr>
      </w:pPr>
    </w:p>
    <w:p w:rsidR="006B542B" w:rsidRPr="00EE247F" w:rsidRDefault="006B542B" w:rsidP="006B542B">
      <w:pPr>
        <w:suppressAutoHyphens/>
        <w:jc w:val="center"/>
        <w:rPr>
          <w:rFonts w:cs="Arial"/>
        </w:rPr>
      </w:pPr>
      <w:r>
        <w:rPr>
          <w:rFonts w:cs="Arial"/>
        </w:rPr>
        <w:t xml:space="preserve"> </w:t>
      </w:r>
      <w:r w:rsidRPr="00EE247F">
        <w:rPr>
          <w:rFonts w:cs="Arial"/>
        </w:rPr>
        <w:t>РЕШЕНИЕ</w:t>
      </w:r>
    </w:p>
    <w:p w:rsidR="006B542B" w:rsidRPr="00EE247F" w:rsidRDefault="006B542B" w:rsidP="006B542B">
      <w:pPr>
        <w:suppressAutoHyphens/>
        <w:jc w:val="center"/>
        <w:rPr>
          <w:rFonts w:cs="Arial"/>
        </w:rPr>
      </w:pPr>
    </w:p>
    <w:p w:rsidR="006B542B" w:rsidRPr="00EE247F" w:rsidRDefault="006B542B" w:rsidP="006B542B">
      <w:pPr>
        <w:suppressAutoHyphens/>
        <w:rPr>
          <w:rFonts w:cs="Arial"/>
        </w:rPr>
      </w:pPr>
    </w:p>
    <w:p w:rsidR="006B542B" w:rsidRPr="00EE247F" w:rsidRDefault="006B542B" w:rsidP="006B542B">
      <w:pPr>
        <w:suppressAutoHyphens/>
        <w:jc w:val="center"/>
        <w:rPr>
          <w:rFonts w:cs="Arial"/>
        </w:rPr>
      </w:pPr>
      <w:r w:rsidRPr="00EE247F">
        <w:rPr>
          <w:rFonts w:cs="Arial"/>
        </w:rPr>
        <w:t>от «</w:t>
      </w:r>
      <w:r>
        <w:rPr>
          <w:rFonts w:cs="Arial"/>
        </w:rPr>
        <w:t xml:space="preserve">   </w:t>
      </w:r>
      <w:r w:rsidRPr="00EE247F">
        <w:rPr>
          <w:rFonts w:cs="Arial"/>
        </w:rPr>
        <w:t xml:space="preserve">» </w:t>
      </w:r>
      <w:r>
        <w:rPr>
          <w:rFonts w:cs="Arial"/>
        </w:rPr>
        <w:t xml:space="preserve">апреля </w:t>
      </w:r>
      <w:r w:rsidRPr="00EE247F">
        <w:rPr>
          <w:rFonts w:cs="Arial"/>
        </w:rPr>
        <w:t>2025 г.</w:t>
      </w:r>
      <w:r>
        <w:rPr>
          <w:rFonts w:cs="Arial"/>
        </w:rPr>
        <w:t xml:space="preserve"> </w:t>
      </w:r>
      <w:r w:rsidRPr="00EE247F">
        <w:rPr>
          <w:rFonts w:cs="Arial"/>
        </w:rPr>
        <w:t>№</w:t>
      </w:r>
      <w:r>
        <w:rPr>
          <w:rFonts w:cs="Arial"/>
        </w:rPr>
        <w:t xml:space="preserve"> </w:t>
      </w:r>
    </w:p>
    <w:p w:rsidR="006B542B" w:rsidRPr="00EE247F" w:rsidRDefault="006B542B" w:rsidP="006B542B">
      <w:pPr>
        <w:suppressAutoHyphens/>
        <w:jc w:val="center"/>
        <w:rPr>
          <w:rFonts w:cs="Arial"/>
        </w:rPr>
      </w:pPr>
      <w:r w:rsidRPr="00EE247F">
        <w:rPr>
          <w:rFonts w:cs="Arial"/>
        </w:rPr>
        <w:t>с. Верхний Мамон</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 xml:space="preserve">о муниципальном контроле на автомобильном транспорте и в дорожном хозяйстве </w:t>
      </w:r>
      <w:r w:rsidRPr="00B868F4">
        <w:rPr>
          <w:rFonts w:eastAsia="Times New Roman"/>
          <w:b/>
          <w:bCs/>
          <w:iCs/>
          <w:kern w:val="28"/>
          <w:szCs w:val="28"/>
          <w:lang w:eastAsia="ru-RU"/>
        </w:rPr>
        <w:t xml:space="preserve">на территории </w:t>
      </w:r>
      <w:proofErr w:type="spellStart"/>
      <w:r w:rsidR="006B542B">
        <w:rPr>
          <w:rFonts w:eastAsia="Times New Roman"/>
          <w:b/>
          <w:bCs/>
          <w:iCs/>
          <w:kern w:val="28"/>
          <w:szCs w:val="28"/>
          <w:lang w:eastAsia="ru-RU"/>
        </w:rPr>
        <w:t>Верхнемамонского</w:t>
      </w:r>
      <w:proofErr w:type="spellEnd"/>
      <w:r w:rsidR="006B542B">
        <w:rPr>
          <w:rFonts w:eastAsia="Times New Roman"/>
          <w:b/>
          <w:bCs/>
          <w:iCs/>
          <w:kern w:val="28"/>
          <w:szCs w:val="28"/>
          <w:lang w:eastAsia="ru-RU"/>
        </w:rPr>
        <w:t xml:space="preserve"> муниципального района</w:t>
      </w:r>
      <w:r w:rsidR="005D395E">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B4207C" w:rsidP="00B4207C">
      <w:pPr>
        <w:autoSpaceDE w:val="0"/>
        <w:autoSpaceDN w:val="0"/>
        <w:adjustRightInd w:val="0"/>
        <w:ind w:firstLine="540"/>
        <w:rPr>
          <w:rFonts w:ascii="Times New Roman" w:hAnsi="Times New Roman"/>
          <w:sz w:val="28"/>
          <w:szCs w:val="28"/>
        </w:rPr>
      </w:pPr>
      <w:proofErr w:type="gramStart"/>
      <w:r>
        <w:rPr>
          <w:rFonts w:ascii="Times New Roman" w:eastAsiaTheme="minorHAnsi" w:hAnsi="Times New Roman"/>
          <w:sz w:val="28"/>
          <w:szCs w:val="28"/>
          <w:lang w:eastAsia="en-US"/>
        </w:rPr>
        <w:t xml:space="preserve">В соответствии со </w:t>
      </w:r>
      <w:hyperlink r:id="rId10"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1"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2"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w:t>
      </w:r>
      <w:proofErr w:type="gramEnd"/>
      <w:r>
        <w:rPr>
          <w:rFonts w:ascii="Times New Roman" w:eastAsiaTheme="minorHAnsi" w:hAnsi="Times New Roman"/>
          <w:sz w:val="28"/>
          <w:szCs w:val="28"/>
          <w:lang w:eastAsia="en-US"/>
        </w:rPr>
        <w:t xml:space="preserve">», Федеральным </w:t>
      </w:r>
      <w:hyperlink r:id="rId13"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4" w:history="1">
        <w:r>
          <w:rPr>
            <w:rFonts w:ascii="Times New Roman" w:eastAsiaTheme="minorHAnsi" w:hAnsi="Times New Roman"/>
            <w:color w:val="0000FF"/>
            <w:sz w:val="28"/>
            <w:szCs w:val="28"/>
            <w:lang w:eastAsia="en-US"/>
          </w:rPr>
          <w:t>Уставом</w:t>
        </w:r>
      </w:hyperlink>
      <w:r>
        <w:rPr>
          <w:rFonts w:ascii="Times New Roman" w:eastAsiaTheme="minorHAnsi" w:hAnsi="Times New Roman"/>
          <w:sz w:val="28"/>
          <w:szCs w:val="28"/>
          <w:lang w:eastAsia="en-US"/>
        </w:rPr>
        <w:t xml:space="preserve"> </w:t>
      </w:r>
      <w:proofErr w:type="spellStart"/>
      <w:r w:rsidR="006B542B" w:rsidRPr="006B542B">
        <w:rPr>
          <w:rFonts w:ascii="Times New Roman" w:eastAsiaTheme="minorHAnsi" w:hAnsi="Times New Roman"/>
          <w:sz w:val="28"/>
          <w:szCs w:val="28"/>
          <w:lang w:eastAsia="en-US"/>
        </w:rPr>
        <w:t>Верхнемамонского</w:t>
      </w:r>
      <w:proofErr w:type="spellEnd"/>
      <w:r w:rsidR="006B542B" w:rsidRPr="006B542B">
        <w:rPr>
          <w:rFonts w:ascii="Times New Roman" w:eastAsiaTheme="minorHAnsi" w:hAnsi="Times New Roman"/>
          <w:sz w:val="28"/>
          <w:szCs w:val="28"/>
          <w:lang w:eastAsia="en-US"/>
        </w:rPr>
        <w:t xml:space="preserve"> муниципального района</w:t>
      </w:r>
      <w:r w:rsidR="0099362B" w:rsidRPr="00B868F4">
        <w:rPr>
          <w:rFonts w:ascii="Times New Roman" w:hAnsi="Times New Roman"/>
          <w:sz w:val="28"/>
          <w:szCs w:val="28"/>
        </w:rPr>
        <w:t xml:space="preserve">, Совет народных депутатов </w:t>
      </w:r>
      <w:proofErr w:type="spellStart"/>
      <w:r w:rsidR="006B542B" w:rsidRPr="006B542B">
        <w:rPr>
          <w:rFonts w:ascii="Times New Roman" w:hAnsi="Times New Roman"/>
          <w:sz w:val="28"/>
          <w:szCs w:val="28"/>
        </w:rPr>
        <w:t>Верхнемамонского</w:t>
      </w:r>
      <w:proofErr w:type="spellEnd"/>
      <w:r w:rsidR="006B542B" w:rsidRPr="006B542B">
        <w:rPr>
          <w:rFonts w:ascii="Times New Roman" w:hAnsi="Times New Roman"/>
          <w:sz w:val="28"/>
          <w:szCs w:val="28"/>
        </w:rPr>
        <w:t xml:space="preserve"> муниципального района</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6B542B">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proofErr w:type="spellStart"/>
      <w:r w:rsidR="006B542B" w:rsidRPr="006B542B">
        <w:rPr>
          <w:rFonts w:ascii="Times New Roman" w:hAnsi="Times New Roman"/>
          <w:sz w:val="28"/>
          <w:szCs w:val="28"/>
        </w:rPr>
        <w:t>Верхнемамонского</w:t>
      </w:r>
      <w:proofErr w:type="spellEnd"/>
      <w:r w:rsidR="006B542B" w:rsidRPr="006B542B">
        <w:rPr>
          <w:rFonts w:ascii="Times New Roman" w:hAnsi="Times New Roman"/>
          <w:sz w:val="28"/>
          <w:szCs w:val="28"/>
        </w:rPr>
        <w:t xml:space="preserve"> муниципального района</w:t>
      </w:r>
      <w:r w:rsidR="00FF7550">
        <w:rPr>
          <w:rFonts w:ascii="Times New Roman" w:hAnsi="Times New Roman"/>
          <w:sz w:val="28"/>
          <w:szCs w:val="28"/>
        </w:rPr>
        <w:t>.</w:t>
      </w:r>
      <w:r w:rsidR="00203455">
        <w:rPr>
          <w:rFonts w:ascii="Times New Roman" w:hAnsi="Times New Roman"/>
          <w:sz w:val="28"/>
          <w:szCs w:val="28"/>
        </w:rPr>
        <w:t xml:space="preserve"> </w:t>
      </w:r>
    </w:p>
    <w:p w:rsidR="0099362B" w:rsidRPr="00B868F4" w:rsidRDefault="00203455" w:rsidP="006B542B">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proofErr w:type="spellStart"/>
      <w:r w:rsidR="006B542B" w:rsidRPr="006B542B">
        <w:rPr>
          <w:rFonts w:ascii="Times New Roman" w:hAnsi="Times New Roman"/>
          <w:sz w:val="28"/>
          <w:szCs w:val="28"/>
        </w:rPr>
        <w:t>Верхнемамонского</w:t>
      </w:r>
      <w:proofErr w:type="spellEnd"/>
      <w:r w:rsidR="006B542B" w:rsidRPr="006B542B">
        <w:rPr>
          <w:rFonts w:ascii="Times New Roman" w:hAnsi="Times New Roman"/>
          <w:sz w:val="28"/>
          <w:szCs w:val="28"/>
        </w:rPr>
        <w:t xml:space="preserve"> муниципального района</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rsidR="00203455" w:rsidRPr="00B868F4" w:rsidRDefault="0099362B" w:rsidP="006B542B">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454E91" w:rsidRPr="00B868F4">
        <w:rPr>
          <w:rFonts w:ascii="Times New Roman" w:hAnsi="Times New Roman"/>
          <w:sz w:val="28"/>
          <w:szCs w:val="28"/>
        </w:rPr>
        <w:t xml:space="preserve"> </w:t>
      </w:r>
      <w:r w:rsidR="00203455" w:rsidRPr="00B868F4">
        <w:rPr>
          <w:rFonts w:ascii="Times New Roman" w:hAnsi="Times New Roman"/>
          <w:sz w:val="28"/>
          <w:szCs w:val="28"/>
        </w:rPr>
        <w:t xml:space="preserve">на территории </w:t>
      </w:r>
      <w:proofErr w:type="spellStart"/>
      <w:r w:rsidR="006B542B" w:rsidRPr="006B542B">
        <w:rPr>
          <w:rFonts w:ascii="Times New Roman" w:hAnsi="Times New Roman"/>
          <w:sz w:val="28"/>
          <w:szCs w:val="28"/>
        </w:rPr>
        <w:t>Верхнемамонского</w:t>
      </w:r>
      <w:proofErr w:type="spellEnd"/>
      <w:r w:rsidR="006B542B" w:rsidRPr="006B542B">
        <w:rPr>
          <w:rFonts w:ascii="Times New Roman" w:hAnsi="Times New Roman"/>
          <w:sz w:val="28"/>
          <w:szCs w:val="28"/>
        </w:rPr>
        <w:t xml:space="preserve"> муниципального района</w:t>
      </w:r>
      <w:r w:rsidR="00203455"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6B542B" w:rsidRDefault="006B542B" w:rsidP="006B542B">
      <w:pPr>
        <w:pStyle w:val="a5"/>
        <w:numPr>
          <w:ilvl w:val="0"/>
          <w:numId w:val="1"/>
        </w:numPr>
        <w:spacing w:after="0" w:line="240" w:lineRule="auto"/>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ризнать утратившим</w:t>
      </w:r>
      <w:r w:rsidR="009C046A">
        <w:rPr>
          <w:rFonts w:ascii="Times New Roman" w:hAnsi="Times New Roman"/>
          <w:sz w:val="28"/>
          <w:szCs w:val="28"/>
        </w:rPr>
        <w:t>и</w:t>
      </w:r>
      <w:r w:rsidRPr="00B868F4">
        <w:rPr>
          <w:rFonts w:ascii="Times New Roman" w:hAnsi="Times New Roman"/>
          <w:sz w:val="28"/>
          <w:szCs w:val="28"/>
        </w:rPr>
        <w:t xml:space="preserve"> силу</w:t>
      </w:r>
      <w:r>
        <w:rPr>
          <w:rFonts w:ascii="Times New Roman" w:hAnsi="Times New Roman"/>
          <w:sz w:val="28"/>
          <w:szCs w:val="28"/>
        </w:rPr>
        <w:t>:</w:t>
      </w:r>
    </w:p>
    <w:p w:rsidR="00454E91" w:rsidRDefault="006B542B" w:rsidP="006B542B">
      <w:pPr>
        <w:pStyle w:val="a5"/>
        <w:spacing w:after="0" w:line="240" w:lineRule="auto"/>
        <w:ind w:left="360" w:firstLine="0"/>
        <w:rPr>
          <w:rFonts w:ascii="Times New Roman" w:hAnsi="Times New Roman"/>
          <w:sz w:val="28"/>
          <w:szCs w:val="28"/>
        </w:rPr>
      </w:pPr>
      <w:r>
        <w:rPr>
          <w:rFonts w:ascii="Times New Roman" w:hAnsi="Times New Roman"/>
          <w:sz w:val="28"/>
          <w:szCs w:val="28"/>
        </w:rPr>
        <w:t>-</w:t>
      </w:r>
      <w:r w:rsidR="00454E91" w:rsidRPr="00B868F4">
        <w:rPr>
          <w:rFonts w:ascii="Times New Roman" w:hAnsi="Times New Roman"/>
          <w:sz w:val="28"/>
          <w:szCs w:val="28"/>
        </w:rPr>
        <w:t xml:space="preserve">Решение Совета народных депутатов </w:t>
      </w:r>
      <w:proofErr w:type="spellStart"/>
      <w:r w:rsidRPr="006B542B">
        <w:rPr>
          <w:rFonts w:ascii="Times New Roman" w:hAnsi="Times New Roman"/>
          <w:sz w:val="28"/>
          <w:szCs w:val="28"/>
        </w:rPr>
        <w:t>Верхнемамонского</w:t>
      </w:r>
      <w:proofErr w:type="spellEnd"/>
      <w:r w:rsidRPr="006B542B">
        <w:rPr>
          <w:rFonts w:ascii="Times New Roman" w:hAnsi="Times New Roman"/>
          <w:sz w:val="28"/>
          <w:szCs w:val="28"/>
        </w:rPr>
        <w:t xml:space="preserve"> муниципального района</w:t>
      </w:r>
      <w:r>
        <w:rPr>
          <w:rFonts w:ascii="Times New Roman" w:hAnsi="Times New Roman"/>
          <w:sz w:val="28"/>
          <w:szCs w:val="28"/>
        </w:rPr>
        <w:t xml:space="preserve"> от 10.11.2021 г. №43</w:t>
      </w:r>
      <w:r w:rsidR="00454E91" w:rsidRPr="00B868F4">
        <w:rPr>
          <w:rFonts w:ascii="Times New Roman" w:hAnsi="Times New Roman"/>
          <w:sz w:val="28"/>
          <w:szCs w:val="28"/>
        </w:rPr>
        <w:t xml:space="preserve"> «Об утверждении положения по осуществлению муниципального контроля </w:t>
      </w:r>
      <w:r w:rsidR="00454E91" w:rsidRPr="00454E91">
        <w:rPr>
          <w:rFonts w:ascii="Times New Roman" w:hAnsi="Times New Roman"/>
          <w:sz w:val="28"/>
          <w:szCs w:val="28"/>
        </w:rPr>
        <w:t xml:space="preserve">на автомобильном транспорте и в дорожном хозяйстве </w:t>
      </w:r>
      <w:r w:rsidR="00454E91" w:rsidRPr="00B868F4">
        <w:rPr>
          <w:rFonts w:ascii="Times New Roman" w:hAnsi="Times New Roman"/>
          <w:sz w:val="28"/>
          <w:szCs w:val="28"/>
        </w:rPr>
        <w:t xml:space="preserve">на территории </w:t>
      </w:r>
      <w:proofErr w:type="spellStart"/>
      <w:r w:rsidRPr="006B542B">
        <w:rPr>
          <w:rFonts w:ascii="Times New Roman" w:hAnsi="Times New Roman"/>
          <w:sz w:val="28"/>
          <w:szCs w:val="28"/>
        </w:rPr>
        <w:t>Верхнемамонского</w:t>
      </w:r>
      <w:proofErr w:type="spellEnd"/>
      <w:r w:rsidRPr="006B542B">
        <w:rPr>
          <w:rFonts w:ascii="Times New Roman" w:hAnsi="Times New Roman"/>
          <w:sz w:val="28"/>
          <w:szCs w:val="28"/>
        </w:rPr>
        <w:t xml:space="preserve"> муниципального района</w:t>
      </w:r>
      <w:r w:rsidR="00454E91" w:rsidRPr="00B868F4">
        <w:rPr>
          <w:rFonts w:ascii="Times New Roman" w:hAnsi="Times New Roman"/>
          <w:sz w:val="28"/>
          <w:szCs w:val="28"/>
        </w:rPr>
        <w:t xml:space="preserve">» </w:t>
      </w:r>
    </w:p>
    <w:p w:rsidR="006B542B" w:rsidRPr="006B542B" w:rsidRDefault="006B542B" w:rsidP="006B542B">
      <w:pPr>
        <w:rPr>
          <w:rFonts w:ascii="Times New Roman" w:hAnsi="Times New Roman"/>
          <w:sz w:val="28"/>
          <w:szCs w:val="28"/>
        </w:rPr>
      </w:pPr>
      <w:r>
        <w:rPr>
          <w:rFonts w:ascii="Times New Roman" w:hAnsi="Times New Roman"/>
          <w:sz w:val="28"/>
          <w:szCs w:val="28"/>
        </w:rPr>
        <w:t>-</w:t>
      </w:r>
      <w:r w:rsidRPr="00B868F4">
        <w:rPr>
          <w:rFonts w:ascii="Times New Roman" w:hAnsi="Times New Roman"/>
          <w:sz w:val="28"/>
          <w:szCs w:val="28"/>
        </w:rPr>
        <w:t xml:space="preserve">Решение Совета народных депутатов </w:t>
      </w:r>
      <w:proofErr w:type="spellStart"/>
      <w:r w:rsidRPr="006B542B">
        <w:rPr>
          <w:rFonts w:ascii="Times New Roman" w:hAnsi="Times New Roman"/>
          <w:sz w:val="28"/>
          <w:szCs w:val="28"/>
        </w:rPr>
        <w:t>Верхнемамонского</w:t>
      </w:r>
      <w:proofErr w:type="spellEnd"/>
      <w:r w:rsidRPr="006B542B">
        <w:rPr>
          <w:rFonts w:ascii="Times New Roman" w:hAnsi="Times New Roman"/>
          <w:sz w:val="28"/>
          <w:szCs w:val="28"/>
        </w:rPr>
        <w:t xml:space="preserve"> муниципального района</w:t>
      </w:r>
      <w:r>
        <w:rPr>
          <w:rFonts w:ascii="Times New Roman" w:hAnsi="Times New Roman"/>
          <w:sz w:val="28"/>
          <w:szCs w:val="28"/>
        </w:rPr>
        <w:t xml:space="preserve"> от 26.06.2024 г. №16</w:t>
      </w:r>
      <w:r w:rsidRPr="00B868F4">
        <w:rPr>
          <w:rFonts w:ascii="Times New Roman" w:hAnsi="Times New Roman"/>
          <w:sz w:val="28"/>
          <w:szCs w:val="28"/>
        </w:rPr>
        <w:t xml:space="preserve"> </w:t>
      </w:r>
      <w:r>
        <w:rPr>
          <w:rFonts w:ascii="Times New Roman" w:hAnsi="Times New Roman"/>
          <w:sz w:val="28"/>
          <w:szCs w:val="28"/>
        </w:rPr>
        <w:t>«</w:t>
      </w:r>
      <w:r w:rsidRPr="006B542B">
        <w:rPr>
          <w:rFonts w:ascii="Times New Roman" w:hAnsi="Times New Roman"/>
          <w:sz w:val="28"/>
          <w:szCs w:val="28"/>
        </w:rPr>
        <w:t xml:space="preserve">Об утверждении </w:t>
      </w:r>
      <w:proofErr w:type="gramStart"/>
      <w:r w:rsidRPr="006B542B">
        <w:rPr>
          <w:rFonts w:ascii="Times New Roman" w:hAnsi="Times New Roman"/>
          <w:sz w:val="28"/>
          <w:szCs w:val="28"/>
        </w:rPr>
        <w:t>Перечня индикаторов риска нарушения обязательных требований</w:t>
      </w:r>
      <w:proofErr w:type="gramEnd"/>
      <w:r w:rsidRPr="006B542B">
        <w:rPr>
          <w:rFonts w:ascii="Times New Roman" w:hAnsi="Times New Roman"/>
          <w:sz w:val="28"/>
          <w:szCs w:val="28"/>
        </w:rPr>
        <w:t xml:space="preserve"> при осуществлении муниципального контроля на автомобильном транспорте и в дорожном хозяйстве на территории сельских поселений </w:t>
      </w:r>
      <w:proofErr w:type="spellStart"/>
      <w:r w:rsidRPr="006B542B">
        <w:rPr>
          <w:rFonts w:ascii="Times New Roman" w:hAnsi="Times New Roman"/>
          <w:sz w:val="28"/>
          <w:szCs w:val="28"/>
        </w:rPr>
        <w:t>Верхнемамонского</w:t>
      </w:r>
      <w:proofErr w:type="spellEnd"/>
      <w:r w:rsidRPr="006B542B">
        <w:rPr>
          <w:rFonts w:ascii="Times New Roman" w:hAnsi="Times New Roman"/>
          <w:sz w:val="28"/>
          <w:szCs w:val="28"/>
        </w:rPr>
        <w:t xml:space="preserve"> муниципального района Воронежской области</w:t>
      </w:r>
    </w:p>
    <w:p w:rsidR="00454E91" w:rsidRPr="00B868F4" w:rsidRDefault="006B542B"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Опубликовать настоящее решение </w:t>
      </w:r>
      <w:r w:rsidRPr="00DF2A4D">
        <w:rPr>
          <w:rFonts w:ascii="Times New Roman" w:hAnsi="Times New Roman"/>
          <w:sz w:val="28"/>
          <w:szCs w:val="28"/>
        </w:rPr>
        <w:t>в официальном периодическом печатном издании «Верхнемамонский муниципальный вестник»</w:t>
      </w:r>
      <w:proofErr w:type="gramStart"/>
      <w:r w:rsidRPr="00DF2A4D">
        <w:rPr>
          <w:rFonts w:ascii="Times New Roman" w:hAnsi="Times New Roman"/>
          <w:sz w:val="28"/>
          <w:szCs w:val="28"/>
        </w:rPr>
        <w:t>.</w:t>
      </w:r>
      <w:proofErr w:type="gramEnd"/>
      <w:r>
        <w:rPr>
          <w:rFonts w:ascii="Times New Roman" w:hAnsi="Times New Roman"/>
          <w:sz w:val="28"/>
          <w:szCs w:val="28"/>
        </w:rPr>
        <w:t xml:space="preserve"> </w:t>
      </w:r>
      <w:proofErr w:type="gramStart"/>
      <w:r w:rsidRPr="008E63FF">
        <w:rPr>
          <w:rFonts w:ascii="Times New Roman" w:hAnsi="Times New Roman"/>
          <w:sz w:val="28"/>
          <w:szCs w:val="28"/>
          <w:highlight w:val="yellow"/>
        </w:rPr>
        <w:t>и</w:t>
      </w:r>
      <w:proofErr w:type="gramEnd"/>
      <w:r w:rsidRPr="008E63FF">
        <w:rPr>
          <w:rFonts w:ascii="Times New Roman" w:hAnsi="Times New Roman"/>
          <w:sz w:val="28"/>
          <w:szCs w:val="28"/>
          <w:highlight w:val="yellow"/>
        </w:rPr>
        <w:t xml:space="preserve"> разместить на официальном сайте Совета народных депутатов </w:t>
      </w:r>
      <w:proofErr w:type="spellStart"/>
      <w:r w:rsidRPr="008E63FF">
        <w:rPr>
          <w:rFonts w:ascii="Times New Roman" w:hAnsi="Times New Roman"/>
          <w:sz w:val="28"/>
          <w:szCs w:val="28"/>
          <w:highlight w:val="yellow"/>
        </w:rPr>
        <w:t>Верхнемамонского</w:t>
      </w:r>
      <w:proofErr w:type="spellEnd"/>
      <w:r w:rsidRPr="008E63FF">
        <w:rPr>
          <w:rFonts w:ascii="Times New Roman" w:hAnsi="Times New Roman"/>
          <w:sz w:val="28"/>
          <w:szCs w:val="28"/>
          <w:highlight w:val="yellow"/>
        </w:rPr>
        <w:t xml:space="preserve"> муниципального района в сети Интернет</w:t>
      </w:r>
      <w:r w:rsidR="00454E91" w:rsidRPr="00B868F4">
        <w:rPr>
          <w:rFonts w:ascii="Times New Roman" w:hAnsi="Times New Roman"/>
          <w:sz w:val="28"/>
          <w:szCs w:val="28"/>
        </w:rPr>
        <w:t>.</w:t>
      </w:r>
    </w:p>
    <w:p w:rsidR="0099362B" w:rsidRPr="00B868F4" w:rsidRDefault="00454E91"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Default="00454E91" w:rsidP="00454E91">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6B542B" w:rsidRPr="00B868F4" w:rsidRDefault="006B542B" w:rsidP="006B542B">
      <w:pPr>
        <w:pStyle w:val="a5"/>
        <w:spacing w:after="0" w:line="240" w:lineRule="auto"/>
        <w:ind w:left="709" w:firstLine="0"/>
        <w:rPr>
          <w:rFonts w:ascii="Times New Roman" w:hAnsi="Times New Roman"/>
          <w:sz w:val="28"/>
          <w:szCs w:val="28"/>
        </w:rPr>
      </w:pPr>
    </w:p>
    <w:tbl>
      <w:tblPr>
        <w:tblW w:w="12973" w:type="dxa"/>
        <w:tblLook w:val="04A0" w:firstRow="1" w:lastRow="0" w:firstColumn="1" w:lastColumn="0" w:noHBand="0" w:noVBand="1"/>
      </w:tblPr>
      <w:tblGrid>
        <w:gridCol w:w="7338"/>
        <w:gridCol w:w="2350"/>
        <w:gridCol w:w="3285"/>
      </w:tblGrid>
      <w:tr w:rsidR="006B542B" w:rsidRPr="00B868F4" w:rsidTr="006B542B">
        <w:tc>
          <w:tcPr>
            <w:tcW w:w="7338" w:type="dxa"/>
            <w:shd w:val="clear" w:color="auto" w:fill="auto"/>
          </w:tcPr>
          <w:bookmarkEnd w:id="0"/>
          <w:p w:rsidR="006B542B" w:rsidRPr="006B542B" w:rsidRDefault="006B542B" w:rsidP="006B542B">
            <w:pPr>
              <w:tabs>
                <w:tab w:val="left" w:pos="1134"/>
              </w:tabs>
              <w:ind w:left="142" w:firstLine="0"/>
              <w:rPr>
                <w:rFonts w:ascii="Times New Roman" w:hAnsi="Times New Roman"/>
                <w:sz w:val="28"/>
                <w:szCs w:val="28"/>
              </w:rPr>
            </w:pPr>
            <w:r w:rsidRPr="006B542B">
              <w:rPr>
                <w:rFonts w:ascii="Times New Roman" w:hAnsi="Times New Roman"/>
                <w:sz w:val="28"/>
                <w:szCs w:val="28"/>
              </w:rPr>
              <w:t xml:space="preserve">Глава </w:t>
            </w:r>
            <w:proofErr w:type="spellStart"/>
            <w:r w:rsidRPr="006B542B">
              <w:rPr>
                <w:rFonts w:ascii="Times New Roman" w:hAnsi="Times New Roman"/>
                <w:sz w:val="28"/>
                <w:szCs w:val="28"/>
              </w:rPr>
              <w:t>Верхнемамонского</w:t>
            </w:r>
            <w:proofErr w:type="spellEnd"/>
            <w:r w:rsidRPr="006B542B">
              <w:rPr>
                <w:rFonts w:ascii="Times New Roman" w:hAnsi="Times New Roman"/>
                <w:sz w:val="28"/>
                <w:szCs w:val="28"/>
              </w:rPr>
              <w:t xml:space="preserve"> </w:t>
            </w:r>
          </w:p>
          <w:p w:rsidR="006B542B" w:rsidRPr="006B542B" w:rsidRDefault="006B542B" w:rsidP="006B542B">
            <w:pPr>
              <w:tabs>
                <w:tab w:val="left" w:pos="1134"/>
              </w:tabs>
              <w:ind w:left="142" w:firstLine="0"/>
              <w:rPr>
                <w:rFonts w:ascii="Times New Roman" w:hAnsi="Times New Roman"/>
                <w:sz w:val="28"/>
                <w:szCs w:val="28"/>
              </w:rPr>
            </w:pPr>
            <w:r w:rsidRPr="006B542B">
              <w:rPr>
                <w:rFonts w:ascii="Times New Roman" w:hAnsi="Times New Roman"/>
                <w:sz w:val="28"/>
                <w:szCs w:val="28"/>
              </w:rPr>
              <w:t xml:space="preserve">муниципального района            О.А. </w:t>
            </w:r>
            <w:proofErr w:type="spellStart"/>
            <w:r w:rsidRPr="006B542B">
              <w:rPr>
                <w:rFonts w:ascii="Times New Roman" w:hAnsi="Times New Roman"/>
                <w:sz w:val="28"/>
                <w:szCs w:val="28"/>
              </w:rPr>
              <w:t>Михайлусов</w:t>
            </w:r>
            <w:proofErr w:type="spellEnd"/>
          </w:p>
        </w:tc>
        <w:tc>
          <w:tcPr>
            <w:tcW w:w="2350" w:type="dxa"/>
            <w:shd w:val="clear" w:color="auto" w:fill="auto"/>
          </w:tcPr>
          <w:p w:rsidR="006B542B" w:rsidRPr="00B868F4" w:rsidRDefault="006B542B" w:rsidP="006B542B">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B542B" w:rsidRPr="00B868F4" w:rsidRDefault="006B542B" w:rsidP="006B542B">
            <w:pPr>
              <w:pStyle w:val="a5"/>
              <w:tabs>
                <w:tab w:val="left" w:pos="1134"/>
              </w:tabs>
              <w:spacing w:after="0" w:line="240" w:lineRule="auto"/>
              <w:ind w:left="0" w:firstLine="0"/>
              <w:rPr>
                <w:rFonts w:ascii="Times New Roman" w:hAnsi="Times New Roman"/>
                <w:sz w:val="28"/>
                <w:szCs w:val="28"/>
              </w:rPr>
            </w:pPr>
          </w:p>
        </w:tc>
      </w:tr>
      <w:tr w:rsidR="006B542B" w:rsidRPr="00B868F4" w:rsidTr="006B542B">
        <w:tc>
          <w:tcPr>
            <w:tcW w:w="7338" w:type="dxa"/>
            <w:shd w:val="clear" w:color="auto" w:fill="auto"/>
          </w:tcPr>
          <w:p w:rsidR="006B542B" w:rsidRPr="00B868F4" w:rsidRDefault="006B542B" w:rsidP="006B542B">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6B542B" w:rsidRPr="00B868F4" w:rsidRDefault="006B542B" w:rsidP="006B542B">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B542B" w:rsidRPr="00B868F4" w:rsidRDefault="006B542B" w:rsidP="006B542B">
            <w:pPr>
              <w:pStyle w:val="a5"/>
              <w:tabs>
                <w:tab w:val="left" w:pos="1134"/>
              </w:tabs>
              <w:spacing w:after="0" w:line="240" w:lineRule="auto"/>
              <w:ind w:left="0" w:firstLine="0"/>
              <w:rPr>
                <w:rFonts w:ascii="Times New Roman" w:hAnsi="Times New Roman"/>
                <w:sz w:val="28"/>
                <w:szCs w:val="28"/>
              </w:rPr>
            </w:pPr>
          </w:p>
        </w:tc>
      </w:tr>
      <w:tr w:rsidR="006B542B" w:rsidRPr="00B868F4" w:rsidTr="006B542B">
        <w:tc>
          <w:tcPr>
            <w:tcW w:w="7338" w:type="dxa"/>
            <w:shd w:val="clear" w:color="auto" w:fill="auto"/>
          </w:tcPr>
          <w:p w:rsidR="006B542B" w:rsidRPr="00B868F4" w:rsidRDefault="006B542B" w:rsidP="006B542B">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6B542B" w:rsidRPr="00B868F4" w:rsidRDefault="006B542B" w:rsidP="006B542B">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B542B" w:rsidRPr="00B868F4" w:rsidRDefault="006B542B" w:rsidP="006B542B">
            <w:pPr>
              <w:pStyle w:val="a5"/>
              <w:tabs>
                <w:tab w:val="left" w:pos="1134"/>
              </w:tabs>
              <w:spacing w:after="0" w:line="240" w:lineRule="auto"/>
              <w:ind w:left="0" w:firstLine="0"/>
              <w:rPr>
                <w:rFonts w:ascii="Times New Roman" w:hAnsi="Times New Roman"/>
                <w:sz w:val="28"/>
                <w:szCs w:val="28"/>
              </w:rPr>
            </w:pPr>
          </w:p>
        </w:tc>
      </w:tr>
    </w:tbl>
    <w:p w:rsidR="006B542B" w:rsidRDefault="006B542B" w:rsidP="006B542B">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совета народных депутатов</w:t>
      </w:r>
    </w:p>
    <w:p w:rsidR="006B542B" w:rsidRPr="00B868F4" w:rsidRDefault="006B542B" w:rsidP="006B542B">
      <w:pPr>
        <w:pStyle w:val="a5"/>
        <w:spacing w:after="0" w:line="240" w:lineRule="auto"/>
        <w:ind w:left="0" w:firstLine="0"/>
        <w:rPr>
          <w:rFonts w:ascii="Times New Roman" w:hAnsi="Times New Roman"/>
          <w:sz w:val="28"/>
          <w:szCs w:val="28"/>
        </w:rPr>
      </w:pP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w:t>
      </w:r>
      <w:r w:rsidRPr="00B868F4">
        <w:rPr>
          <w:rFonts w:ascii="Times New Roman" w:hAnsi="Times New Roman"/>
          <w:sz w:val="28"/>
          <w:szCs w:val="28"/>
        </w:rPr>
        <w:t xml:space="preserve">муниципального </w:t>
      </w:r>
      <w:r>
        <w:rPr>
          <w:rFonts w:ascii="Times New Roman" w:hAnsi="Times New Roman"/>
          <w:sz w:val="28"/>
          <w:szCs w:val="28"/>
        </w:rPr>
        <w:t>района              В.В. Сорокин</w:t>
      </w:r>
      <w:r w:rsidRPr="00B868F4">
        <w:rPr>
          <w:rFonts w:ascii="Times New Roman" w:hAnsi="Times New Roman"/>
          <w:sz w:val="28"/>
          <w:szCs w:val="28"/>
        </w:rPr>
        <w:t xml:space="preserve"> </w:t>
      </w:r>
    </w:p>
    <w:p w:rsidR="00B868F4" w:rsidRDefault="00B868F4" w:rsidP="00EE61B6">
      <w:pPr>
        <w:ind w:left="5670" w:firstLine="0"/>
        <w:rPr>
          <w:rFonts w:ascii="Times New Roman" w:hAnsi="Times New Roman"/>
          <w:sz w:val="28"/>
          <w:szCs w:val="28"/>
        </w:rPr>
      </w:pPr>
    </w:p>
    <w:p w:rsidR="006B542B" w:rsidRDefault="006B542B" w:rsidP="00EE61B6">
      <w:pPr>
        <w:ind w:left="5670" w:firstLine="0"/>
        <w:rPr>
          <w:rFonts w:ascii="Times New Roman" w:hAnsi="Times New Roman"/>
          <w:sz w:val="28"/>
          <w:szCs w:val="28"/>
        </w:rPr>
      </w:pPr>
      <w:r>
        <w:rPr>
          <w:rFonts w:ascii="Times New Roman" w:hAnsi="Times New Roman"/>
          <w:sz w:val="28"/>
          <w:szCs w:val="28"/>
        </w:rPr>
        <w:br w:type="page"/>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на автомобильном транспорте</w:t>
      </w:r>
      <w:r w:rsidR="00FF7550">
        <w:rPr>
          <w:rFonts w:ascii="Times New Roman" w:hAnsi="Times New Roman"/>
          <w:bCs/>
          <w:sz w:val="28"/>
          <w:szCs w:val="28"/>
        </w:rPr>
        <w:t xml:space="preserve">, </w:t>
      </w:r>
      <w:r w:rsidR="00275FE5" w:rsidRPr="00275FE5">
        <w:rPr>
          <w:rFonts w:ascii="Times New Roman" w:hAnsi="Times New Roman"/>
          <w:bCs/>
          <w:sz w:val="28"/>
          <w:szCs w:val="28"/>
        </w:rPr>
        <w:t xml:space="preserve">и в дорожном хозяйстве </w:t>
      </w:r>
      <w:r w:rsidR="00275FE5" w:rsidRPr="00275FE5">
        <w:rPr>
          <w:rFonts w:ascii="Times New Roman" w:hAnsi="Times New Roman"/>
          <w:bCs/>
          <w:iCs/>
          <w:sz w:val="28"/>
          <w:szCs w:val="28"/>
        </w:rPr>
        <w:t xml:space="preserve">на территории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00275FE5" w:rsidRPr="00275FE5">
        <w:rPr>
          <w:rFonts w:ascii="Times New Roman" w:hAnsi="Times New Roman"/>
          <w:bCs/>
          <w:iCs/>
          <w:sz w:val="28"/>
          <w:szCs w:val="28"/>
        </w:rPr>
        <w:t xml:space="preserve"> Воронежской области</w:t>
      </w:r>
      <w:r w:rsidR="00275FE5" w:rsidRPr="00275FE5">
        <w:rPr>
          <w:rFonts w:ascii="Times New Roman" w:hAnsi="Times New Roman"/>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006B542B" w:rsidRPr="00B868F4">
        <w:rPr>
          <w:rFonts w:ascii="Times New Roman" w:hAnsi="Times New Roman"/>
          <w:sz w:val="28"/>
          <w:szCs w:val="28"/>
        </w:rPr>
        <w:t xml:space="preserve"> </w:t>
      </w:r>
      <w:r w:rsidRPr="00B868F4">
        <w:rPr>
          <w:rFonts w:ascii="Times New Roman" w:hAnsi="Times New Roman"/>
          <w:sz w:val="28"/>
          <w:szCs w:val="28"/>
        </w:rPr>
        <w:t>(далее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Pr>
          <w:rFonts w:ascii="Times New Roman" w:eastAsiaTheme="minorHAnsi" w:hAnsi="Times New Roman"/>
          <w:sz w:val="28"/>
          <w:szCs w:val="28"/>
          <w:lang w:eastAsia="en-US"/>
        </w:rPr>
        <w:t xml:space="preserve">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0F7127" w:rsidRDefault="000F7127" w:rsidP="000F71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0F7127">
        <w:rPr>
          <w:rFonts w:ascii="Times New Roman" w:eastAsiaTheme="minorHAnsi" w:hAnsi="Times New Roman"/>
          <w:sz w:val="28"/>
          <w:szCs w:val="28"/>
          <w:lang w:eastAsia="en-US"/>
        </w:rPr>
        <w:t xml:space="preserve">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FF7550">
        <w:rPr>
          <w:rStyle w:val="af0"/>
          <w:rFonts w:ascii="Times New Roman" w:eastAsiaTheme="minorHAnsi" w:hAnsi="Times New Roman"/>
          <w:sz w:val="28"/>
          <w:szCs w:val="28"/>
          <w:lang w:eastAsia="en-US"/>
        </w:rPr>
        <w:footnoteReference w:id="1"/>
      </w:r>
      <w:r w:rsidRPr="000F7127">
        <w:rPr>
          <w:rFonts w:ascii="Times New Roman" w:eastAsiaTheme="minorHAnsi" w:hAnsi="Times New Roman"/>
          <w:sz w:val="28"/>
          <w:szCs w:val="28"/>
          <w:lang w:eastAsia="en-US"/>
        </w:rPr>
        <w:t>;</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5"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6"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7"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8"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lastRenderedPageBreak/>
        <w:t xml:space="preserve">в) в рамках </w:t>
      </w:r>
      <w:hyperlink r:id="rId19"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придорожные полосы и полосы </w:t>
      </w:r>
      <w:proofErr w:type="gramStart"/>
      <w:r w:rsidR="00351AD0" w:rsidRPr="00351AD0">
        <w:rPr>
          <w:rFonts w:ascii="Times New Roman" w:hAnsi="Times New Roman"/>
          <w:sz w:val="28"/>
          <w:szCs w:val="28"/>
        </w:rPr>
        <w:t>отвода</w:t>
      </w:r>
      <w:proofErr w:type="gramEnd"/>
      <w:r w:rsidR="00351AD0" w:rsidRPr="00351AD0">
        <w:rPr>
          <w:rFonts w:ascii="Times New Roman" w:hAnsi="Times New Roman"/>
          <w:sz w:val="28"/>
          <w:szCs w:val="28"/>
        </w:rPr>
        <w:t xml:space="preserve">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xml:space="preserve">- глава </w:t>
      </w:r>
      <w:proofErr w:type="spellStart"/>
      <w:r w:rsidR="006B542B">
        <w:rPr>
          <w:rFonts w:ascii="Times New Roman" w:hAnsi="Times New Roman"/>
          <w:sz w:val="28"/>
          <w:szCs w:val="28"/>
        </w:rPr>
        <w:t>Верхнемамонского</w:t>
      </w:r>
      <w:proofErr w:type="spellEnd"/>
      <w:r w:rsidR="006B542B">
        <w:rPr>
          <w:rFonts w:ascii="Times New Roman" w:hAnsi="Times New Roman"/>
          <w:sz w:val="28"/>
          <w:szCs w:val="28"/>
        </w:rPr>
        <w:t xml:space="preserve"> муниципального района</w:t>
      </w:r>
      <w:r w:rsidRPr="00B868F4">
        <w:rPr>
          <w:rFonts w:ascii="Times New Roman" w:hAnsi="Times New Roman"/>
          <w:sz w:val="28"/>
          <w:szCs w:val="28"/>
        </w:rPr>
        <w:t>;</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w:t>
      </w:r>
      <w:r w:rsidR="006914DE">
        <w:rPr>
          <w:rFonts w:ascii="Times New Roman" w:eastAsiaTheme="minorHAnsi" w:hAnsi="Times New Roman"/>
          <w:sz w:val="28"/>
          <w:szCs w:val="28"/>
          <w:lang w:eastAsia="en-US"/>
        </w:rPr>
        <w:lastRenderedPageBreak/>
        <w:t>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047030">
      <w:pPr>
        <w:contextualSpacing/>
        <w:rPr>
          <w:rFonts w:ascii="Times New Roman" w:hAnsi="Times New Roman"/>
          <w:sz w:val="28"/>
          <w:szCs w:val="28"/>
        </w:rPr>
      </w:pPr>
      <w:r w:rsidRPr="00B868F4">
        <w:rPr>
          <w:rFonts w:ascii="Times New Roman" w:hAnsi="Times New Roman"/>
          <w:sz w:val="28"/>
          <w:szCs w:val="28"/>
        </w:rPr>
        <w:t xml:space="preserve">- </w:t>
      </w:r>
      <w:r w:rsidR="00047030">
        <w:rPr>
          <w:rFonts w:ascii="Times New Roman" w:hAnsi="Times New Roman"/>
          <w:sz w:val="28"/>
          <w:szCs w:val="28"/>
        </w:rPr>
        <w:t xml:space="preserve">Начальник отдела ЖКХ и строительства администрации </w:t>
      </w:r>
      <w:proofErr w:type="spellStart"/>
      <w:r w:rsidR="00047030">
        <w:rPr>
          <w:rFonts w:ascii="Times New Roman" w:hAnsi="Times New Roman"/>
          <w:sz w:val="28"/>
          <w:szCs w:val="28"/>
        </w:rPr>
        <w:t>Верхнемамонского</w:t>
      </w:r>
      <w:proofErr w:type="spellEnd"/>
      <w:r w:rsidR="00047030">
        <w:rPr>
          <w:rFonts w:ascii="Times New Roman" w:hAnsi="Times New Roman"/>
          <w:sz w:val="28"/>
          <w:szCs w:val="28"/>
        </w:rPr>
        <w:t xml:space="preserve"> муниципального района</w:t>
      </w:r>
      <w:r w:rsidR="00047030">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2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proofErr w:type="gramStart"/>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21"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2"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006914DE">
        <w:rPr>
          <w:rFonts w:ascii="Times New Roman" w:eastAsiaTheme="minorHAnsi" w:hAnsi="Times New Roman"/>
          <w:sz w:val="28"/>
          <w:szCs w:val="28"/>
          <w:lang w:eastAsia="en-US"/>
        </w:rPr>
        <w:t xml:space="preserve">»,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3"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4"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 xml:space="preserve">единый реестр видов федерального государственного контроля (надзора), регионального </w:t>
      </w:r>
      <w:r w:rsidRPr="00223B2A">
        <w:rPr>
          <w:rFonts w:ascii="Times New Roman" w:eastAsiaTheme="minorHAnsi" w:hAnsi="Times New Roman"/>
          <w:sz w:val="28"/>
          <w:szCs w:val="28"/>
          <w:lang w:eastAsia="en-US"/>
        </w:rPr>
        <w:lastRenderedPageBreak/>
        <w:t>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047030" w:rsidRDefault="00047030"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w:t>
      </w:r>
      <w:r>
        <w:rPr>
          <w:rFonts w:ascii="Times New Roman" w:eastAsiaTheme="minorHAnsi" w:hAnsi="Times New Roman"/>
          <w:sz w:val="28"/>
          <w:szCs w:val="28"/>
          <w:lang w:eastAsia="en-US"/>
        </w:rPr>
        <w:t>официальном сайте администрации</w:t>
      </w:r>
      <w:r w:rsidRPr="0032360C">
        <w:t xml:space="preserve"> </w:t>
      </w:r>
      <w:r w:rsidRPr="0032360C">
        <w:rPr>
          <w:rFonts w:ascii="Times New Roman" w:eastAsiaTheme="minorHAnsi" w:hAnsi="Times New Roman"/>
          <w:sz w:val="28"/>
          <w:szCs w:val="28"/>
          <w:lang w:eastAsia="en-US"/>
        </w:rPr>
        <w:t>https://vmamon-r36.gosuslugi.ru/</w:t>
      </w:r>
      <w:r w:rsidRPr="00B868F4">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5"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w:t>
      </w:r>
      <w:r>
        <w:rPr>
          <w:rFonts w:ascii="Times New Roman" w:eastAsiaTheme="minorHAnsi" w:hAnsi="Times New Roman"/>
          <w:sz w:val="28"/>
          <w:szCs w:val="28"/>
          <w:lang w:eastAsia="en-US"/>
        </w:rPr>
        <w:lastRenderedPageBreak/>
        <w:t xml:space="preserve">документа на бумажном носителе почтовым отправлением либо в виде электронного документа, подписанного с учетом требований, установленных </w:t>
      </w:r>
      <w:hyperlink r:id="rId26"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7"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B868F4">
        <w:rPr>
          <w:rFonts w:ascii="Times New Roman" w:hAnsi="Times New Roman" w:cs="Times New Roman"/>
          <w:sz w:val="28"/>
          <w:szCs w:val="28"/>
        </w:rPr>
        <w:lastRenderedPageBreak/>
        <w:t>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9"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30"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w:t>
      </w:r>
      <w:r w:rsidRPr="00B868F4">
        <w:rPr>
          <w:rFonts w:ascii="Times New Roman" w:eastAsiaTheme="minorHAnsi" w:hAnsi="Times New Roman"/>
          <w:sz w:val="28"/>
          <w:szCs w:val="28"/>
          <w:lang w:eastAsia="en-US"/>
        </w:rPr>
        <w:lastRenderedPageBreak/>
        <w:t>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lastRenderedPageBreak/>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31"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w:t>
      </w:r>
      <w:r w:rsidR="009064AF" w:rsidRPr="009064AF">
        <w:rPr>
          <w:rFonts w:ascii="Times New Roman" w:eastAsiaTheme="minorHAnsi" w:hAnsi="Times New Roman"/>
          <w:sz w:val="28"/>
          <w:szCs w:val="28"/>
          <w:lang w:eastAsia="en-US"/>
        </w:rPr>
        <w:lastRenderedPageBreak/>
        <w:t>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32"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w:t>
      </w:r>
      <w:r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8" w:history="1">
        <w:r w:rsidRPr="00B868F4">
          <w:rPr>
            <w:rFonts w:ascii="Times New Roman" w:eastAsiaTheme="minorHAnsi" w:hAnsi="Times New Roman"/>
            <w:sz w:val="28"/>
            <w:szCs w:val="28"/>
            <w:lang w:eastAsia="en-US"/>
          </w:rPr>
          <w:t>4</w:t>
        </w:r>
      </w:hyperlink>
      <w:hyperlink r:id="rId39"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0"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2" w:history="1">
        <w:r w:rsidRPr="00B868F4">
          <w:rPr>
            <w:rFonts w:ascii="Times New Roman" w:eastAsiaTheme="minorHAnsi" w:hAnsi="Times New Roman"/>
            <w:sz w:val="28"/>
            <w:szCs w:val="28"/>
            <w:lang w:eastAsia="en-US"/>
          </w:rPr>
          <w:t>4</w:t>
        </w:r>
      </w:hyperlink>
      <w:hyperlink r:id="rId43"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4"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6" w:history="1">
        <w:r w:rsidRPr="00B868F4">
          <w:rPr>
            <w:rFonts w:ascii="Times New Roman" w:eastAsiaTheme="minorHAnsi" w:hAnsi="Times New Roman"/>
            <w:sz w:val="28"/>
            <w:szCs w:val="28"/>
            <w:lang w:eastAsia="en-US"/>
          </w:rPr>
          <w:t>4</w:t>
        </w:r>
      </w:hyperlink>
      <w:hyperlink r:id="rId4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8"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частью 12</w:t>
        </w:r>
      </w:hyperlink>
      <w:hyperlink r:id="rId50"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1"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2"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B868F4">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4"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BA28A4">
        <w:rPr>
          <w:rFonts w:ascii="Times New Roman" w:hAnsi="Times New Roman"/>
          <w:sz w:val="28"/>
          <w:szCs w:val="28"/>
        </w:rPr>
        <w:t>имеющими</w:t>
      </w:r>
      <w:proofErr w:type="gramEnd"/>
      <w:r w:rsidRPr="00BA28A4">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 xml:space="preserve">Испытание осуществляется инспектором или специалистом, </w:t>
      </w:r>
      <w:proofErr w:type="gramStart"/>
      <w:r w:rsidRPr="00BA28A4">
        <w:rPr>
          <w:rFonts w:ascii="Times New Roman" w:hAnsi="Times New Roman"/>
          <w:bCs/>
          <w:sz w:val="28"/>
          <w:szCs w:val="28"/>
        </w:rPr>
        <w:t>имеющими</w:t>
      </w:r>
      <w:proofErr w:type="gramEnd"/>
      <w:r w:rsidRPr="00BA28A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BA28A4">
        <w:rPr>
          <w:rFonts w:ascii="Times New Roman" w:hAnsi="Times New Roman"/>
          <w:bCs/>
          <w:sz w:val="28"/>
          <w:szCs w:val="28"/>
        </w:rPr>
        <w:lastRenderedPageBreak/>
        <w:t>этих показателей установленным нормам</w:t>
      </w:r>
      <w:proofErr w:type="gramEnd"/>
      <w:r w:rsidRPr="00BA28A4">
        <w:rPr>
          <w:rFonts w:ascii="Times New Roman" w:hAnsi="Times New Roman"/>
          <w:bCs/>
          <w:sz w:val="28"/>
          <w:szCs w:val="28"/>
        </w:rPr>
        <w:t>,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3C3E41">
        <w:rPr>
          <w:rFonts w:ascii="Times New Roman" w:hAnsi="Times New Roman" w:cs="Times New Roman"/>
          <w:color w:val="000000" w:themeColor="text1"/>
          <w:sz w:val="28"/>
          <w:szCs w:val="28"/>
        </w:rPr>
        <w:lastRenderedPageBreak/>
        <w:t>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6"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57"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58"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9"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r w:rsidR="009D3EFE" w:rsidRPr="004A5798">
        <w:rPr>
          <w:rStyle w:val="af0"/>
          <w:rFonts w:ascii="Times New Roman" w:eastAsiaTheme="minorHAnsi" w:hAnsi="Times New Roman"/>
          <w:b/>
          <w:bCs/>
          <w:sz w:val="28"/>
          <w:szCs w:val="28"/>
          <w:lang w:eastAsia="en-US"/>
        </w:rPr>
        <w:footnoteReference w:id="5"/>
      </w:r>
      <w:r w:rsidR="00975326" w:rsidRPr="004A579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A22C66" w:rsidRDefault="00D52D8A" w:rsidP="0004703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00047030" w:rsidRPr="00CD4EF3">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lastRenderedPageBreak/>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047030" w:rsidRDefault="00047030" w:rsidP="00047030">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br w:type="page"/>
      </w:r>
    </w:p>
    <w:p w:rsidR="00F22715" w:rsidRDefault="00F22715" w:rsidP="00047030">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047030">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AA7604" w:rsidRDefault="00F22715" w:rsidP="00047030">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roofErr w:type="gramStart"/>
      <w:r w:rsidR="00AA7604">
        <w:rPr>
          <w:rFonts w:ascii="Times New Roman" w:hAnsi="Times New Roman" w:cs="Times New Roman"/>
          <w:sz w:val="28"/>
          <w:szCs w:val="28"/>
        </w:rPr>
        <w:t>на</w:t>
      </w:r>
      <w:proofErr w:type="gramEnd"/>
      <w:r w:rsidR="00AA7604">
        <w:rPr>
          <w:rFonts w:ascii="Times New Roman" w:hAnsi="Times New Roman" w:cs="Times New Roman"/>
          <w:sz w:val="28"/>
          <w:szCs w:val="28"/>
        </w:rPr>
        <w:t xml:space="preserve"> </w:t>
      </w:r>
    </w:p>
    <w:p w:rsidR="00F22715" w:rsidRDefault="00AA7604" w:rsidP="00047030">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p>
    <w:p w:rsidR="00F22715" w:rsidRDefault="00F22715" w:rsidP="00047030">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047030">
        <w:rPr>
          <w:rFonts w:ascii="Times New Roman" w:hAnsi="Times New Roman" w:cs="Times New Roman"/>
          <w:sz w:val="28"/>
          <w:szCs w:val="28"/>
        </w:rPr>
        <w:t>Верхнемамонского</w:t>
      </w:r>
      <w:proofErr w:type="spellEnd"/>
      <w:r w:rsidR="00047030">
        <w:rPr>
          <w:rFonts w:ascii="Times New Roman" w:hAnsi="Times New Roman" w:cs="Times New Roman"/>
          <w:sz w:val="28"/>
          <w:szCs w:val="28"/>
        </w:rPr>
        <w:t xml:space="preserve"> муниципального района</w:t>
      </w:r>
      <w:r w:rsidRPr="00B868F4">
        <w:rPr>
          <w:rFonts w:ascii="Times New Roman" w:hAnsi="Times New Roman" w:cs="Times New Roman"/>
          <w:sz w:val="28"/>
          <w:szCs w:val="28"/>
        </w:rPr>
        <w:t xml:space="preserve"> </w:t>
      </w:r>
    </w:p>
    <w:p w:rsidR="00F22715" w:rsidRDefault="00F22715" w:rsidP="00047030">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r w:rsidR="00AA7604">
              <w:rPr>
                <w:rFonts w:ascii="Times New Roman" w:hAnsi="Times New Roman"/>
                <w:sz w:val="28"/>
                <w:szCs w:val="28"/>
              </w:rPr>
              <w:t xml:space="preserve"> </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Default="00CE5EEE" w:rsidP="00CE5EE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w:t>
            </w:r>
            <w:proofErr w:type="gramStart"/>
            <w:r>
              <w:rPr>
                <w:rFonts w:ascii="Times New Roman" w:eastAsiaTheme="minorHAnsi" w:hAnsi="Times New Roman"/>
                <w:sz w:val="28"/>
                <w:szCs w:val="28"/>
                <w:lang w:eastAsia="en-US"/>
              </w:rPr>
              <w:t xml:space="preserve"> ,</w:t>
            </w:r>
            <w:proofErr w:type="gramEnd"/>
            <w:r>
              <w:rPr>
                <w:rFonts w:ascii="Times New Roman" w:eastAsiaTheme="minorHAnsi" w:hAnsi="Times New Roman"/>
                <w:sz w:val="28"/>
                <w:szCs w:val="28"/>
                <w:lang w:eastAsia="en-US"/>
              </w:rPr>
              <w:t xml:space="preserve"> соответствующих</w:t>
            </w:r>
          </w:p>
          <w:p w:rsidR="00CE5EEE" w:rsidRPr="00CE5EEE" w:rsidRDefault="00CE5EEE" w:rsidP="00CE5EEE">
            <w:pPr>
              <w:autoSpaceDE w:val="0"/>
              <w:autoSpaceDN w:val="0"/>
              <w:adjustRightInd w:val="0"/>
              <w:ind w:firstLine="540"/>
              <w:rPr>
                <w:rFonts w:ascii="Times New Roman" w:eastAsiaTheme="minorHAnsi" w:hAnsi="Times New Roman"/>
                <w:i/>
                <w:lang w:eastAsia="en-US"/>
              </w:rPr>
            </w:pPr>
            <w:r>
              <w:rPr>
                <w:rFonts w:ascii="Times New Roman" w:eastAsiaTheme="minorHAnsi" w:hAnsi="Times New Roman"/>
                <w:sz w:val="28"/>
                <w:szCs w:val="28"/>
                <w:lang w:eastAsia="en-US"/>
              </w:rPr>
              <w:t xml:space="preserve">          </w:t>
            </w:r>
            <w:r w:rsidRPr="00CE5EEE">
              <w:rPr>
                <w:rFonts w:ascii="Times New Roman" w:eastAsiaTheme="minorHAnsi" w:hAnsi="Times New Roman"/>
                <w:i/>
                <w:lang w:eastAsia="en-US"/>
              </w:rPr>
              <w:t>(наименование МО)</w:t>
            </w:r>
          </w:p>
          <w:p w:rsidR="00CE5EEE" w:rsidRPr="00B868F4" w:rsidRDefault="00CE5EEE" w:rsidP="00CE5EEE">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 xml:space="preserve">нормативным требованиям к транспортно-эксплуатационным показателям, в результате капитального ремонта и </w:t>
            </w:r>
            <w:proofErr w:type="gramStart"/>
            <w:r>
              <w:rPr>
                <w:rFonts w:ascii="Times New Roman" w:eastAsiaTheme="minorHAnsi" w:hAnsi="Times New Roman"/>
                <w:sz w:val="28"/>
                <w:szCs w:val="28"/>
                <w:lang w:eastAsia="en-US"/>
              </w:rPr>
              <w:t>ремонта</w:t>
            </w:r>
            <w:proofErr w:type="gramEnd"/>
            <w:r>
              <w:rPr>
                <w:rFonts w:ascii="Times New Roman" w:eastAsiaTheme="minorHAnsi" w:hAnsi="Times New Roman"/>
                <w:sz w:val="28"/>
                <w:szCs w:val="28"/>
                <w:lang w:eastAsia="en-US"/>
              </w:rPr>
              <w:t xml:space="preserve"> автомобильных дорог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3970AA">
        <w:tc>
          <w:tcPr>
            <w:tcW w:w="719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proofErr w:type="gramStart"/>
            <w:r>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 xml:space="preserve">текущем году (%) к </w:t>
            </w:r>
            <w:r>
              <w:rPr>
                <w:rFonts w:ascii="Times New Roman" w:eastAsiaTheme="minorHAnsi" w:hAnsi="Times New Roman"/>
                <w:sz w:val="28"/>
                <w:szCs w:val="28"/>
                <w:lang w:eastAsia="en-US"/>
              </w:rPr>
              <w:lastRenderedPageBreak/>
              <w:t>аналогичному показателю прошлого года.</w:t>
            </w:r>
            <w:proofErr w:type="gramEnd"/>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lastRenderedPageBreak/>
              <w:t>Более 0%</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lastRenderedPageBreak/>
        <w:br w:type="page"/>
      </w:r>
    </w:p>
    <w:p w:rsidR="00F22715" w:rsidRDefault="00F22715" w:rsidP="00047030">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047030">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84106C" w:rsidRDefault="00F22715" w:rsidP="00047030">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
    <w:p w:rsidR="00F22715" w:rsidRDefault="0084106C" w:rsidP="00047030">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p>
    <w:p w:rsidR="00F22715" w:rsidRDefault="00F22715" w:rsidP="00047030">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047030">
        <w:rPr>
          <w:rFonts w:ascii="Times New Roman" w:hAnsi="Times New Roman" w:cs="Times New Roman"/>
          <w:sz w:val="28"/>
          <w:szCs w:val="28"/>
        </w:rPr>
        <w:t>Верхнемамонского</w:t>
      </w:r>
      <w:proofErr w:type="spellEnd"/>
      <w:r w:rsidR="00047030">
        <w:rPr>
          <w:rFonts w:ascii="Times New Roman" w:hAnsi="Times New Roman" w:cs="Times New Roman"/>
          <w:sz w:val="28"/>
          <w:szCs w:val="28"/>
        </w:rPr>
        <w:t xml:space="preserve"> муниципального района</w:t>
      </w:r>
      <w:r w:rsidRPr="00B868F4">
        <w:rPr>
          <w:rFonts w:ascii="Times New Roman" w:hAnsi="Times New Roman" w:cs="Times New Roman"/>
          <w:sz w:val="28"/>
          <w:szCs w:val="28"/>
        </w:rPr>
        <w:t xml:space="preserve"> </w:t>
      </w:r>
    </w:p>
    <w:p w:rsidR="00F22715" w:rsidRDefault="00F22715" w:rsidP="00047030">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47030" w:rsidRDefault="00047030"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roofErr w:type="gramStart"/>
      <w:r w:rsidR="0084106C">
        <w:rPr>
          <w:rFonts w:ascii="Times New Roman" w:hAnsi="Times New Roman" w:cs="Times New Roman"/>
          <w:sz w:val="28"/>
          <w:szCs w:val="28"/>
        </w:rPr>
        <w:t>на</w:t>
      </w:r>
      <w:proofErr w:type="gramEnd"/>
      <w:r w:rsidR="0084106C">
        <w:rPr>
          <w:rFonts w:ascii="Times New Roman" w:hAnsi="Times New Roman" w:cs="Times New Roman"/>
          <w:sz w:val="28"/>
          <w:szCs w:val="28"/>
        </w:rPr>
        <w:t xml:space="preserve">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proofErr w:type="gramStart"/>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proofErr w:type="gramEnd"/>
            <w:r w:rsidR="00906C70" w:rsidRPr="00906C70">
              <w:rPr>
                <w:rFonts w:ascii="Times New Roman" w:hAnsi="Times New Roman"/>
                <w:sz w:val="28"/>
                <w:szCs w:val="28"/>
              </w:rPr>
              <w:t xml:space="preserve"> </w:t>
            </w:r>
            <w:proofErr w:type="gramStart"/>
            <w:r w:rsidR="00906C70" w:rsidRPr="00906C70">
              <w:rPr>
                <w:rFonts w:ascii="Times New Roman" w:hAnsi="Times New Roman"/>
                <w:sz w:val="28"/>
                <w:szCs w:val="28"/>
              </w:rPr>
              <w:t>маршрутам</w:t>
            </w:r>
            <w:proofErr w:type="gramEnd"/>
            <w:r w:rsidR="00906C70" w:rsidRPr="00906C70">
              <w:rPr>
                <w:rFonts w:ascii="Times New Roman" w:hAnsi="Times New Roman"/>
                <w:sz w:val="28"/>
                <w:szCs w:val="28"/>
              </w:rPr>
              <w:t xml:space="preserve"> и </w:t>
            </w:r>
            <w:proofErr w:type="gramStart"/>
            <w:r w:rsidR="00906C70" w:rsidRPr="00906C70">
              <w:rPr>
                <w:rFonts w:ascii="Times New Roman" w:hAnsi="Times New Roman"/>
                <w:sz w:val="28"/>
                <w:szCs w:val="28"/>
              </w:rPr>
              <w:t>которые</w:t>
            </w:r>
            <w:proofErr w:type="gramEnd"/>
            <w:r w:rsidR="00906C70" w:rsidRPr="00906C70">
              <w:rPr>
                <w:rFonts w:ascii="Times New Roman" w:hAnsi="Times New Roman"/>
                <w:sz w:val="28"/>
                <w:szCs w:val="28"/>
              </w:rPr>
              <w:t xml:space="preserve">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w:t>
            </w:r>
            <w:r w:rsidR="00906C70">
              <w:rPr>
                <w:rFonts w:ascii="Times New Roman" w:eastAsiaTheme="minorHAnsi" w:hAnsi="Times New Roman"/>
                <w:sz w:val="28"/>
                <w:szCs w:val="28"/>
                <w:lang w:eastAsia="en-US"/>
              </w:rPr>
              <w:lastRenderedPageBreak/>
              <w:t xml:space="preserve">пользования на территории </w:t>
            </w:r>
            <w:proofErr w:type="spellStart"/>
            <w:r w:rsidR="00047030">
              <w:rPr>
                <w:rFonts w:ascii="Times New Roman" w:hAnsi="Times New Roman"/>
                <w:sz w:val="28"/>
                <w:szCs w:val="28"/>
              </w:rPr>
              <w:t>Верхнемамонского</w:t>
            </w:r>
            <w:proofErr w:type="spellEnd"/>
            <w:r w:rsidR="00047030">
              <w:rPr>
                <w:rFonts w:ascii="Times New Roman" w:hAnsi="Times New Roman"/>
                <w:sz w:val="28"/>
                <w:szCs w:val="28"/>
              </w:rPr>
              <w:t xml:space="preserve"> муниципального района</w:t>
            </w:r>
            <w:r w:rsidR="00906C70">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00906C70">
              <w:rPr>
                <w:rFonts w:ascii="Times New Roman" w:eastAsiaTheme="minorHAnsi" w:hAnsi="Times New Roman"/>
                <w:sz w:val="28"/>
                <w:szCs w:val="28"/>
                <w:lang w:eastAsia="en-US"/>
              </w:rPr>
              <w:t xml:space="preserve"> территории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r w:rsidR="00906C70">
              <w:rPr>
                <w:rFonts w:ascii="Times New Roman" w:eastAsiaTheme="minorHAnsi" w:hAnsi="Times New Roman"/>
                <w:sz w:val="28"/>
                <w:szCs w:val="28"/>
                <w:lang w:eastAsia="en-US"/>
              </w:rPr>
              <w:t>, не отнесенная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9C046A">
              <w:rPr>
                <w:rFonts w:ascii="Times New Roman" w:hAnsi="Times New Roman"/>
                <w:sz w:val="28"/>
                <w:szCs w:val="28"/>
              </w:rPr>
              <w:t>Верхнемамонского</w:t>
            </w:r>
            <w:proofErr w:type="spellEnd"/>
            <w:r w:rsidR="009C046A">
              <w:rPr>
                <w:rFonts w:ascii="Times New Roman" w:hAnsi="Times New Roman"/>
                <w:sz w:val="28"/>
                <w:szCs w:val="28"/>
              </w:rPr>
              <w:t xml:space="preserve"> муниципального района</w:t>
            </w:r>
            <w:proofErr w:type="gramStart"/>
            <w:r>
              <w:rPr>
                <w:rFonts w:ascii="Times New Roman" w:eastAsiaTheme="minorHAnsi" w:hAnsi="Times New Roman"/>
                <w:sz w:val="28"/>
                <w:szCs w:val="28"/>
                <w:lang w:eastAsia="en-US"/>
              </w:rPr>
              <w:t xml:space="preserve"> .</w:t>
            </w:r>
            <w:proofErr w:type="gramEnd"/>
            <w:r>
              <w:rPr>
                <w:rFonts w:ascii="Times New Roman" w:eastAsiaTheme="minorHAnsi" w:hAnsi="Times New Roman"/>
                <w:sz w:val="28"/>
                <w:szCs w:val="28"/>
                <w:lang w:eastAsia="en-US"/>
              </w:rPr>
              <w:t xml:space="preserve">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9C046A" w:rsidRDefault="009C046A"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br w:type="page"/>
      </w:r>
    </w:p>
    <w:p w:rsidR="00F22715" w:rsidRDefault="00F22715" w:rsidP="009C046A">
      <w:pPr>
        <w:pStyle w:val="a5"/>
        <w:spacing w:after="0" w:line="240" w:lineRule="auto"/>
        <w:ind w:left="4962" w:firstLine="0"/>
        <w:jc w:val="lef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9C046A">
      <w:pPr>
        <w:pStyle w:val="a5"/>
        <w:spacing w:after="0" w:line="240" w:lineRule="auto"/>
        <w:ind w:left="4962" w:firstLine="0"/>
        <w:jc w:val="lef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9C046A">
      <w:pPr>
        <w:pStyle w:val="a5"/>
        <w:spacing w:after="0" w:line="240" w:lineRule="auto"/>
        <w:ind w:left="4962" w:firstLine="0"/>
        <w:jc w:val="lef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C45F7F" w:rsidRDefault="00F22715" w:rsidP="009C046A">
      <w:pPr>
        <w:pStyle w:val="a5"/>
        <w:spacing w:after="0" w:line="240" w:lineRule="auto"/>
        <w:ind w:left="4962" w:firstLine="0"/>
        <w:jc w:val="lef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 проведения внеплановых и профилактических мероприятий пр</w:t>
      </w:r>
      <w:r w:rsidR="00C45F7F">
        <w:rPr>
          <w:rFonts w:ascii="Times New Roman" w:eastAsiaTheme="minorHAnsi" w:hAnsi="Times New Roman"/>
          <w:sz w:val="28"/>
          <w:szCs w:val="28"/>
          <w:lang w:eastAsia="en-US"/>
        </w:rPr>
        <w:t xml:space="preserve">и осуществлении муниципального </w:t>
      </w:r>
      <w:r w:rsidRPr="00B868F4">
        <w:rPr>
          <w:rFonts w:ascii="Times New Roman" w:eastAsiaTheme="minorHAnsi" w:hAnsi="Times New Roman"/>
          <w:sz w:val="28"/>
          <w:szCs w:val="28"/>
          <w:lang w:eastAsia="en-US"/>
        </w:rPr>
        <w:t>контроля</w:t>
      </w:r>
      <w:r w:rsidR="00C45F7F">
        <w:rPr>
          <w:rFonts w:ascii="Times New Roman" w:eastAsiaTheme="minorHAnsi" w:hAnsi="Times New Roman"/>
          <w:sz w:val="28"/>
          <w:szCs w:val="28"/>
          <w:lang w:eastAsia="en-US"/>
        </w:rPr>
        <w:t xml:space="preserve"> </w:t>
      </w:r>
    </w:p>
    <w:p w:rsidR="00F22715" w:rsidRPr="00B868F4" w:rsidRDefault="00C45F7F" w:rsidP="009C046A">
      <w:pPr>
        <w:pStyle w:val="a5"/>
        <w:spacing w:after="0" w:line="240" w:lineRule="auto"/>
        <w:ind w:left="4962" w:firstLine="0"/>
        <w:jc w:val="left"/>
        <w:rPr>
          <w:rFonts w:ascii="Times New Roman" w:hAnsi="Times New Roman"/>
          <w:sz w:val="28"/>
          <w:szCs w:val="28"/>
        </w:rPr>
      </w:pPr>
      <w:r>
        <w:rPr>
          <w:rFonts w:ascii="Times New Roman" w:eastAsiaTheme="minorHAnsi" w:hAnsi="Times New Roman"/>
          <w:sz w:val="28"/>
          <w:szCs w:val="28"/>
          <w:lang w:eastAsia="en-US"/>
        </w:rPr>
        <w:t>на автомобильном транспорте</w:t>
      </w:r>
      <w:r w:rsidR="00F22715" w:rsidRPr="00B868F4">
        <w:rPr>
          <w:rFonts w:ascii="Times New Roman" w:eastAsiaTheme="minorHAnsi" w:hAnsi="Times New Roman"/>
          <w:sz w:val="28"/>
          <w:szCs w:val="28"/>
          <w:lang w:eastAsia="en-US"/>
        </w:rPr>
        <w:t xml:space="preserve">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C45F7F" w:rsidRPr="00C45F7F" w:rsidSect="00D42074">
      <w:headerReference w:type="default" r:id="rId6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B4" w:rsidRDefault="00A60AB4" w:rsidP="00D42074">
      <w:r>
        <w:separator/>
      </w:r>
    </w:p>
  </w:endnote>
  <w:endnote w:type="continuationSeparator" w:id="0">
    <w:p w:rsidR="00A60AB4" w:rsidRDefault="00A60AB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B4" w:rsidRDefault="00A60AB4" w:rsidP="00D42074">
      <w:r>
        <w:separator/>
      </w:r>
    </w:p>
  </w:footnote>
  <w:footnote w:type="continuationSeparator" w:id="0">
    <w:p w:rsidR="00A60AB4" w:rsidRDefault="00A60AB4" w:rsidP="00D42074">
      <w:r>
        <w:continuationSeparator/>
      </w:r>
    </w:p>
  </w:footnote>
  <w:footnote w:id="1">
    <w:p w:rsidR="006B542B" w:rsidRPr="00FF7550" w:rsidRDefault="006B542B">
      <w:pPr>
        <w:pStyle w:val="ae"/>
        <w:rPr>
          <w:rFonts w:ascii="Times New Roman" w:hAnsi="Times New Roman"/>
        </w:rPr>
      </w:pPr>
      <w:r w:rsidRPr="00FF7550">
        <w:rPr>
          <w:rStyle w:val="af0"/>
          <w:rFonts w:ascii="Times New Roman" w:hAnsi="Times New Roman"/>
        </w:rPr>
        <w:footnoteRef/>
      </w:r>
      <w:r w:rsidRPr="00FF7550">
        <w:rPr>
          <w:rFonts w:ascii="Times New Roman" w:hAnsi="Times New Roman"/>
        </w:rPr>
        <w:t xml:space="preserve"> Указывается при наличии в границах муниципального образования платных автомобильных дорог общего пользования местного значения, платных участков автомобильных дорог общего пользования местного значения.</w:t>
      </w:r>
    </w:p>
  </w:footnote>
  <w:footnote w:id="2">
    <w:p w:rsidR="006B542B" w:rsidRPr="00294DA5" w:rsidRDefault="006B542B">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6B542B" w:rsidRPr="008D6F12" w:rsidRDefault="006B542B">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6B542B" w:rsidRPr="00B36DEF" w:rsidRDefault="006B542B"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6B542B" w:rsidRPr="00CD4EF3" w:rsidRDefault="006B542B">
      <w:pPr>
        <w:pStyle w:val="ae"/>
        <w:rPr>
          <w:rFonts w:ascii="Times New Roman" w:hAnsi="Times New Roman"/>
        </w:rPr>
      </w:pPr>
      <w:r w:rsidRPr="00CD4EF3">
        <w:rPr>
          <w:rStyle w:val="af0"/>
          <w:rFonts w:ascii="Times New Roman" w:hAnsi="Times New Roman"/>
        </w:rPr>
        <w:footnoteRef/>
      </w:r>
      <w:r w:rsidRPr="00CD4EF3">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CD4EF3">
        <w:rPr>
          <w:rFonts w:ascii="Times New Roman" w:hAnsi="Times New Roman"/>
        </w:rPr>
        <w:t>,</w:t>
      </w:r>
      <w:proofErr w:type="gramEnd"/>
      <w:r w:rsidRPr="00CD4EF3">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Content>
      <w:p w:rsidR="006B542B" w:rsidRDefault="006B542B">
        <w:pPr>
          <w:pStyle w:val="a7"/>
          <w:jc w:val="center"/>
        </w:pPr>
        <w:r>
          <w:fldChar w:fldCharType="begin"/>
        </w:r>
        <w:r>
          <w:instrText>PAGE   \* MERGEFORMAT</w:instrText>
        </w:r>
        <w:r>
          <w:fldChar w:fldCharType="separate"/>
        </w:r>
        <w:r w:rsidR="009C046A">
          <w:rPr>
            <w:noProof/>
          </w:rPr>
          <w:t>5</w:t>
        </w:r>
        <w:r>
          <w:fldChar w:fldCharType="end"/>
        </w:r>
      </w:p>
    </w:sdtContent>
  </w:sdt>
  <w:p w:rsidR="006B542B" w:rsidRDefault="006B54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502"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47030"/>
    <w:rsid w:val="0006265C"/>
    <w:rsid w:val="00087E2E"/>
    <w:rsid w:val="000A3BDF"/>
    <w:rsid w:val="000B2AE8"/>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50A49"/>
    <w:rsid w:val="0055497A"/>
    <w:rsid w:val="005B568D"/>
    <w:rsid w:val="005D395E"/>
    <w:rsid w:val="005E20EC"/>
    <w:rsid w:val="005E2597"/>
    <w:rsid w:val="005E5542"/>
    <w:rsid w:val="00623DB0"/>
    <w:rsid w:val="00627041"/>
    <w:rsid w:val="006914DE"/>
    <w:rsid w:val="00691B8A"/>
    <w:rsid w:val="006B542B"/>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C046A"/>
    <w:rsid w:val="009D3EFE"/>
    <w:rsid w:val="009E51FA"/>
    <w:rsid w:val="00A22C66"/>
    <w:rsid w:val="00A275D9"/>
    <w:rsid w:val="00A60AB4"/>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2323">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999" TargetMode="External"/><Relationship Id="rId18" Type="http://schemas.openxmlformats.org/officeDocument/2006/relationships/hyperlink" Target="https://login.consultant.ru/link/?req=doc&amp;base=LAW&amp;n=187374&amp;dst=100408" TargetMode="External"/><Relationship Id="rId26" Type="http://schemas.openxmlformats.org/officeDocument/2006/relationships/hyperlink" Target="https://login.consultant.ru/link/?req=doc&amp;base=LAW&amp;n=495001&amp;dst=101131" TargetMode="External"/><Relationship Id="rId39" Type="http://schemas.openxmlformats.org/officeDocument/2006/relationships/hyperlink" Target="https://login.consultant.ru/link/?req=doc&amp;base=LAW&amp;n=495001&amp;dst=101412" TargetMode="External"/><Relationship Id="rId21" Type="http://schemas.openxmlformats.org/officeDocument/2006/relationships/hyperlink" Target="https://login.consultant.ru/link/?req=doc&amp;base=LAW&amp;n=456503"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001&amp;dst=100637" TargetMode="External"/><Relationship Id="rId47" Type="http://schemas.openxmlformats.org/officeDocument/2006/relationships/hyperlink" Target="https://login.consultant.ru/link/?req=doc&amp;base=LAW&amp;n=495001&amp;dst=101412" TargetMode="External"/><Relationship Id="rId50" Type="http://schemas.openxmlformats.org/officeDocument/2006/relationships/hyperlink" Target="https://login.consultant.ru/link/?req=doc&amp;base=LAW&amp;n=495001&amp;dst=9" TargetMode="External"/><Relationship Id="rId55" Type="http://schemas.openxmlformats.org/officeDocument/2006/relationships/hyperlink" Target="https://login.consultant.ru/link/?req=doc&amp;base=LAW&amp;n=487135"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171" TargetMode="External"/><Relationship Id="rId20" Type="http://schemas.openxmlformats.org/officeDocument/2006/relationships/hyperlink" Target="https://login.consultant.ru/link/?req=doc&amp;base=LAW&amp;n=495001&amp;dst=100329" TargetMode="External"/><Relationship Id="rId29" Type="http://schemas.openxmlformats.org/officeDocument/2006/relationships/hyperlink" Target="https://login.consultant.ru/link/?req=doc&amp;base=LAW&amp;n=495001&amp;dst=101185" TargetMode="External"/><Relationship Id="rId41" Type="http://schemas.openxmlformats.org/officeDocument/2006/relationships/hyperlink" Target="https://login.consultant.ru/link/?req=doc&amp;base=LAW&amp;n=495001&amp;dst=101410" TargetMode="External"/><Relationship Id="rId54" Type="http://schemas.openxmlformats.org/officeDocument/2006/relationships/hyperlink" Target="https://login.consultant.ru/link/?req=doc&amp;base=LAW&amp;n=49518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4619&amp;dst=333" TargetMode="External"/><Relationship Id="rId24" Type="http://schemas.openxmlformats.org/officeDocument/2006/relationships/hyperlink" Target="https://login.consultant.ru/link/?req=doc&amp;base=RLAW404&amp;n=98796&amp;dst=100198" TargetMode="External"/><Relationship Id="rId32" Type="http://schemas.openxmlformats.org/officeDocument/2006/relationships/hyperlink" Target="https://login.consultant.ru/link/?req=doc&amp;base=LAW&amp;n=495001&amp;dst=100733"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0747" TargetMode="External"/><Relationship Id="rId45" Type="http://schemas.openxmlformats.org/officeDocument/2006/relationships/hyperlink" Target="https://login.consultant.ru/link/?req=doc&amp;base=LAW&amp;n=495001&amp;dst=101410" TargetMode="External"/><Relationship Id="rId53" Type="http://schemas.openxmlformats.org/officeDocument/2006/relationships/hyperlink" Target="https://login.consultant.ru/link/?req=doc&amp;base=LAW&amp;n=480520" TargetMode="External"/><Relationship Id="rId58" Type="http://schemas.openxmlformats.org/officeDocument/2006/relationships/hyperlink" Target="https://login.consultant.ru/link/?req=doc&amp;base=LAW&amp;n=480520&amp;dst=526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0" TargetMode="External"/><Relationship Id="rId23" Type="http://schemas.openxmlformats.org/officeDocument/2006/relationships/hyperlink" Target="https://login.consultant.ru/link/?req=doc&amp;base=RLAW404&amp;n=98796&amp;dst=100044" TargetMode="External"/><Relationship Id="rId28" Type="http://schemas.openxmlformats.org/officeDocument/2006/relationships/hyperlink" Target="https://login.consultant.ru/link/?req=doc&amp;base=LAW&amp;n=495001&amp;dst=100987" TargetMode="External"/><Relationship Id="rId36" Type="http://schemas.openxmlformats.org/officeDocument/2006/relationships/hyperlink" Target="https://login.consultant.ru/link/?req=doc&amp;base=LAW&amp;n=495001&amp;dst=100747" TargetMode="External"/><Relationship Id="rId49" Type="http://schemas.openxmlformats.org/officeDocument/2006/relationships/hyperlink" Target="https://login.consultant.ru/link/?req=doc&amp;base=LAW&amp;n=495001&amp;dst=101187" TargetMode="External"/><Relationship Id="rId57" Type="http://schemas.openxmlformats.org/officeDocument/2006/relationships/hyperlink" Target="https://login.consultant.ru/link/?req=doc&amp;base=LAW&amp;n=480520&amp;dst=5264" TargetMode="External"/><Relationship Id="rId61" Type="http://schemas.openxmlformats.org/officeDocument/2006/relationships/header" Target="header1.xml"/><Relationship Id="rId10" Type="http://schemas.openxmlformats.org/officeDocument/2006/relationships/hyperlink" Target="https://login.consultant.ru/link/?req=doc&amp;base=LAW&amp;n=456503&amp;dst=86" TargetMode="External"/><Relationship Id="rId19" Type="http://schemas.openxmlformats.org/officeDocument/2006/relationships/hyperlink" Target="https://login.consultant.ru/link/?req=doc&amp;base=LAW&amp;n=495001&amp;dst=101116" TargetMode="External"/><Relationship Id="rId31" Type="http://schemas.openxmlformats.org/officeDocument/2006/relationships/hyperlink" Target="https://login.consultant.ru/link/?req=doc&amp;base=LAW&amp;n=495001&amp;dst=101416" TargetMode="External"/><Relationship Id="rId44" Type="http://schemas.openxmlformats.org/officeDocument/2006/relationships/hyperlink" Target="https://login.consultant.ru/link/?req=doc&amp;base=LAW&amp;n=495001&amp;dst=100866" TargetMode="External"/><Relationship Id="rId52" Type="http://schemas.openxmlformats.org/officeDocument/2006/relationships/hyperlink" Target="https://login.consultant.ru/link/?req=doc&amp;base=LAW&amp;n=495001&amp;dst=101038" TargetMode="External"/><Relationship Id="rId60"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404&amp;n=101932" TargetMode="External"/><Relationship Id="rId22" Type="http://schemas.openxmlformats.org/officeDocument/2006/relationships/hyperlink" Target="https://login.consultant.ru/link/?req=doc&amp;base=LAW&amp;n=494619"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LAW&amp;n=495001&amp;dst=101482"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2" TargetMode="External"/><Relationship Id="rId48" Type="http://schemas.openxmlformats.org/officeDocument/2006/relationships/hyperlink" Target="https://login.consultant.ru/link/?req=doc&amp;base=LAW&amp;n=495001&amp;dst=101175" TargetMode="External"/><Relationship Id="rId56" Type="http://schemas.openxmlformats.org/officeDocument/2006/relationships/hyperlink" Target="https://login.consultant.ru/link/?req=doc&amp;base=LAW&amp;n=480520&amp;dst=6687"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12"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187374&amp;dst=100395" TargetMode="External"/><Relationship Id="rId25" Type="http://schemas.openxmlformats.org/officeDocument/2006/relationships/hyperlink" Target="https://login.consultant.ru/link/?req=doc&amp;base=LAW&amp;n=495001&amp;dst=100422"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001&amp;dst=100637" TargetMode="External"/><Relationship Id="rId59" Type="http://schemas.openxmlformats.org/officeDocument/2006/relationships/hyperlink" Target="https://login.consultant.ru/link/?req=doc&amp;base=LAW&amp;n=480520&amp;dst=101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EF04-F0F6-4496-804D-4C7D1114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32</Pages>
  <Words>10951</Words>
  <Characters>62423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Махмудова Софья Александровна</cp:lastModifiedBy>
  <cp:revision>33</cp:revision>
  <cp:lastPrinted>2025-02-07T09:32:00Z</cp:lastPrinted>
  <dcterms:created xsi:type="dcterms:W3CDTF">2025-01-30T06:44:00Z</dcterms:created>
  <dcterms:modified xsi:type="dcterms:W3CDTF">2025-04-17T06:33:00Z</dcterms:modified>
</cp:coreProperties>
</file>