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076" w:rsidRPr="008C0076" w:rsidRDefault="008C0076" w:rsidP="008C0076">
      <w:pPr>
        <w:pStyle w:val="a3"/>
        <w:jc w:val="right"/>
        <w:rPr>
          <w:rFonts w:ascii="Times New Roman" w:eastAsia="TimesNewRomanPSMT" w:hAnsi="Times New Roman" w:cs="Times New Roman"/>
          <w:sz w:val="28"/>
          <w:szCs w:val="28"/>
        </w:rPr>
      </w:pPr>
      <w:proofErr w:type="gramStart"/>
      <w:r w:rsidRPr="008C0076">
        <w:rPr>
          <w:rFonts w:ascii="Times New Roman" w:eastAsia="TimesNewRomanPSMT" w:hAnsi="Times New Roman" w:cs="Times New Roman"/>
          <w:sz w:val="28"/>
          <w:szCs w:val="28"/>
        </w:rPr>
        <w:t>Утвержден</w:t>
      </w:r>
      <w:proofErr w:type="gramEnd"/>
      <w:r w:rsidRPr="008C0076">
        <w:rPr>
          <w:rFonts w:ascii="Times New Roman" w:eastAsia="TimesNewRomanPSMT" w:hAnsi="Times New Roman" w:cs="Times New Roman"/>
          <w:sz w:val="28"/>
          <w:szCs w:val="28"/>
        </w:rPr>
        <w:t xml:space="preserve"> приказом</w:t>
      </w:r>
    </w:p>
    <w:p w:rsidR="008C0076" w:rsidRDefault="008C0076" w:rsidP="008C0076">
      <w:pPr>
        <w:pStyle w:val="a3"/>
        <w:jc w:val="right"/>
        <w:rPr>
          <w:rFonts w:ascii="Times New Roman" w:eastAsia="TimesNewRomanPSMT" w:hAnsi="Times New Roman" w:cs="Times New Roman"/>
          <w:sz w:val="28"/>
          <w:szCs w:val="28"/>
        </w:rPr>
      </w:pPr>
      <w:r w:rsidRPr="008C0076">
        <w:rPr>
          <w:rFonts w:ascii="Times New Roman" w:eastAsia="TimesNewRomanPSMT" w:hAnsi="Times New Roman" w:cs="Times New Roman"/>
          <w:sz w:val="28"/>
          <w:szCs w:val="28"/>
        </w:rPr>
        <w:t xml:space="preserve">Председателя </w:t>
      </w:r>
      <w:r>
        <w:rPr>
          <w:rFonts w:ascii="Times New Roman" w:eastAsia="TimesNewRomanPSMT" w:hAnsi="Times New Roman" w:cs="Times New Roman"/>
          <w:sz w:val="28"/>
          <w:szCs w:val="28"/>
        </w:rPr>
        <w:t>Ревизионной комиссии</w:t>
      </w:r>
    </w:p>
    <w:p w:rsidR="008C0076" w:rsidRPr="008C0076" w:rsidRDefault="008C0076" w:rsidP="008C0076">
      <w:pPr>
        <w:pStyle w:val="a3"/>
        <w:jc w:val="right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>
        <w:rPr>
          <w:rFonts w:ascii="Times New Roman" w:eastAsia="TimesNewRomanPSMT" w:hAnsi="Times New Roman" w:cs="Times New Roman"/>
          <w:sz w:val="28"/>
          <w:szCs w:val="28"/>
        </w:rPr>
        <w:t>Верхнемамонского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</w:rPr>
        <w:t xml:space="preserve"> муниципального района</w:t>
      </w:r>
    </w:p>
    <w:p w:rsidR="008C0076" w:rsidRPr="008C0076" w:rsidRDefault="008C0076" w:rsidP="008C0076">
      <w:pPr>
        <w:pStyle w:val="a3"/>
        <w:jc w:val="right"/>
        <w:rPr>
          <w:rFonts w:ascii="Times New Roman" w:eastAsia="TimesNewRomanPSMT" w:hAnsi="Times New Roman" w:cs="Times New Roman"/>
          <w:sz w:val="28"/>
          <w:szCs w:val="28"/>
        </w:rPr>
      </w:pPr>
      <w:r w:rsidRPr="008C0076">
        <w:rPr>
          <w:rFonts w:ascii="Times New Roman" w:eastAsia="TimesNewRomanPSMT" w:hAnsi="Times New Roman" w:cs="Times New Roman"/>
          <w:sz w:val="28"/>
          <w:szCs w:val="28"/>
        </w:rPr>
        <w:t>Воронежской области</w:t>
      </w:r>
    </w:p>
    <w:p w:rsidR="008C0076" w:rsidRDefault="008C0076" w:rsidP="008C0076">
      <w:pPr>
        <w:pStyle w:val="a3"/>
        <w:jc w:val="right"/>
        <w:rPr>
          <w:rFonts w:ascii="Times New Roman" w:eastAsia="TimesNewRomanPSMT" w:hAnsi="Times New Roman" w:cs="Times New Roman"/>
          <w:sz w:val="28"/>
          <w:szCs w:val="28"/>
        </w:rPr>
      </w:pPr>
      <w:r w:rsidRPr="008C0076">
        <w:rPr>
          <w:rFonts w:ascii="Times New Roman" w:eastAsia="TimesNewRomanPSMT" w:hAnsi="Times New Roman" w:cs="Times New Roman"/>
          <w:sz w:val="28"/>
          <w:szCs w:val="28"/>
        </w:rPr>
        <w:t xml:space="preserve">от </w:t>
      </w:r>
      <w:r w:rsidRPr="008C0076">
        <w:rPr>
          <w:rFonts w:ascii="Times New Roman" w:eastAsia="TimesNewRomanPSMT" w:hAnsi="Times New Roman" w:cs="Times New Roman"/>
          <w:iCs/>
          <w:sz w:val="28"/>
          <w:szCs w:val="28"/>
        </w:rPr>
        <w:t xml:space="preserve">6 </w:t>
      </w:r>
      <w:r w:rsidRPr="008C0076">
        <w:rPr>
          <w:rFonts w:ascii="Times New Roman" w:eastAsia="TimesNewRomanPSMT" w:hAnsi="Times New Roman" w:cs="Times New Roman"/>
          <w:sz w:val="28"/>
          <w:szCs w:val="28"/>
        </w:rPr>
        <w:t xml:space="preserve">марта 2015 года </w:t>
      </w:r>
    </w:p>
    <w:p w:rsidR="008C0076" w:rsidRPr="008C0076" w:rsidRDefault="008C0076" w:rsidP="008C0076">
      <w:pPr>
        <w:pStyle w:val="a3"/>
        <w:jc w:val="right"/>
        <w:rPr>
          <w:rFonts w:ascii="Times New Roman" w:eastAsia="TimesNewRomanPSMT" w:hAnsi="Times New Roman" w:cs="Times New Roman"/>
          <w:sz w:val="28"/>
          <w:szCs w:val="28"/>
        </w:rPr>
      </w:pPr>
      <w:r w:rsidRPr="008C0076">
        <w:rPr>
          <w:rFonts w:ascii="Times New Roman" w:eastAsia="TimesNewRomanPSMT" w:hAnsi="Times New Roman" w:cs="Times New Roman"/>
          <w:sz w:val="28"/>
          <w:szCs w:val="28"/>
        </w:rPr>
        <w:t>(в ред. приказа от 01.06.2015)</w:t>
      </w:r>
    </w:p>
    <w:p w:rsidR="008C0076" w:rsidRDefault="008C0076" w:rsidP="008C0076">
      <w:pPr>
        <w:pStyle w:val="a3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8C0076" w:rsidRDefault="008C0076" w:rsidP="008C0076">
      <w:pPr>
        <w:pStyle w:val="a3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8C0076" w:rsidRDefault="008C0076" w:rsidP="008C0076">
      <w:pPr>
        <w:pStyle w:val="a3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8C0076" w:rsidRDefault="008C0076" w:rsidP="008C0076">
      <w:pPr>
        <w:pStyle w:val="a3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8C0076" w:rsidRDefault="008C0076" w:rsidP="008C0076">
      <w:pPr>
        <w:pStyle w:val="a3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8C0076" w:rsidRPr="008C0076" w:rsidRDefault="008C0076" w:rsidP="008C0076">
      <w:pPr>
        <w:pStyle w:val="a3"/>
        <w:jc w:val="center"/>
        <w:rPr>
          <w:rFonts w:ascii="Times New Roman" w:eastAsia="TimesNewRomanPS-BoldMT" w:hAnsi="Times New Roman" w:cs="Times New Roman"/>
          <w:b/>
          <w:bCs/>
          <w:sz w:val="48"/>
          <w:szCs w:val="48"/>
        </w:rPr>
      </w:pPr>
      <w:r w:rsidRPr="008C0076">
        <w:rPr>
          <w:rFonts w:ascii="Times New Roman" w:eastAsia="TimesNewRomanPS-BoldMT" w:hAnsi="Times New Roman" w:cs="Times New Roman"/>
          <w:b/>
          <w:bCs/>
          <w:sz w:val="48"/>
          <w:szCs w:val="48"/>
        </w:rPr>
        <w:t xml:space="preserve">Стандарт внешнего </w:t>
      </w:r>
      <w:r>
        <w:rPr>
          <w:rFonts w:ascii="Times New Roman" w:eastAsia="TimesNewRomanPS-BoldMT" w:hAnsi="Times New Roman" w:cs="Times New Roman"/>
          <w:b/>
          <w:bCs/>
          <w:sz w:val="48"/>
          <w:szCs w:val="48"/>
        </w:rPr>
        <w:t>муниципального</w:t>
      </w:r>
      <w:r w:rsidRPr="008C0076">
        <w:rPr>
          <w:rFonts w:ascii="Times New Roman" w:eastAsia="TimesNewRomanPS-BoldMT" w:hAnsi="Times New Roman" w:cs="Times New Roman"/>
          <w:b/>
          <w:bCs/>
          <w:sz w:val="48"/>
          <w:szCs w:val="48"/>
        </w:rPr>
        <w:t xml:space="preserve"> финансового контроля</w:t>
      </w:r>
    </w:p>
    <w:p w:rsidR="008C0076" w:rsidRPr="008C0076" w:rsidRDefault="008C0076" w:rsidP="008C0076">
      <w:pPr>
        <w:pStyle w:val="a3"/>
        <w:jc w:val="center"/>
        <w:rPr>
          <w:rFonts w:ascii="Times New Roman" w:eastAsia="TimesNewRomanPS-BoldMT" w:hAnsi="Times New Roman" w:cs="Times New Roman"/>
          <w:b/>
          <w:bCs/>
          <w:sz w:val="48"/>
          <w:szCs w:val="48"/>
        </w:rPr>
      </w:pPr>
      <w:r>
        <w:rPr>
          <w:rFonts w:ascii="Times New Roman" w:eastAsia="TimesNewRomanPS-BoldMT" w:hAnsi="Times New Roman" w:cs="Times New Roman"/>
          <w:b/>
          <w:bCs/>
          <w:sz w:val="48"/>
          <w:szCs w:val="48"/>
        </w:rPr>
        <w:t xml:space="preserve">Ревизионной комиссии </w:t>
      </w:r>
      <w:proofErr w:type="spellStart"/>
      <w:r>
        <w:rPr>
          <w:rFonts w:ascii="Times New Roman" w:eastAsia="TimesNewRomanPS-BoldMT" w:hAnsi="Times New Roman" w:cs="Times New Roman"/>
          <w:b/>
          <w:bCs/>
          <w:sz w:val="48"/>
          <w:szCs w:val="48"/>
        </w:rPr>
        <w:t>Верхнемамонского</w:t>
      </w:r>
      <w:proofErr w:type="spellEnd"/>
      <w:r>
        <w:rPr>
          <w:rFonts w:ascii="Times New Roman" w:eastAsia="TimesNewRomanPS-BoldMT" w:hAnsi="Times New Roman" w:cs="Times New Roman"/>
          <w:b/>
          <w:bCs/>
          <w:sz w:val="48"/>
          <w:szCs w:val="48"/>
        </w:rPr>
        <w:t xml:space="preserve"> муниципального района</w:t>
      </w:r>
      <w:r w:rsidRPr="008C0076">
        <w:rPr>
          <w:rFonts w:ascii="Times New Roman" w:eastAsia="TimesNewRomanPS-BoldMT" w:hAnsi="Times New Roman" w:cs="Times New Roman"/>
          <w:b/>
          <w:bCs/>
          <w:sz w:val="48"/>
          <w:szCs w:val="48"/>
        </w:rPr>
        <w:t xml:space="preserve"> Воронежской области</w:t>
      </w:r>
    </w:p>
    <w:p w:rsidR="008C0076" w:rsidRPr="008C0076" w:rsidRDefault="008C0076" w:rsidP="008C0076">
      <w:pPr>
        <w:pStyle w:val="a3"/>
        <w:jc w:val="center"/>
        <w:rPr>
          <w:rFonts w:ascii="Times New Roman" w:eastAsia="TimesNewRomanPS-BoldMT" w:hAnsi="Times New Roman" w:cs="Times New Roman"/>
          <w:b/>
          <w:bCs/>
          <w:sz w:val="48"/>
          <w:szCs w:val="48"/>
        </w:rPr>
      </w:pPr>
      <w:r w:rsidRPr="008C0076">
        <w:rPr>
          <w:rFonts w:ascii="Times New Roman" w:eastAsia="TimesNewRomanPS-BoldMT" w:hAnsi="Times New Roman" w:cs="Times New Roman"/>
          <w:b/>
          <w:bCs/>
          <w:sz w:val="48"/>
          <w:szCs w:val="48"/>
        </w:rPr>
        <w:t xml:space="preserve"> «Организация и проведение внешней проверки </w:t>
      </w:r>
      <w:proofErr w:type="gramStart"/>
      <w:r w:rsidRPr="008C0076">
        <w:rPr>
          <w:rFonts w:ascii="Times New Roman" w:eastAsia="TimesNewRomanPS-BoldMT" w:hAnsi="Times New Roman" w:cs="Times New Roman"/>
          <w:b/>
          <w:bCs/>
          <w:sz w:val="48"/>
          <w:szCs w:val="48"/>
        </w:rPr>
        <w:t>годового</w:t>
      </w:r>
      <w:proofErr w:type="gramEnd"/>
    </w:p>
    <w:p w:rsidR="008C0076" w:rsidRPr="008C0076" w:rsidRDefault="008C0076" w:rsidP="008C0076">
      <w:pPr>
        <w:pStyle w:val="a3"/>
        <w:jc w:val="center"/>
        <w:rPr>
          <w:rFonts w:ascii="Times New Roman" w:eastAsia="TimesNewRomanPS-BoldMT" w:hAnsi="Times New Roman" w:cs="Times New Roman"/>
          <w:b/>
          <w:bCs/>
          <w:sz w:val="48"/>
          <w:szCs w:val="48"/>
        </w:rPr>
      </w:pPr>
      <w:r w:rsidRPr="008C0076">
        <w:rPr>
          <w:rFonts w:ascii="Times New Roman" w:eastAsia="TimesNewRomanPS-BoldMT" w:hAnsi="Times New Roman" w:cs="Times New Roman"/>
          <w:b/>
          <w:bCs/>
          <w:sz w:val="48"/>
          <w:szCs w:val="48"/>
        </w:rPr>
        <w:t xml:space="preserve">отчета об исполнении </w:t>
      </w:r>
      <w:r>
        <w:rPr>
          <w:rFonts w:ascii="Times New Roman" w:eastAsia="TimesNewRomanPS-BoldMT" w:hAnsi="Times New Roman" w:cs="Times New Roman"/>
          <w:b/>
          <w:bCs/>
          <w:sz w:val="48"/>
          <w:szCs w:val="48"/>
        </w:rPr>
        <w:t>районного</w:t>
      </w:r>
      <w:r w:rsidRPr="008C0076">
        <w:rPr>
          <w:rFonts w:ascii="Times New Roman" w:eastAsia="TimesNewRomanPS-BoldMT" w:hAnsi="Times New Roman" w:cs="Times New Roman"/>
          <w:b/>
          <w:bCs/>
          <w:sz w:val="48"/>
          <w:szCs w:val="48"/>
        </w:rPr>
        <w:t xml:space="preserve"> бюджета»</w:t>
      </w:r>
    </w:p>
    <w:p w:rsidR="008C0076" w:rsidRPr="008C0076" w:rsidRDefault="008C0076" w:rsidP="008C0076">
      <w:pPr>
        <w:pStyle w:val="a3"/>
        <w:jc w:val="right"/>
        <w:rPr>
          <w:rFonts w:ascii="Times New Roman" w:eastAsia="TimesNewRomanPSMT" w:hAnsi="Times New Roman" w:cs="Times New Roman"/>
          <w:b/>
          <w:sz w:val="32"/>
          <w:szCs w:val="32"/>
        </w:rPr>
      </w:pPr>
      <w:r w:rsidRPr="008C0076">
        <w:rPr>
          <w:rFonts w:ascii="Times New Roman" w:eastAsia="TimesNewRomanPSMT" w:hAnsi="Times New Roman" w:cs="Times New Roman"/>
          <w:b/>
          <w:sz w:val="32"/>
          <w:szCs w:val="32"/>
        </w:rPr>
        <w:t>Начало действия 16 марта 2015 г.</w:t>
      </w:r>
    </w:p>
    <w:p w:rsidR="008C0076" w:rsidRDefault="008C0076" w:rsidP="008C0076">
      <w:pPr>
        <w:pStyle w:val="a3"/>
        <w:jc w:val="center"/>
        <w:rPr>
          <w:rFonts w:ascii="Times New Roman" w:eastAsia="TimesNewRomanPSMT" w:hAnsi="Times New Roman" w:cs="Times New Roman"/>
          <w:b/>
          <w:sz w:val="36"/>
          <w:szCs w:val="36"/>
        </w:rPr>
      </w:pPr>
    </w:p>
    <w:p w:rsidR="008C0076" w:rsidRDefault="008C0076" w:rsidP="008C0076">
      <w:pPr>
        <w:pStyle w:val="a3"/>
        <w:jc w:val="center"/>
        <w:rPr>
          <w:rFonts w:ascii="Times New Roman" w:eastAsia="TimesNewRomanPSMT" w:hAnsi="Times New Roman" w:cs="Times New Roman"/>
          <w:b/>
          <w:sz w:val="36"/>
          <w:szCs w:val="36"/>
        </w:rPr>
      </w:pPr>
    </w:p>
    <w:p w:rsidR="008C0076" w:rsidRDefault="008C0076" w:rsidP="008C0076">
      <w:pPr>
        <w:pStyle w:val="a3"/>
        <w:jc w:val="center"/>
        <w:rPr>
          <w:rFonts w:ascii="Times New Roman" w:eastAsia="TimesNewRomanPSMT" w:hAnsi="Times New Roman" w:cs="Times New Roman"/>
          <w:b/>
          <w:sz w:val="36"/>
          <w:szCs w:val="36"/>
        </w:rPr>
      </w:pPr>
    </w:p>
    <w:p w:rsidR="008C0076" w:rsidRDefault="008C0076" w:rsidP="008C0076">
      <w:pPr>
        <w:pStyle w:val="a3"/>
        <w:jc w:val="center"/>
        <w:rPr>
          <w:rFonts w:ascii="Times New Roman" w:eastAsia="TimesNewRomanPSMT" w:hAnsi="Times New Roman" w:cs="Times New Roman"/>
          <w:b/>
          <w:sz w:val="36"/>
          <w:szCs w:val="36"/>
        </w:rPr>
      </w:pPr>
    </w:p>
    <w:p w:rsidR="008C0076" w:rsidRDefault="008C0076" w:rsidP="008C0076">
      <w:pPr>
        <w:pStyle w:val="a3"/>
        <w:jc w:val="center"/>
        <w:rPr>
          <w:rFonts w:ascii="Times New Roman" w:eastAsia="TimesNewRomanPSMT" w:hAnsi="Times New Roman" w:cs="Times New Roman"/>
          <w:b/>
          <w:sz w:val="36"/>
          <w:szCs w:val="36"/>
        </w:rPr>
      </w:pPr>
    </w:p>
    <w:p w:rsidR="008C0076" w:rsidRDefault="008C0076" w:rsidP="008C0076">
      <w:pPr>
        <w:pStyle w:val="a3"/>
        <w:jc w:val="center"/>
        <w:rPr>
          <w:rFonts w:ascii="Times New Roman" w:eastAsia="TimesNewRomanPSMT" w:hAnsi="Times New Roman" w:cs="Times New Roman"/>
          <w:b/>
          <w:sz w:val="36"/>
          <w:szCs w:val="36"/>
        </w:rPr>
      </w:pPr>
    </w:p>
    <w:p w:rsidR="008C0076" w:rsidRDefault="008C0076" w:rsidP="008C0076">
      <w:pPr>
        <w:pStyle w:val="a3"/>
        <w:jc w:val="center"/>
        <w:rPr>
          <w:rFonts w:ascii="Times New Roman" w:eastAsia="TimesNewRomanPSMT" w:hAnsi="Times New Roman" w:cs="Times New Roman"/>
          <w:b/>
          <w:sz w:val="36"/>
          <w:szCs w:val="36"/>
        </w:rPr>
      </w:pPr>
    </w:p>
    <w:p w:rsidR="008C0076" w:rsidRDefault="008C0076" w:rsidP="008C0076">
      <w:pPr>
        <w:pStyle w:val="a3"/>
        <w:jc w:val="center"/>
        <w:rPr>
          <w:rFonts w:ascii="Times New Roman" w:eastAsia="TimesNewRomanPSMT" w:hAnsi="Times New Roman" w:cs="Times New Roman"/>
          <w:b/>
          <w:sz w:val="36"/>
          <w:szCs w:val="36"/>
        </w:rPr>
      </w:pPr>
    </w:p>
    <w:p w:rsidR="008C0076" w:rsidRDefault="008C0076" w:rsidP="008C0076">
      <w:pPr>
        <w:pStyle w:val="a3"/>
        <w:jc w:val="center"/>
        <w:rPr>
          <w:rFonts w:ascii="Times New Roman" w:eastAsia="TimesNewRomanPSMT" w:hAnsi="Times New Roman" w:cs="Times New Roman"/>
          <w:b/>
          <w:sz w:val="36"/>
          <w:szCs w:val="36"/>
        </w:rPr>
      </w:pPr>
    </w:p>
    <w:p w:rsidR="008C0076" w:rsidRDefault="008C0076" w:rsidP="008C0076">
      <w:pPr>
        <w:pStyle w:val="a3"/>
        <w:jc w:val="center"/>
        <w:rPr>
          <w:rFonts w:ascii="Times New Roman" w:eastAsia="TimesNewRomanPSMT" w:hAnsi="Times New Roman" w:cs="Times New Roman"/>
          <w:b/>
          <w:sz w:val="36"/>
          <w:szCs w:val="36"/>
        </w:rPr>
      </w:pPr>
    </w:p>
    <w:p w:rsidR="008C0076" w:rsidRDefault="008C0076" w:rsidP="008C0076">
      <w:pPr>
        <w:pStyle w:val="a3"/>
        <w:jc w:val="center"/>
        <w:rPr>
          <w:rFonts w:ascii="Times New Roman" w:eastAsia="TimesNewRomanPSMT" w:hAnsi="Times New Roman" w:cs="Times New Roman"/>
          <w:b/>
          <w:sz w:val="36"/>
          <w:szCs w:val="36"/>
        </w:rPr>
      </w:pPr>
    </w:p>
    <w:p w:rsidR="008C0076" w:rsidRPr="008C0076" w:rsidRDefault="008C0076" w:rsidP="008C0076">
      <w:pPr>
        <w:pStyle w:val="a3"/>
        <w:jc w:val="center"/>
        <w:rPr>
          <w:rFonts w:ascii="Times New Roman" w:eastAsia="TimesNewRomanPSMT" w:hAnsi="Times New Roman" w:cs="Times New Roman"/>
          <w:b/>
          <w:sz w:val="36"/>
          <w:szCs w:val="36"/>
        </w:rPr>
      </w:pPr>
      <w:r>
        <w:rPr>
          <w:rFonts w:ascii="Times New Roman" w:eastAsia="TimesNewRomanPSMT" w:hAnsi="Times New Roman" w:cs="Times New Roman"/>
          <w:b/>
          <w:sz w:val="36"/>
          <w:szCs w:val="36"/>
        </w:rPr>
        <w:t>Верхний Мамон</w:t>
      </w:r>
    </w:p>
    <w:p w:rsidR="008C0076" w:rsidRPr="008C0076" w:rsidRDefault="008C0076" w:rsidP="008C0076">
      <w:pPr>
        <w:pStyle w:val="a3"/>
        <w:jc w:val="center"/>
        <w:rPr>
          <w:rFonts w:ascii="Times New Roman" w:eastAsia="TimesNewRomanPSMT" w:hAnsi="Times New Roman" w:cs="Times New Roman"/>
          <w:b/>
          <w:sz w:val="36"/>
          <w:szCs w:val="36"/>
        </w:rPr>
      </w:pPr>
      <w:r w:rsidRPr="008C0076">
        <w:rPr>
          <w:rFonts w:ascii="Times New Roman" w:eastAsia="TimesNewRomanPSMT" w:hAnsi="Times New Roman" w:cs="Times New Roman"/>
          <w:b/>
          <w:sz w:val="36"/>
          <w:szCs w:val="36"/>
        </w:rPr>
        <w:t>2015 год</w:t>
      </w:r>
    </w:p>
    <w:p w:rsidR="008C0076" w:rsidRPr="008C0076" w:rsidRDefault="008C0076" w:rsidP="008C0076">
      <w:pPr>
        <w:pStyle w:val="a3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8C0076">
        <w:rPr>
          <w:rFonts w:ascii="Times New Roman" w:eastAsia="TimesNewRomanPS-BoldMT" w:hAnsi="Times New Roman" w:cs="Times New Roman"/>
          <w:b/>
          <w:bCs/>
          <w:sz w:val="28"/>
          <w:szCs w:val="28"/>
        </w:rPr>
        <w:lastRenderedPageBreak/>
        <w:t>СОДЕРЖАНИЕ</w:t>
      </w:r>
    </w:p>
    <w:p w:rsidR="008C0076" w:rsidRPr="008C0076" w:rsidRDefault="008C0076" w:rsidP="008C0076">
      <w:pPr>
        <w:pStyle w:val="a3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C0076">
        <w:rPr>
          <w:rFonts w:ascii="Times New Roman" w:eastAsia="TimesNewRomanPSMT" w:hAnsi="Times New Roman" w:cs="Times New Roman"/>
          <w:sz w:val="28"/>
          <w:szCs w:val="28"/>
        </w:rPr>
        <w:t>1. Общие полож</w:t>
      </w:r>
      <w:r>
        <w:rPr>
          <w:rFonts w:ascii="Times New Roman" w:eastAsia="TimesNewRomanPSMT" w:hAnsi="Times New Roman" w:cs="Times New Roman"/>
          <w:sz w:val="28"/>
          <w:szCs w:val="28"/>
        </w:rPr>
        <w:t>е</w:t>
      </w:r>
      <w:r w:rsidRPr="008C0076">
        <w:rPr>
          <w:rFonts w:ascii="Times New Roman" w:eastAsia="TimesNewRomanPSMT" w:hAnsi="Times New Roman" w:cs="Times New Roman"/>
          <w:sz w:val="28"/>
          <w:szCs w:val="28"/>
        </w:rPr>
        <w:t>ния……………………………</w:t>
      </w:r>
      <w:r>
        <w:rPr>
          <w:rFonts w:ascii="Times New Roman" w:eastAsia="TimesNewRomanPSMT" w:hAnsi="Times New Roman" w:cs="Times New Roman"/>
          <w:sz w:val="28"/>
          <w:szCs w:val="28"/>
        </w:rPr>
        <w:t>……</w:t>
      </w:r>
      <w:r w:rsidRPr="008C0076">
        <w:rPr>
          <w:rFonts w:ascii="Times New Roman" w:eastAsia="TimesNewRomanPSMT" w:hAnsi="Times New Roman" w:cs="Times New Roman"/>
          <w:sz w:val="28"/>
          <w:szCs w:val="28"/>
        </w:rPr>
        <w:t>………………………….. 3</w:t>
      </w:r>
    </w:p>
    <w:p w:rsidR="008C0076" w:rsidRPr="008C0076" w:rsidRDefault="008C0076" w:rsidP="008C0076">
      <w:pPr>
        <w:pStyle w:val="a3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C0076">
        <w:rPr>
          <w:rFonts w:ascii="Times New Roman" w:eastAsia="TimesNewRomanPSMT" w:hAnsi="Times New Roman" w:cs="Times New Roman"/>
          <w:sz w:val="28"/>
          <w:szCs w:val="28"/>
        </w:rPr>
        <w:t>2. Правовые и информационные основы, цель, задачи и объекты внешней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8C0076">
        <w:rPr>
          <w:rFonts w:ascii="Times New Roman" w:eastAsia="TimesNewRomanPSMT" w:hAnsi="Times New Roman" w:cs="Times New Roman"/>
          <w:sz w:val="28"/>
          <w:szCs w:val="28"/>
        </w:rPr>
        <w:t xml:space="preserve">проверки годового отчета об исполнении </w:t>
      </w:r>
      <w:r>
        <w:rPr>
          <w:rFonts w:ascii="Times New Roman" w:eastAsia="TimesNewRomanPSMT" w:hAnsi="Times New Roman" w:cs="Times New Roman"/>
          <w:sz w:val="28"/>
          <w:szCs w:val="28"/>
        </w:rPr>
        <w:t>районного</w:t>
      </w:r>
      <w:r w:rsidRPr="008C0076">
        <w:rPr>
          <w:rFonts w:ascii="Times New Roman" w:eastAsia="TimesNewRomanPSMT" w:hAnsi="Times New Roman" w:cs="Times New Roman"/>
          <w:sz w:val="28"/>
          <w:szCs w:val="28"/>
        </w:rPr>
        <w:t xml:space="preserve"> бюджета…</w:t>
      </w:r>
      <w:r>
        <w:rPr>
          <w:rFonts w:ascii="Times New Roman" w:eastAsia="TimesNewRomanPSMT" w:hAnsi="Times New Roman" w:cs="Times New Roman"/>
          <w:sz w:val="28"/>
          <w:szCs w:val="28"/>
        </w:rPr>
        <w:t>……….</w:t>
      </w:r>
      <w:r w:rsidRPr="008C0076">
        <w:rPr>
          <w:rFonts w:ascii="Times New Roman" w:eastAsia="TimesNewRomanPSMT" w:hAnsi="Times New Roman" w:cs="Times New Roman"/>
          <w:sz w:val="28"/>
          <w:szCs w:val="28"/>
        </w:rPr>
        <w:t>…… 4</w:t>
      </w:r>
    </w:p>
    <w:p w:rsidR="008C0076" w:rsidRPr="008C0076" w:rsidRDefault="008C0076" w:rsidP="008C0076">
      <w:pPr>
        <w:pStyle w:val="a3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C0076">
        <w:rPr>
          <w:rFonts w:ascii="Times New Roman" w:eastAsia="TimesNewRomanPSMT" w:hAnsi="Times New Roman" w:cs="Times New Roman"/>
          <w:sz w:val="28"/>
          <w:szCs w:val="28"/>
        </w:rPr>
        <w:t xml:space="preserve">3. Организация проведения внешней проверки годового отчета об исполнении </w:t>
      </w:r>
      <w:r>
        <w:rPr>
          <w:rFonts w:ascii="Times New Roman" w:eastAsia="TimesNewRomanPSMT" w:hAnsi="Times New Roman" w:cs="Times New Roman"/>
          <w:sz w:val="28"/>
          <w:szCs w:val="28"/>
        </w:rPr>
        <w:t>районного</w:t>
      </w:r>
      <w:r w:rsidRPr="008C0076">
        <w:rPr>
          <w:rFonts w:ascii="Times New Roman" w:eastAsia="TimesNewRomanPSMT" w:hAnsi="Times New Roman" w:cs="Times New Roman"/>
          <w:sz w:val="28"/>
          <w:szCs w:val="28"/>
        </w:rPr>
        <w:t xml:space="preserve"> бюджета……………………………………</w:t>
      </w:r>
      <w:r>
        <w:rPr>
          <w:rFonts w:ascii="Times New Roman" w:eastAsia="TimesNewRomanPSMT" w:hAnsi="Times New Roman" w:cs="Times New Roman"/>
          <w:sz w:val="28"/>
          <w:szCs w:val="28"/>
        </w:rPr>
        <w:t>...</w:t>
      </w:r>
      <w:r w:rsidRPr="008C0076">
        <w:rPr>
          <w:rFonts w:ascii="Times New Roman" w:eastAsia="TimesNewRomanPSMT" w:hAnsi="Times New Roman" w:cs="Times New Roman"/>
          <w:sz w:val="28"/>
          <w:szCs w:val="28"/>
        </w:rPr>
        <w:t>………… 5</w:t>
      </w:r>
    </w:p>
    <w:p w:rsidR="008C0076" w:rsidRPr="008C0076" w:rsidRDefault="008C0076" w:rsidP="008C0076">
      <w:pPr>
        <w:pStyle w:val="a3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C0076">
        <w:rPr>
          <w:rFonts w:ascii="Times New Roman" w:eastAsia="TimesNewRomanPSMT" w:hAnsi="Times New Roman" w:cs="Times New Roman"/>
          <w:sz w:val="28"/>
          <w:szCs w:val="28"/>
        </w:rPr>
        <w:t>4. Содержание и структура справок, оформляемых по результатам внешней проверки бюджетной отчетности ГАБС…………………</w:t>
      </w:r>
      <w:r>
        <w:rPr>
          <w:rFonts w:ascii="Times New Roman" w:eastAsia="TimesNewRomanPSMT" w:hAnsi="Times New Roman" w:cs="Times New Roman"/>
          <w:sz w:val="28"/>
          <w:szCs w:val="28"/>
        </w:rPr>
        <w:t>………….</w:t>
      </w:r>
      <w:r w:rsidRPr="008C0076">
        <w:rPr>
          <w:rFonts w:ascii="Times New Roman" w:eastAsia="TimesNewRomanPSMT" w:hAnsi="Times New Roman" w:cs="Times New Roman"/>
          <w:sz w:val="28"/>
          <w:szCs w:val="28"/>
        </w:rPr>
        <w:t>…………. 7</w:t>
      </w:r>
    </w:p>
    <w:p w:rsidR="008C0076" w:rsidRPr="008C0076" w:rsidRDefault="008C0076" w:rsidP="008C0076">
      <w:pPr>
        <w:pStyle w:val="a3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C0076">
        <w:rPr>
          <w:rFonts w:ascii="Times New Roman" w:eastAsia="TimesNewRomanPSMT" w:hAnsi="Times New Roman" w:cs="Times New Roman"/>
          <w:sz w:val="28"/>
          <w:szCs w:val="28"/>
        </w:rPr>
        <w:t>5. Содержание и структура Заключения на отчет об исполнении бюджета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8C0076">
        <w:rPr>
          <w:rFonts w:ascii="Times New Roman" w:eastAsia="TimesNewRomanPSMT" w:hAnsi="Times New Roman" w:cs="Times New Roman"/>
          <w:sz w:val="28"/>
          <w:szCs w:val="28"/>
        </w:rPr>
        <w:t>за отчетный финансовый год…………………</w:t>
      </w:r>
      <w:r>
        <w:rPr>
          <w:rFonts w:ascii="Times New Roman" w:eastAsia="TimesNewRomanPSMT" w:hAnsi="Times New Roman" w:cs="Times New Roman"/>
          <w:sz w:val="28"/>
          <w:szCs w:val="28"/>
        </w:rPr>
        <w:t>……….</w:t>
      </w:r>
      <w:r w:rsidRPr="008C0076">
        <w:rPr>
          <w:rFonts w:ascii="Times New Roman" w:eastAsia="TimesNewRomanPSMT" w:hAnsi="Times New Roman" w:cs="Times New Roman"/>
          <w:sz w:val="28"/>
          <w:szCs w:val="28"/>
        </w:rPr>
        <w:t>…………………………… 9</w:t>
      </w:r>
    </w:p>
    <w:p w:rsidR="008C0076" w:rsidRDefault="008C0076" w:rsidP="008C0076">
      <w:pPr>
        <w:pStyle w:val="a3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8C0076" w:rsidRDefault="008C0076" w:rsidP="008C0076">
      <w:pPr>
        <w:pStyle w:val="a3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8C0076" w:rsidRDefault="008C0076" w:rsidP="008C0076">
      <w:pPr>
        <w:pStyle w:val="a3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8C0076" w:rsidRDefault="008C0076" w:rsidP="008C0076">
      <w:pPr>
        <w:pStyle w:val="a3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8C0076" w:rsidRDefault="008C0076" w:rsidP="008C0076">
      <w:pPr>
        <w:pStyle w:val="a3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8C0076" w:rsidRDefault="008C0076" w:rsidP="008C0076">
      <w:pPr>
        <w:pStyle w:val="a3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8C0076" w:rsidRDefault="008C0076" w:rsidP="008C0076">
      <w:pPr>
        <w:pStyle w:val="a3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8C0076" w:rsidRDefault="008C0076" w:rsidP="008C0076">
      <w:pPr>
        <w:pStyle w:val="a3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8C0076" w:rsidRDefault="008C0076" w:rsidP="008C0076">
      <w:pPr>
        <w:pStyle w:val="a3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8C0076" w:rsidRDefault="008C0076" w:rsidP="008C0076">
      <w:pPr>
        <w:pStyle w:val="a3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8C0076" w:rsidRDefault="008C0076" w:rsidP="008C0076">
      <w:pPr>
        <w:pStyle w:val="a3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8C0076" w:rsidRDefault="008C0076" w:rsidP="008C0076">
      <w:pPr>
        <w:pStyle w:val="a3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8C0076" w:rsidRDefault="008C0076" w:rsidP="008C0076">
      <w:pPr>
        <w:pStyle w:val="a3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8C0076" w:rsidRDefault="008C0076" w:rsidP="008C0076">
      <w:pPr>
        <w:pStyle w:val="a3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8C0076" w:rsidRDefault="008C0076" w:rsidP="008C0076">
      <w:pPr>
        <w:pStyle w:val="a3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8C0076" w:rsidRDefault="008C0076" w:rsidP="008C0076">
      <w:pPr>
        <w:pStyle w:val="a3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8C0076" w:rsidRDefault="008C0076" w:rsidP="008C0076">
      <w:pPr>
        <w:pStyle w:val="a3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8C0076" w:rsidRDefault="008C0076" w:rsidP="008C0076">
      <w:pPr>
        <w:pStyle w:val="a3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8C0076" w:rsidRDefault="008C0076" w:rsidP="008C0076">
      <w:pPr>
        <w:pStyle w:val="a3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8C0076" w:rsidRDefault="008C0076" w:rsidP="008C0076">
      <w:pPr>
        <w:pStyle w:val="a3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8C0076" w:rsidRDefault="008C0076" w:rsidP="008C0076">
      <w:pPr>
        <w:pStyle w:val="a3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8C0076" w:rsidRDefault="008C0076" w:rsidP="008C0076">
      <w:pPr>
        <w:pStyle w:val="a3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8C0076" w:rsidRDefault="008C0076" w:rsidP="008C0076">
      <w:pPr>
        <w:pStyle w:val="a3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8C0076" w:rsidRDefault="008C0076" w:rsidP="008C0076">
      <w:pPr>
        <w:pStyle w:val="a3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8C0076" w:rsidRDefault="008C0076" w:rsidP="008C0076">
      <w:pPr>
        <w:pStyle w:val="a3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8C0076" w:rsidRDefault="008C0076" w:rsidP="008C0076">
      <w:pPr>
        <w:pStyle w:val="a3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8C0076" w:rsidRDefault="008C0076" w:rsidP="008C0076">
      <w:pPr>
        <w:pStyle w:val="a3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8C0076" w:rsidRDefault="008C0076" w:rsidP="008C0076">
      <w:pPr>
        <w:pStyle w:val="a3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8C0076" w:rsidRDefault="008C0076" w:rsidP="008C0076">
      <w:pPr>
        <w:pStyle w:val="a3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8C0076" w:rsidRDefault="008C0076" w:rsidP="008C0076">
      <w:pPr>
        <w:pStyle w:val="a3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8C0076" w:rsidRDefault="008C0076" w:rsidP="008C0076">
      <w:pPr>
        <w:pStyle w:val="a3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8C0076" w:rsidRDefault="008C0076" w:rsidP="008C0076">
      <w:pPr>
        <w:pStyle w:val="a3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8C0076" w:rsidRDefault="008C0076" w:rsidP="008C0076">
      <w:pPr>
        <w:pStyle w:val="a3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8C0076" w:rsidRDefault="008C0076" w:rsidP="008C0076">
      <w:pPr>
        <w:pStyle w:val="a3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8C0076" w:rsidRDefault="008C0076" w:rsidP="008C0076">
      <w:pPr>
        <w:pStyle w:val="a3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8C0076" w:rsidRPr="008C0076" w:rsidRDefault="008C0076" w:rsidP="008C0076">
      <w:pPr>
        <w:pStyle w:val="a3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8C0076">
        <w:rPr>
          <w:rFonts w:ascii="Times New Roman" w:eastAsia="TimesNewRomanPS-BoldMT" w:hAnsi="Times New Roman" w:cs="Times New Roman"/>
          <w:b/>
          <w:bCs/>
          <w:sz w:val="28"/>
          <w:szCs w:val="28"/>
        </w:rPr>
        <w:lastRenderedPageBreak/>
        <w:t>1. Общие положения</w:t>
      </w:r>
    </w:p>
    <w:p w:rsidR="008C0076" w:rsidRPr="008C0076" w:rsidRDefault="008C0076" w:rsidP="008C0076">
      <w:pPr>
        <w:pStyle w:val="a3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C0076">
        <w:rPr>
          <w:rFonts w:ascii="Times New Roman" w:eastAsia="TimesNewRomanPSMT" w:hAnsi="Times New Roman" w:cs="Times New Roman"/>
          <w:sz w:val="28"/>
          <w:szCs w:val="28"/>
        </w:rPr>
        <w:t xml:space="preserve">1.1. </w:t>
      </w:r>
      <w:proofErr w:type="gramStart"/>
      <w:r w:rsidRPr="008C0076">
        <w:rPr>
          <w:rFonts w:ascii="Times New Roman" w:eastAsia="TimesNewRomanPSMT" w:hAnsi="Times New Roman" w:cs="Times New Roman"/>
          <w:sz w:val="28"/>
          <w:szCs w:val="28"/>
        </w:rPr>
        <w:t xml:space="preserve">Стандарт внешнего </w:t>
      </w:r>
      <w:r>
        <w:rPr>
          <w:rFonts w:ascii="Times New Roman" w:eastAsia="TimesNewRomanPSMT" w:hAnsi="Times New Roman" w:cs="Times New Roman"/>
          <w:sz w:val="28"/>
          <w:szCs w:val="28"/>
        </w:rPr>
        <w:t>муниципального</w:t>
      </w:r>
      <w:r w:rsidRPr="008C0076">
        <w:rPr>
          <w:rFonts w:ascii="Times New Roman" w:eastAsia="TimesNewRomanPSMT" w:hAnsi="Times New Roman" w:cs="Times New Roman"/>
          <w:sz w:val="28"/>
          <w:szCs w:val="28"/>
        </w:rPr>
        <w:t xml:space="preserve"> финансового контроля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Ревизионной комиссии </w:t>
      </w:r>
      <w:proofErr w:type="spellStart"/>
      <w:r>
        <w:rPr>
          <w:rFonts w:ascii="Times New Roman" w:eastAsia="TimesNewRomanPSMT" w:hAnsi="Times New Roman" w:cs="Times New Roman"/>
          <w:sz w:val="28"/>
          <w:szCs w:val="28"/>
        </w:rPr>
        <w:t>Верхнемамонского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</w:rPr>
        <w:t xml:space="preserve"> муниципального района </w:t>
      </w:r>
      <w:r w:rsidRPr="008C0076">
        <w:rPr>
          <w:rFonts w:ascii="Times New Roman" w:eastAsia="TimesNewRomanPSMT" w:hAnsi="Times New Roman" w:cs="Times New Roman"/>
          <w:sz w:val="28"/>
          <w:szCs w:val="28"/>
        </w:rPr>
        <w:t>Воронежской области «Организация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8C0076">
        <w:rPr>
          <w:rFonts w:ascii="Times New Roman" w:eastAsia="TimesNewRomanPSMT" w:hAnsi="Times New Roman" w:cs="Times New Roman"/>
          <w:sz w:val="28"/>
          <w:szCs w:val="28"/>
        </w:rPr>
        <w:t xml:space="preserve">и проведение внешней проверки годового отчета об исполнении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районного </w:t>
      </w:r>
      <w:r w:rsidRPr="008C0076">
        <w:rPr>
          <w:rFonts w:ascii="Times New Roman" w:eastAsia="TimesNewRomanPSMT" w:hAnsi="Times New Roman" w:cs="Times New Roman"/>
          <w:sz w:val="28"/>
          <w:szCs w:val="28"/>
        </w:rPr>
        <w:t>бюджета» (далее – Стандарт) разработан в соответствии с Бюджетным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8C0076">
        <w:rPr>
          <w:rFonts w:ascii="Times New Roman" w:eastAsia="TimesNewRomanPSMT" w:hAnsi="Times New Roman" w:cs="Times New Roman"/>
          <w:sz w:val="28"/>
          <w:szCs w:val="28"/>
        </w:rPr>
        <w:t>Кодексом РФ, Федеральным законом от 07.02.2011 № 6-ФЗ «Об общих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8C0076">
        <w:rPr>
          <w:rFonts w:ascii="Times New Roman" w:eastAsia="TimesNewRomanPSMT" w:hAnsi="Times New Roman" w:cs="Times New Roman"/>
          <w:sz w:val="28"/>
          <w:szCs w:val="28"/>
        </w:rPr>
        <w:t>принципах организации и деятельности контрольно-счетных органов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8C0076">
        <w:rPr>
          <w:rFonts w:ascii="Times New Roman" w:eastAsia="TimesNewRomanPSMT" w:hAnsi="Times New Roman" w:cs="Times New Roman"/>
          <w:sz w:val="28"/>
          <w:szCs w:val="28"/>
        </w:rPr>
        <w:t xml:space="preserve">субъектов РФ и муниципальных образований», </w:t>
      </w:r>
      <w:r>
        <w:rPr>
          <w:rFonts w:ascii="Times New Roman" w:hAnsi="Times New Roman" w:cs="Times New Roman"/>
          <w:sz w:val="28"/>
          <w:szCs w:val="28"/>
        </w:rPr>
        <w:t xml:space="preserve">Решением Совета народных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Верхнемамонского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20.09.2011г. № 62 «Об утверждении Положения о Ревизионной комиссии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Верхнемамонского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области»</w:t>
      </w:r>
      <w:r w:rsidRPr="008C0076">
        <w:rPr>
          <w:rFonts w:ascii="Times New Roman" w:eastAsia="TimesNewRomanPSMT" w:hAnsi="Times New Roman" w:cs="Times New Roman"/>
          <w:sz w:val="28"/>
          <w:szCs w:val="28"/>
        </w:rPr>
        <w:t>, Общими требованиями к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8C0076">
        <w:rPr>
          <w:rFonts w:ascii="Times New Roman" w:eastAsia="TimesNewRomanPSMT" w:hAnsi="Times New Roman" w:cs="Times New Roman"/>
          <w:sz w:val="28"/>
          <w:szCs w:val="28"/>
        </w:rPr>
        <w:t>стандартам внешнего государственного и муниципального контроля для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8C0076">
        <w:rPr>
          <w:rFonts w:ascii="Times New Roman" w:eastAsia="TimesNewRomanPSMT" w:hAnsi="Times New Roman" w:cs="Times New Roman"/>
          <w:sz w:val="28"/>
          <w:szCs w:val="28"/>
        </w:rPr>
        <w:t>проведения контрольных и экспертно-аналитических мероприятий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8C0076">
        <w:rPr>
          <w:rFonts w:ascii="Times New Roman" w:eastAsia="TimesNewRomanPSMT" w:hAnsi="Times New Roman" w:cs="Times New Roman"/>
          <w:sz w:val="28"/>
          <w:szCs w:val="28"/>
        </w:rPr>
        <w:t>контрольно-счетными органами субъектов Российской Федерации 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8C0076">
        <w:rPr>
          <w:rFonts w:ascii="Times New Roman" w:eastAsia="TimesNewRomanPSMT" w:hAnsi="Times New Roman" w:cs="Times New Roman"/>
          <w:sz w:val="28"/>
          <w:szCs w:val="28"/>
        </w:rPr>
        <w:t>муниципальных образований, утвержденными Коллегией Счетной палаты РФ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8C0076">
        <w:rPr>
          <w:rFonts w:ascii="Times New Roman" w:eastAsia="TimesNewRomanPSMT" w:hAnsi="Times New Roman" w:cs="Times New Roman"/>
          <w:sz w:val="28"/>
          <w:szCs w:val="28"/>
        </w:rPr>
        <w:t>(протокол от 17.10.2014 № 47К (993), а также в соответствии с положениями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8C0076">
        <w:rPr>
          <w:rFonts w:ascii="Times New Roman" w:eastAsia="TimesNewRomanPSMT" w:hAnsi="Times New Roman" w:cs="Times New Roman"/>
          <w:sz w:val="28"/>
          <w:szCs w:val="28"/>
        </w:rPr>
        <w:t xml:space="preserve">Регламента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Ревизионной комиссии </w:t>
      </w:r>
      <w:proofErr w:type="spellStart"/>
      <w:r>
        <w:rPr>
          <w:rFonts w:ascii="Times New Roman" w:eastAsia="TimesNewRomanPSMT" w:hAnsi="Times New Roman" w:cs="Times New Roman"/>
          <w:sz w:val="28"/>
          <w:szCs w:val="28"/>
        </w:rPr>
        <w:t>Верхнемамонского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</w:rPr>
        <w:t xml:space="preserve"> муниципального района</w:t>
      </w:r>
      <w:r w:rsidRPr="008C0076">
        <w:rPr>
          <w:rFonts w:ascii="Times New Roman" w:eastAsia="TimesNewRomanPSMT" w:hAnsi="Times New Roman" w:cs="Times New Roman"/>
          <w:sz w:val="28"/>
          <w:szCs w:val="28"/>
        </w:rPr>
        <w:t xml:space="preserve"> Воронежской</w:t>
      </w:r>
      <w:proofErr w:type="gramEnd"/>
      <w:r w:rsidRPr="008C0076">
        <w:rPr>
          <w:rFonts w:ascii="Times New Roman" w:eastAsia="TimesNewRomanPSMT" w:hAnsi="Times New Roman" w:cs="Times New Roman"/>
          <w:sz w:val="28"/>
          <w:szCs w:val="28"/>
        </w:rPr>
        <w:t xml:space="preserve"> области.</w:t>
      </w:r>
    </w:p>
    <w:p w:rsidR="008C0076" w:rsidRPr="008C0076" w:rsidRDefault="008C0076" w:rsidP="008C0076">
      <w:pPr>
        <w:pStyle w:val="a3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C0076">
        <w:rPr>
          <w:rFonts w:ascii="Times New Roman" w:eastAsia="TimesNewRomanPSMT" w:hAnsi="Times New Roman" w:cs="Times New Roman"/>
          <w:sz w:val="28"/>
          <w:szCs w:val="28"/>
        </w:rPr>
        <w:t xml:space="preserve">1.2. </w:t>
      </w:r>
      <w:proofErr w:type="gramStart"/>
      <w:r w:rsidRPr="008C0076">
        <w:rPr>
          <w:rFonts w:ascii="Times New Roman" w:eastAsia="TimesNewRomanPSMT" w:hAnsi="Times New Roman" w:cs="Times New Roman"/>
          <w:sz w:val="28"/>
          <w:szCs w:val="28"/>
        </w:rPr>
        <w:t>Целью стандарта является установление единых организационно-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8C0076">
        <w:rPr>
          <w:rFonts w:ascii="Times New Roman" w:eastAsia="TimesNewRomanPSMT" w:hAnsi="Times New Roman" w:cs="Times New Roman"/>
          <w:sz w:val="28"/>
          <w:szCs w:val="28"/>
        </w:rPr>
        <w:t xml:space="preserve">правовых, информационных и методических основ проведения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Ревизионной комиссией </w:t>
      </w:r>
      <w:proofErr w:type="spellStart"/>
      <w:r>
        <w:rPr>
          <w:rFonts w:ascii="Times New Roman" w:eastAsia="TimesNewRomanPSMT" w:hAnsi="Times New Roman" w:cs="Times New Roman"/>
          <w:sz w:val="28"/>
          <w:szCs w:val="28"/>
        </w:rPr>
        <w:t>Верхнемамонского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</w:rPr>
        <w:t xml:space="preserve"> муниципального района</w:t>
      </w:r>
      <w:r w:rsidRPr="008C0076">
        <w:rPr>
          <w:rFonts w:ascii="Times New Roman" w:eastAsia="TimesNewRomanPSMT" w:hAnsi="Times New Roman" w:cs="Times New Roman"/>
          <w:sz w:val="28"/>
          <w:szCs w:val="28"/>
        </w:rPr>
        <w:t xml:space="preserve"> Воронежской области (далее </w:t>
      </w:r>
      <w:r>
        <w:rPr>
          <w:rFonts w:ascii="Times New Roman" w:eastAsia="TimesNewRomanPSMT" w:hAnsi="Times New Roman" w:cs="Times New Roman"/>
          <w:sz w:val="28"/>
          <w:szCs w:val="28"/>
        </w:rPr>
        <w:t>Ревизионная комиссия</w:t>
      </w:r>
      <w:r w:rsidRPr="008C0076">
        <w:rPr>
          <w:rFonts w:ascii="Times New Roman" w:eastAsia="TimesNewRomanPSMT" w:hAnsi="Times New Roman" w:cs="Times New Roman"/>
          <w:sz w:val="28"/>
          <w:szCs w:val="28"/>
        </w:rPr>
        <w:t>,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РК</w:t>
      </w:r>
      <w:r w:rsidRPr="008C0076">
        <w:rPr>
          <w:rFonts w:ascii="Times New Roman" w:eastAsia="TimesNewRomanPSMT" w:hAnsi="Times New Roman" w:cs="Times New Roman"/>
          <w:sz w:val="28"/>
          <w:szCs w:val="28"/>
        </w:rPr>
        <w:t>) комплекса контрольных и экспертно-аналитических мероприятий по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8C0076">
        <w:rPr>
          <w:rFonts w:ascii="Times New Roman" w:eastAsia="TimesNewRomanPSMT" w:hAnsi="Times New Roman" w:cs="Times New Roman"/>
          <w:sz w:val="28"/>
          <w:szCs w:val="28"/>
        </w:rPr>
        <w:t>проведению внешней проверки бюджетной отчетности главных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8C0076">
        <w:rPr>
          <w:rFonts w:ascii="Times New Roman" w:eastAsia="TimesNewRomanPSMT" w:hAnsi="Times New Roman" w:cs="Times New Roman"/>
          <w:sz w:val="28"/>
          <w:szCs w:val="28"/>
        </w:rPr>
        <w:t>администраторов бюджетных средств (далее ГАБС) и подготовке заключения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8C0076">
        <w:rPr>
          <w:rFonts w:ascii="Times New Roman" w:eastAsia="TimesNewRomanPSMT" w:hAnsi="Times New Roman" w:cs="Times New Roman"/>
          <w:sz w:val="28"/>
          <w:szCs w:val="28"/>
        </w:rPr>
        <w:t xml:space="preserve">на отчет об исполнении </w:t>
      </w:r>
      <w:r>
        <w:rPr>
          <w:rFonts w:ascii="Times New Roman" w:eastAsia="TimesNewRomanPSMT" w:hAnsi="Times New Roman" w:cs="Times New Roman"/>
          <w:sz w:val="28"/>
          <w:szCs w:val="28"/>
        </w:rPr>
        <w:t>районного</w:t>
      </w:r>
      <w:r w:rsidRPr="008C0076">
        <w:rPr>
          <w:rFonts w:ascii="Times New Roman" w:eastAsia="TimesNewRomanPSMT" w:hAnsi="Times New Roman" w:cs="Times New Roman"/>
          <w:sz w:val="28"/>
          <w:szCs w:val="28"/>
        </w:rPr>
        <w:t xml:space="preserve"> бюджета за отчетный финансовый год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8C0076">
        <w:rPr>
          <w:rFonts w:ascii="Times New Roman" w:eastAsia="TimesNewRomanPSMT" w:hAnsi="Times New Roman" w:cs="Times New Roman"/>
          <w:sz w:val="28"/>
          <w:szCs w:val="28"/>
        </w:rPr>
        <w:t>(далее – Заключение).</w:t>
      </w:r>
      <w:proofErr w:type="gramEnd"/>
    </w:p>
    <w:p w:rsidR="008C0076" w:rsidRPr="008C0076" w:rsidRDefault="008C0076" w:rsidP="008C0076">
      <w:pPr>
        <w:pStyle w:val="a3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C0076">
        <w:rPr>
          <w:rFonts w:ascii="Times New Roman" w:eastAsia="TimesNewRomanPSMT" w:hAnsi="Times New Roman" w:cs="Times New Roman"/>
          <w:sz w:val="28"/>
          <w:szCs w:val="28"/>
        </w:rPr>
        <w:t>Под комплексом контрольных и экспертно-аналитических мероприятий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8C0076">
        <w:rPr>
          <w:rFonts w:ascii="Times New Roman" w:eastAsia="TimesNewRomanPSMT" w:hAnsi="Times New Roman" w:cs="Times New Roman"/>
          <w:sz w:val="28"/>
          <w:szCs w:val="28"/>
        </w:rPr>
        <w:t>(далее – комплекс мероприятий) в настоящем Стандарте понимается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8C0076">
        <w:rPr>
          <w:rFonts w:ascii="Times New Roman" w:eastAsia="TimesNewRomanPSMT" w:hAnsi="Times New Roman" w:cs="Times New Roman"/>
          <w:sz w:val="28"/>
          <w:szCs w:val="28"/>
        </w:rPr>
        <w:t>совокупность взаимосвязанных мероприятий, осуществляемых при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8C0076">
        <w:rPr>
          <w:rFonts w:ascii="Times New Roman" w:eastAsia="TimesNewRomanPSMT" w:hAnsi="Times New Roman" w:cs="Times New Roman"/>
          <w:sz w:val="28"/>
          <w:szCs w:val="28"/>
        </w:rPr>
        <w:t>проведении внешней проверки годовой бюджетной отчетности ГАБС 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8C0076">
        <w:rPr>
          <w:rFonts w:ascii="Times New Roman" w:eastAsia="TimesNewRomanPSMT" w:hAnsi="Times New Roman" w:cs="Times New Roman"/>
          <w:sz w:val="28"/>
          <w:szCs w:val="28"/>
        </w:rPr>
        <w:t>подготовке Заключения в соответствии с требованиями бюджетного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8C0076">
        <w:rPr>
          <w:rFonts w:ascii="Times New Roman" w:eastAsia="TimesNewRomanPSMT" w:hAnsi="Times New Roman" w:cs="Times New Roman"/>
          <w:sz w:val="28"/>
          <w:szCs w:val="28"/>
        </w:rPr>
        <w:t>законодательства РФ</w:t>
      </w:r>
      <w:r>
        <w:rPr>
          <w:rFonts w:ascii="Times New Roman" w:eastAsia="TimesNewRomanPSMT" w:hAnsi="Times New Roman" w:cs="Times New Roman"/>
          <w:sz w:val="28"/>
          <w:szCs w:val="28"/>
        </w:rPr>
        <w:t>,</w:t>
      </w:r>
      <w:r w:rsidRPr="008C0076">
        <w:rPr>
          <w:rFonts w:ascii="Times New Roman" w:eastAsia="TimesNewRomanPSMT" w:hAnsi="Times New Roman" w:cs="Times New Roman"/>
          <w:sz w:val="28"/>
          <w:szCs w:val="28"/>
        </w:rPr>
        <w:t xml:space="preserve"> Воронежской области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eastAsia="TimesNewRomanPSMT" w:hAnsi="Times New Roman" w:cs="Times New Roman"/>
          <w:sz w:val="28"/>
          <w:szCs w:val="28"/>
        </w:rPr>
        <w:t>Верхнемамонского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</w:rPr>
        <w:t xml:space="preserve"> муниципального района</w:t>
      </w:r>
      <w:r w:rsidRPr="008C0076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8C0076" w:rsidRPr="008C0076" w:rsidRDefault="008C0076" w:rsidP="008C0076">
      <w:pPr>
        <w:pStyle w:val="a3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C0076">
        <w:rPr>
          <w:rFonts w:ascii="Times New Roman" w:eastAsia="TimesNewRomanPSMT" w:hAnsi="Times New Roman" w:cs="Times New Roman"/>
          <w:sz w:val="28"/>
          <w:szCs w:val="28"/>
        </w:rPr>
        <w:t>1.3. Настоящий Стандарт устанавливает:</w:t>
      </w:r>
    </w:p>
    <w:p w:rsidR="008C0076" w:rsidRPr="008C0076" w:rsidRDefault="008C0076" w:rsidP="008C0076">
      <w:pPr>
        <w:pStyle w:val="a3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C0076">
        <w:rPr>
          <w:rFonts w:ascii="Times New Roman" w:eastAsia="TimesNewRomanPSMT" w:hAnsi="Times New Roman" w:cs="Times New Roman"/>
          <w:sz w:val="28"/>
          <w:szCs w:val="28"/>
        </w:rPr>
        <w:t>- основные этапы организации и проведения комплекса мероприятий;</w:t>
      </w:r>
    </w:p>
    <w:p w:rsidR="008C0076" w:rsidRPr="008C0076" w:rsidRDefault="008C0076" w:rsidP="008C0076">
      <w:pPr>
        <w:pStyle w:val="a3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C0076">
        <w:rPr>
          <w:rFonts w:ascii="Times New Roman" w:eastAsia="TimesNewRomanPSMT" w:hAnsi="Times New Roman" w:cs="Times New Roman"/>
          <w:sz w:val="28"/>
          <w:szCs w:val="28"/>
        </w:rPr>
        <w:t xml:space="preserve">- порядок взаимодействия между должностными лицами </w:t>
      </w:r>
      <w:r>
        <w:rPr>
          <w:rFonts w:ascii="Times New Roman" w:eastAsia="TimesNewRomanPSMT" w:hAnsi="Times New Roman" w:cs="Times New Roman"/>
          <w:sz w:val="28"/>
          <w:szCs w:val="28"/>
        </w:rPr>
        <w:t>Ревизионной комиссии</w:t>
      </w:r>
      <w:r w:rsidRPr="008C0076">
        <w:rPr>
          <w:rFonts w:ascii="Times New Roman" w:eastAsia="TimesNewRomanPSMT" w:hAnsi="Times New Roman" w:cs="Times New Roman"/>
          <w:sz w:val="28"/>
          <w:szCs w:val="28"/>
        </w:rPr>
        <w:t xml:space="preserve"> в ходе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8C0076">
        <w:rPr>
          <w:rFonts w:ascii="Times New Roman" w:eastAsia="TimesNewRomanPSMT" w:hAnsi="Times New Roman" w:cs="Times New Roman"/>
          <w:sz w:val="28"/>
          <w:szCs w:val="28"/>
        </w:rPr>
        <w:t>проведения комплекса мероприятий;</w:t>
      </w:r>
    </w:p>
    <w:p w:rsidR="008C0076" w:rsidRPr="008C0076" w:rsidRDefault="008C0076" w:rsidP="008C0076">
      <w:pPr>
        <w:pStyle w:val="a3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C0076">
        <w:rPr>
          <w:rFonts w:ascii="Times New Roman" w:eastAsia="TimesNewRomanPSMT" w:hAnsi="Times New Roman" w:cs="Times New Roman"/>
          <w:sz w:val="28"/>
          <w:szCs w:val="28"/>
        </w:rPr>
        <w:t>- требования к структуре и содержанию Заключения и итоговых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8C0076">
        <w:rPr>
          <w:rFonts w:ascii="Times New Roman" w:eastAsia="TimesNewRomanPSMT" w:hAnsi="Times New Roman" w:cs="Times New Roman"/>
          <w:sz w:val="28"/>
          <w:szCs w:val="28"/>
        </w:rPr>
        <w:t>документов по результатам внешней проверки бюджетной отчетности ГАБС;</w:t>
      </w:r>
    </w:p>
    <w:p w:rsidR="008C0076" w:rsidRPr="008C0076" w:rsidRDefault="008C0076" w:rsidP="008C0076">
      <w:pPr>
        <w:pStyle w:val="a3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C0076">
        <w:rPr>
          <w:rFonts w:ascii="Times New Roman" w:eastAsia="TimesNewRomanPSMT" w:hAnsi="Times New Roman" w:cs="Times New Roman"/>
          <w:sz w:val="28"/>
          <w:szCs w:val="28"/>
        </w:rPr>
        <w:t xml:space="preserve">- порядок рассмотрения и утверждения Заключения в </w:t>
      </w:r>
      <w:r w:rsidR="00C34EF4">
        <w:rPr>
          <w:rFonts w:ascii="Times New Roman" w:eastAsia="TimesNewRomanPSMT" w:hAnsi="Times New Roman" w:cs="Times New Roman"/>
          <w:sz w:val="28"/>
          <w:szCs w:val="28"/>
        </w:rPr>
        <w:t>Ревизионной комиссии</w:t>
      </w:r>
      <w:r w:rsidRPr="008C0076">
        <w:rPr>
          <w:rFonts w:ascii="Times New Roman" w:eastAsia="TimesNewRomanPSMT" w:hAnsi="Times New Roman" w:cs="Times New Roman"/>
          <w:sz w:val="28"/>
          <w:szCs w:val="28"/>
        </w:rPr>
        <w:t xml:space="preserve">, порядок его представления в </w:t>
      </w:r>
      <w:r w:rsidR="00C34EF4">
        <w:rPr>
          <w:rFonts w:ascii="Times New Roman" w:eastAsia="TimesNewRomanPSMT" w:hAnsi="Times New Roman" w:cs="Times New Roman"/>
          <w:sz w:val="28"/>
          <w:szCs w:val="28"/>
        </w:rPr>
        <w:t xml:space="preserve">Совет народных депутатов </w:t>
      </w:r>
      <w:proofErr w:type="spellStart"/>
      <w:r w:rsidR="00C34EF4">
        <w:rPr>
          <w:rFonts w:ascii="Times New Roman" w:eastAsia="TimesNewRomanPSMT" w:hAnsi="Times New Roman" w:cs="Times New Roman"/>
          <w:sz w:val="28"/>
          <w:szCs w:val="28"/>
        </w:rPr>
        <w:t>Верхнемамонского</w:t>
      </w:r>
      <w:proofErr w:type="spellEnd"/>
      <w:r w:rsidR="00C34EF4">
        <w:rPr>
          <w:rFonts w:ascii="Times New Roman" w:eastAsia="TimesNewRomanPSMT" w:hAnsi="Times New Roman" w:cs="Times New Roman"/>
          <w:sz w:val="28"/>
          <w:szCs w:val="28"/>
        </w:rPr>
        <w:t xml:space="preserve"> муниципального района Воронежской области</w:t>
      </w:r>
      <w:r w:rsidRPr="008C0076">
        <w:rPr>
          <w:rFonts w:ascii="Times New Roman" w:eastAsia="TimesNewRomanPSMT" w:hAnsi="Times New Roman" w:cs="Times New Roman"/>
          <w:sz w:val="28"/>
          <w:szCs w:val="28"/>
        </w:rPr>
        <w:t xml:space="preserve"> и</w:t>
      </w:r>
      <w:r w:rsidR="00C34EF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8C0076">
        <w:rPr>
          <w:rFonts w:ascii="Times New Roman" w:eastAsia="TimesNewRomanPSMT" w:hAnsi="Times New Roman" w:cs="Times New Roman"/>
          <w:sz w:val="28"/>
          <w:szCs w:val="28"/>
        </w:rPr>
        <w:t xml:space="preserve">в </w:t>
      </w:r>
      <w:r w:rsidR="00C34EF4">
        <w:rPr>
          <w:rFonts w:ascii="Times New Roman" w:eastAsia="TimesNewRomanPSMT" w:hAnsi="Times New Roman" w:cs="Times New Roman"/>
          <w:sz w:val="28"/>
          <w:szCs w:val="28"/>
        </w:rPr>
        <w:t xml:space="preserve">администрацию </w:t>
      </w:r>
      <w:proofErr w:type="spellStart"/>
      <w:r w:rsidR="00C34EF4">
        <w:rPr>
          <w:rFonts w:ascii="Times New Roman" w:eastAsia="TimesNewRomanPSMT" w:hAnsi="Times New Roman" w:cs="Times New Roman"/>
          <w:sz w:val="28"/>
          <w:szCs w:val="28"/>
        </w:rPr>
        <w:t>Верхнемамонского</w:t>
      </w:r>
      <w:proofErr w:type="spellEnd"/>
      <w:r w:rsidR="00C34EF4">
        <w:rPr>
          <w:rFonts w:ascii="Times New Roman" w:eastAsia="TimesNewRomanPSMT" w:hAnsi="Times New Roman" w:cs="Times New Roman"/>
          <w:sz w:val="28"/>
          <w:szCs w:val="28"/>
        </w:rPr>
        <w:t xml:space="preserve"> муниципального района</w:t>
      </w:r>
      <w:r w:rsidRPr="008C0076">
        <w:rPr>
          <w:rFonts w:ascii="Times New Roman" w:eastAsia="TimesNewRomanPSMT" w:hAnsi="Times New Roman" w:cs="Times New Roman"/>
          <w:sz w:val="28"/>
          <w:szCs w:val="28"/>
        </w:rPr>
        <w:t xml:space="preserve"> Воронежской области.</w:t>
      </w:r>
    </w:p>
    <w:p w:rsidR="008C0076" w:rsidRPr="008C0076" w:rsidRDefault="008C0076" w:rsidP="00C34EF4">
      <w:pPr>
        <w:pStyle w:val="a3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8C0076">
        <w:rPr>
          <w:rFonts w:ascii="Times New Roman" w:eastAsia="TimesNewRomanPS-BoldMT" w:hAnsi="Times New Roman" w:cs="Times New Roman"/>
          <w:b/>
          <w:bCs/>
          <w:sz w:val="28"/>
          <w:szCs w:val="28"/>
        </w:rPr>
        <w:t>2. Правовые и информационные основы, цель, задачи и объекты</w:t>
      </w:r>
    </w:p>
    <w:p w:rsidR="008C0076" w:rsidRPr="008C0076" w:rsidRDefault="008C0076" w:rsidP="00C34EF4">
      <w:pPr>
        <w:pStyle w:val="a3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8C0076">
        <w:rPr>
          <w:rFonts w:ascii="Times New Roman" w:eastAsia="TimesNewRomanPS-BoldMT" w:hAnsi="Times New Roman" w:cs="Times New Roman"/>
          <w:b/>
          <w:bCs/>
          <w:sz w:val="28"/>
          <w:szCs w:val="28"/>
        </w:rPr>
        <w:lastRenderedPageBreak/>
        <w:t xml:space="preserve">внешней проверки годового отчета об исполнении </w:t>
      </w:r>
      <w:r w:rsidR="00C34EF4">
        <w:rPr>
          <w:rFonts w:ascii="Times New Roman" w:eastAsia="TimesNewRomanPS-BoldMT" w:hAnsi="Times New Roman" w:cs="Times New Roman"/>
          <w:b/>
          <w:bCs/>
          <w:sz w:val="28"/>
          <w:szCs w:val="28"/>
        </w:rPr>
        <w:t>районного</w:t>
      </w:r>
      <w:r w:rsidRPr="008C0076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 бюджета</w:t>
      </w:r>
    </w:p>
    <w:p w:rsidR="008C0076" w:rsidRPr="008C0076" w:rsidRDefault="008C0076" w:rsidP="00F05E39">
      <w:pPr>
        <w:pStyle w:val="a3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C0076">
        <w:rPr>
          <w:rFonts w:ascii="Times New Roman" w:eastAsia="TimesNewRomanPSMT" w:hAnsi="Times New Roman" w:cs="Times New Roman"/>
          <w:sz w:val="28"/>
          <w:szCs w:val="28"/>
        </w:rPr>
        <w:t xml:space="preserve">2.1. </w:t>
      </w:r>
      <w:proofErr w:type="gramStart"/>
      <w:r w:rsidRPr="008C0076">
        <w:rPr>
          <w:rFonts w:ascii="Times New Roman" w:eastAsia="TimesNewRomanPSMT" w:hAnsi="Times New Roman" w:cs="Times New Roman"/>
          <w:sz w:val="28"/>
          <w:szCs w:val="28"/>
        </w:rPr>
        <w:t>Правовой основой проведения внешней проверки годового отчета</w:t>
      </w:r>
      <w:r w:rsidR="00C34EF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8C0076">
        <w:rPr>
          <w:rFonts w:ascii="Times New Roman" w:eastAsia="TimesNewRomanPSMT" w:hAnsi="Times New Roman" w:cs="Times New Roman"/>
          <w:sz w:val="28"/>
          <w:szCs w:val="28"/>
        </w:rPr>
        <w:t xml:space="preserve">об исполнении </w:t>
      </w:r>
      <w:r w:rsidR="00C34EF4">
        <w:rPr>
          <w:rFonts w:ascii="Times New Roman" w:eastAsia="TimesNewRomanPSMT" w:hAnsi="Times New Roman" w:cs="Times New Roman"/>
          <w:sz w:val="28"/>
          <w:szCs w:val="28"/>
        </w:rPr>
        <w:t>районного</w:t>
      </w:r>
      <w:r w:rsidRPr="008C0076">
        <w:rPr>
          <w:rFonts w:ascii="Times New Roman" w:eastAsia="TimesNewRomanPSMT" w:hAnsi="Times New Roman" w:cs="Times New Roman"/>
          <w:sz w:val="28"/>
          <w:szCs w:val="28"/>
        </w:rPr>
        <w:t xml:space="preserve"> бюджета являются ст. 157, 264.4 Бюджетного</w:t>
      </w:r>
      <w:r w:rsidR="00C34EF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8C0076">
        <w:rPr>
          <w:rFonts w:ascii="Times New Roman" w:eastAsia="TimesNewRomanPSMT" w:hAnsi="Times New Roman" w:cs="Times New Roman"/>
          <w:sz w:val="28"/>
          <w:szCs w:val="28"/>
        </w:rPr>
        <w:t>кодекса РФ, ст. 9 Федерального закона от 07.02.2011 № 6-ФЗ «Об общих</w:t>
      </w:r>
      <w:r w:rsidR="00C34EF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8C0076">
        <w:rPr>
          <w:rFonts w:ascii="Times New Roman" w:eastAsia="TimesNewRomanPSMT" w:hAnsi="Times New Roman" w:cs="Times New Roman"/>
          <w:sz w:val="28"/>
          <w:szCs w:val="28"/>
        </w:rPr>
        <w:t>принципах организации и деятельности контрольно-счетных органов</w:t>
      </w:r>
      <w:r w:rsidR="00C34EF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8C0076">
        <w:rPr>
          <w:rFonts w:ascii="Times New Roman" w:eastAsia="TimesNewRomanPSMT" w:hAnsi="Times New Roman" w:cs="Times New Roman"/>
          <w:sz w:val="28"/>
          <w:szCs w:val="28"/>
        </w:rPr>
        <w:t xml:space="preserve">субъектов Российской Федерации и муниципальных образований», ст. </w:t>
      </w:r>
      <w:r w:rsidR="00F05E39">
        <w:rPr>
          <w:rFonts w:ascii="Times New Roman" w:eastAsia="TimesNewRomanPSMT" w:hAnsi="Times New Roman" w:cs="Times New Roman"/>
          <w:sz w:val="28"/>
          <w:szCs w:val="28"/>
        </w:rPr>
        <w:t xml:space="preserve">60 </w:t>
      </w:r>
      <w:r w:rsidR="00F05E39">
        <w:rPr>
          <w:rFonts w:ascii="Times New Roman" w:hAnsi="Times New Roman" w:cs="Times New Roman"/>
          <w:sz w:val="28"/>
          <w:szCs w:val="28"/>
        </w:rPr>
        <w:t xml:space="preserve">Решения Совета народных депутатов </w:t>
      </w:r>
      <w:proofErr w:type="spellStart"/>
      <w:r w:rsidR="00F05E39">
        <w:rPr>
          <w:rFonts w:ascii="Times New Roman" w:hAnsi="Times New Roman" w:cs="Times New Roman"/>
          <w:sz w:val="28"/>
          <w:szCs w:val="28"/>
        </w:rPr>
        <w:t>Верхнемамонского</w:t>
      </w:r>
      <w:proofErr w:type="spellEnd"/>
      <w:r w:rsidR="00F05E39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от 26.12.2011г. № 81 «Об утверждении Положения о бюджетном процессе</w:t>
      </w:r>
      <w:proofErr w:type="gramEnd"/>
      <w:r w:rsidR="00F05E3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F05E39">
        <w:rPr>
          <w:rFonts w:ascii="Times New Roman" w:hAnsi="Times New Roman" w:cs="Times New Roman"/>
          <w:sz w:val="28"/>
          <w:szCs w:val="28"/>
        </w:rPr>
        <w:t>Верхнемамонском</w:t>
      </w:r>
      <w:proofErr w:type="spellEnd"/>
      <w:r w:rsidR="00F05E39">
        <w:rPr>
          <w:rFonts w:ascii="Times New Roman" w:hAnsi="Times New Roman" w:cs="Times New Roman"/>
          <w:sz w:val="28"/>
          <w:szCs w:val="28"/>
        </w:rPr>
        <w:t xml:space="preserve"> муниципальном районе Воронежской области»</w:t>
      </w:r>
      <w:r w:rsidRPr="008C0076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r w:rsidR="00C34EF4">
        <w:rPr>
          <w:rFonts w:ascii="Times New Roman" w:eastAsia="TimesNewRomanPSMT" w:hAnsi="Times New Roman" w:cs="Times New Roman"/>
          <w:sz w:val="28"/>
          <w:szCs w:val="28"/>
        </w:rPr>
        <w:t>п.3 ч</w:t>
      </w:r>
      <w:r w:rsidRPr="008C0076">
        <w:rPr>
          <w:rFonts w:ascii="Times New Roman" w:eastAsia="TimesNewRomanPSMT" w:hAnsi="Times New Roman" w:cs="Times New Roman"/>
          <w:sz w:val="28"/>
          <w:szCs w:val="28"/>
        </w:rPr>
        <w:t>.</w:t>
      </w:r>
      <w:r w:rsidR="00C34EF4">
        <w:rPr>
          <w:rFonts w:ascii="Times New Roman" w:eastAsia="TimesNewRomanPSMT" w:hAnsi="Times New Roman" w:cs="Times New Roman"/>
          <w:sz w:val="28"/>
          <w:szCs w:val="28"/>
        </w:rPr>
        <w:t>8</w:t>
      </w:r>
      <w:r w:rsidRPr="008C007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C34EF4">
        <w:rPr>
          <w:rFonts w:ascii="Times New Roman" w:hAnsi="Times New Roman" w:cs="Times New Roman"/>
          <w:sz w:val="28"/>
          <w:szCs w:val="28"/>
        </w:rPr>
        <w:t xml:space="preserve">Решения Совета народных депутатов </w:t>
      </w:r>
      <w:proofErr w:type="spellStart"/>
      <w:r w:rsidR="00C34EF4">
        <w:rPr>
          <w:rFonts w:ascii="Times New Roman" w:hAnsi="Times New Roman" w:cs="Times New Roman"/>
          <w:sz w:val="28"/>
          <w:szCs w:val="28"/>
        </w:rPr>
        <w:t>Верхнемамонского</w:t>
      </w:r>
      <w:proofErr w:type="spellEnd"/>
      <w:r w:rsidR="00C34EF4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от 20.09.2011г. № 62 «Об утверждении Положения о Ревизионной комиссии </w:t>
      </w:r>
      <w:proofErr w:type="spellStart"/>
      <w:r w:rsidR="00C34EF4">
        <w:rPr>
          <w:rFonts w:ascii="Times New Roman" w:hAnsi="Times New Roman" w:cs="Times New Roman"/>
          <w:sz w:val="28"/>
          <w:szCs w:val="28"/>
        </w:rPr>
        <w:t>Верхнемамонского</w:t>
      </w:r>
      <w:proofErr w:type="spellEnd"/>
      <w:r w:rsidR="00C34EF4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области» </w:t>
      </w:r>
      <w:r w:rsidRPr="008C0076">
        <w:rPr>
          <w:rFonts w:ascii="Times New Roman" w:eastAsia="TimesNewRomanPSMT" w:hAnsi="Times New Roman" w:cs="Times New Roman"/>
          <w:sz w:val="28"/>
          <w:szCs w:val="28"/>
        </w:rPr>
        <w:t>и иные</w:t>
      </w:r>
    </w:p>
    <w:p w:rsidR="008C0076" w:rsidRPr="008C0076" w:rsidRDefault="008C0076" w:rsidP="008C0076">
      <w:pPr>
        <w:pStyle w:val="a3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C0076">
        <w:rPr>
          <w:rFonts w:ascii="Times New Roman" w:eastAsia="TimesNewRomanPSMT" w:hAnsi="Times New Roman" w:cs="Times New Roman"/>
          <w:sz w:val="28"/>
          <w:szCs w:val="28"/>
        </w:rPr>
        <w:t>нормативные правовые акты Российской Федерации</w:t>
      </w:r>
      <w:r w:rsidR="00C34EF4">
        <w:rPr>
          <w:rFonts w:ascii="Times New Roman" w:eastAsia="TimesNewRomanPSMT" w:hAnsi="Times New Roman" w:cs="Times New Roman"/>
          <w:sz w:val="28"/>
          <w:szCs w:val="28"/>
        </w:rPr>
        <w:t>,</w:t>
      </w:r>
      <w:r w:rsidRPr="008C0076">
        <w:rPr>
          <w:rFonts w:ascii="Times New Roman" w:eastAsia="TimesNewRomanPSMT" w:hAnsi="Times New Roman" w:cs="Times New Roman"/>
          <w:sz w:val="28"/>
          <w:szCs w:val="28"/>
        </w:rPr>
        <w:t xml:space="preserve"> Воронежской области</w:t>
      </w:r>
      <w:r w:rsidR="00C34EF4">
        <w:rPr>
          <w:rFonts w:ascii="Times New Roman" w:eastAsia="TimesNewRomanPSMT" w:hAnsi="Times New Roman" w:cs="Times New Roman"/>
          <w:sz w:val="28"/>
          <w:szCs w:val="28"/>
        </w:rPr>
        <w:t xml:space="preserve"> и </w:t>
      </w:r>
      <w:proofErr w:type="spellStart"/>
      <w:r w:rsidR="00C34EF4">
        <w:rPr>
          <w:rFonts w:ascii="Times New Roman" w:eastAsia="TimesNewRomanPSMT" w:hAnsi="Times New Roman" w:cs="Times New Roman"/>
          <w:sz w:val="28"/>
          <w:szCs w:val="28"/>
        </w:rPr>
        <w:t>Верхнемамонского</w:t>
      </w:r>
      <w:proofErr w:type="spellEnd"/>
      <w:r w:rsidR="00C34EF4">
        <w:rPr>
          <w:rFonts w:ascii="Times New Roman" w:eastAsia="TimesNewRomanPSMT" w:hAnsi="Times New Roman" w:cs="Times New Roman"/>
          <w:sz w:val="28"/>
          <w:szCs w:val="28"/>
        </w:rPr>
        <w:t xml:space="preserve"> муниципального района</w:t>
      </w:r>
      <w:r w:rsidRPr="008C0076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8C0076" w:rsidRPr="008C0076" w:rsidRDefault="008C0076" w:rsidP="00C34EF4">
      <w:pPr>
        <w:pStyle w:val="a3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C0076">
        <w:rPr>
          <w:rFonts w:ascii="Times New Roman" w:eastAsia="TimesNewRomanPSMT" w:hAnsi="Times New Roman" w:cs="Times New Roman"/>
          <w:sz w:val="28"/>
          <w:szCs w:val="28"/>
        </w:rPr>
        <w:t>2.2. Целью комплекса мероприятий является оценка достоверности</w:t>
      </w:r>
      <w:r w:rsidR="00C34EF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8C0076">
        <w:rPr>
          <w:rFonts w:ascii="Times New Roman" w:eastAsia="TimesNewRomanPSMT" w:hAnsi="Times New Roman" w:cs="Times New Roman"/>
          <w:sz w:val="28"/>
          <w:szCs w:val="28"/>
        </w:rPr>
        <w:t>годового отчета об исполнении бюджета и соответствия требованиям</w:t>
      </w:r>
      <w:r w:rsidR="00C34EF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8C0076">
        <w:rPr>
          <w:rFonts w:ascii="Times New Roman" w:eastAsia="TimesNewRomanPSMT" w:hAnsi="Times New Roman" w:cs="Times New Roman"/>
          <w:sz w:val="28"/>
          <w:szCs w:val="28"/>
        </w:rPr>
        <w:t>бюджетного законодательства Российской Федерации</w:t>
      </w:r>
      <w:r w:rsidR="00C34EF4">
        <w:rPr>
          <w:rFonts w:ascii="Times New Roman" w:eastAsia="TimesNewRomanPSMT" w:hAnsi="Times New Roman" w:cs="Times New Roman"/>
          <w:sz w:val="28"/>
          <w:szCs w:val="28"/>
        </w:rPr>
        <w:t>,</w:t>
      </w:r>
      <w:r w:rsidRPr="008C0076">
        <w:rPr>
          <w:rFonts w:ascii="Times New Roman" w:eastAsia="TimesNewRomanPSMT" w:hAnsi="Times New Roman" w:cs="Times New Roman"/>
          <w:sz w:val="28"/>
          <w:szCs w:val="28"/>
        </w:rPr>
        <w:t xml:space="preserve"> Воронежской области</w:t>
      </w:r>
      <w:r w:rsidR="00C34EF4">
        <w:rPr>
          <w:rFonts w:ascii="Times New Roman" w:eastAsia="TimesNewRomanPSMT" w:hAnsi="Times New Roman" w:cs="Times New Roman"/>
          <w:sz w:val="28"/>
          <w:szCs w:val="28"/>
        </w:rPr>
        <w:t xml:space="preserve"> и </w:t>
      </w:r>
      <w:proofErr w:type="spellStart"/>
      <w:r w:rsidR="00C34EF4">
        <w:rPr>
          <w:rFonts w:ascii="Times New Roman" w:eastAsia="TimesNewRomanPSMT" w:hAnsi="Times New Roman" w:cs="Times New Roman"/>
          <w:sz w:val="28"/>
          <w:szCs w:val="28"/>
        </w:rPr>
        <w:t>Верхнемамонского</w:t>
      </w:r>
      <w:proofErr w:type="spellEnd"/>
      <w:r w:rsidR="00C34EF4">
        <w:rPr>
          <w:rFonts w:ascii="Times New Roman" w:eastAsia="TimesNewRomanPSMT" w:hAnsi="Times New Roman" w:cs="Times New Roman"/>
          <w:sz w:val="28"/>
          <w:szCs w:val="28"/>
        </w:rPr>
        <w:t xml:space="preserve"> муниципального района </w:t>
      </w:r>
      <w:r w:rsidRPr="008C0076">
        <w:rPr>
          <w:rFonts w:ascii="Times New Roman" w:eastAsia="TimesNewRomanPSMT" w:hAnsi="Times New Roman" w:cs="Times New Roman"/>
          <w:sz w:val="28"/>
          <w:szCs w:val="28"/>
        </w:rPr>
        <w:t xml:space="preserve">процесса исполнения </w:t>
      </w:r>
      <w:r w:rsidR="00C34EF4">
        <w:rPr>
          <w:rFonts w:ascii="Times New Roman" w:eastAsia="TimesNewRomanPSMT" w:hAnsi="Times New Roman" w:cs="Times New Roman"/>
          <w:sz w:val="28"/>
          <w:szCs w:val="28"/>
        </w:rPr>
        <w:t>районного</w:t>
      </w:r>
      <w:r w:rsidRPr="008C0076">
        <w:rPr>
          <w:rFonts w:ascii="Times New Roman" w:eastAsia="TimesNewRomanPSMT" w:hAnsi="Times New Roman" w:cs="Times New Roman"/>
          <w:sz w:val="28"/>
          <w:szCs w:val="28"/>
        </w:rPr>
        <w:t xml:space="preserve"> бюджета за отчетный финансовый год.</w:t>
      </w:r>
    </w:p>
    <w:p w:rsidR="008C0076" w:rsidRPr="008C0076" w:rsidRDefault="008C0076" w:rsidP="00C34EF4">
      <w:pPr>
        <w:pStyle w:val="a3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C0076">
        <w:rPr>
          <w:rFonts w:ascii="Times New Roman" w:eastAsia="TimesNewRomanPSMT" w:hAnsi="Times New Roman" w:cs="Times New Roman"/>
          <w:sz w:val="28"/>
          <w:szCs w:val="28"/>
        </w:rPr>
        <w:t>2.3. Задачи комплекса мероприятий:</w:t>
      </w:r>
    </w:p>
    <w:p w:rsidR="008C0076" w:rsidRPr="008C0076" w:rsidRDefault="008C0076" w:rsidP="008C0076">
      <w:pPr>
        <w:pStyle w:val="a3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C0076">
        <w:rPr>
          <w:rFonts w:ascii="Times New Roman" w:eastAsia="TimesNewRomanPSMT" w:hAnsi="Times New Roman" w:cs="Times New Roman"/>
          <w:sz w:val="28"/>
          <w:szCs w:val="28"/>
        </w:rPr>
        <w:t>– установление достоверности учета и отчетности об исполнении</w:t>
      </w:r>
      <w:r w:rsidR="00C34EF4">
        <w:rPr>
          <w:rFonts w:ascii="Times New Roman" w:eastAsia="TimesNewRomanPSMT" w:hAnsi="Times New Roman" w:cs="Times New Roman"/>
          <w:sz w:val="28"/>
          <w:szCs w:val="28"/>
        </w:rPr>
        <w:t xml:space="preserve"> районного</w:t>
      </w:r>
      <w:r w:rsidRPr="008C0076">
        <w:rPr>
          <w:rFonts w:ascii="Times New Roman" w:eastAsia="TimesNewRomanPSMT" w:hAnsi="Times New Roman" w:cs="Times New Roman"/>
          <w:sz w:val="28"/>
          <w:szCs w:val="28"/>
        </w:rPr>
        <w:t xml:space="preserve"> бюджета;</w:t>
      </w:r>
    </w:p>
    <w:p w:rsidR="008C0076" w:rsidRPr="008C0076" w:rsidRDefault="008C0076" w:rsidP="008C0076">
      <w:pPr>
        <w:pStyle w:val="a3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C0076">
        <w:rPr>
          <w:rFonts w:ascii="Times New Roman" w:eastAsia="TimesNewRomanPSMT" w:hAnsi="Times New Roman" w:cs="Times New Roman"/>
          <w:sz w:val="28"/>
          <w:szCs w:val="28"/>
        </w:rPr>
        <w:t xml:space="preserve">– определение соответствия процесса исполнения </w:t>
      </w:r>
      <w:r w:rsidR="00C34EF4">
        <w:rPr>
          <w:rFonts w:ascii="Times New Roman" w:eastAsia="TimesNewRomanPSMT" w:hAnsi="Times New Roman" w:cs="Times New Roman"/>
          <w:sz w:val="28"/>
          <w:szCs w:val="28"/>
        </w:rPr>
        <w:t>районного</w:t>
      </w:r>
      <w:r w:rsidRPr="008C0076">
        <w:rPr>
          <w:rFonts w:ascii="Times New Roman" w:eastAsia="TimesNewRomanPSMT" w:hAnsi="Times New Roman" w:cs="Times New Roman"/>
          <w:sz w:val="28"/>
          <w:szCs w:val="28"/>
        </w:rPr>
        <w:t xml:space="preserve"> бюджета</w:t>
      </w:r>
      <w:r w:rsidR="00C34EF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8C0076">
        <w:rPr>
          <w:rFonts w:ascii="Times New Roman" w:eastAsia="TimesNewRomanPSMT" w:hAnsi="Times New Roman" w:cs="Times New Roman"/>
          <w:sz w:val="28"/>
          <w:szCs w:val="28"/>
        </w:rPr>
        <w:t>требованиям бюджетного законодательства Российской Федерации</w:t>
      </w:r>
      <w:r w:rsidR="00C34EF4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r w:rsidRPr="008C0076">
        <w:rPr>
          <w:rFonts w:ascii="Times New Roman" w:eastAsia="TimesNewRomanPSMT" w:hAnsi="Times New Roman" w:cs="Times New Roman"/>
          <w:sz w:val="28"/>
          <w:szCs w:val="28"/>
        </w:rPr>
        <w:t>Воронежской области</w:t>
      </w:r>
      <w:r w:rsidR="00C34EF4">
        <w:rPr>
          <w:rFonts w:ascii="Times New Roman" w:eastAsia="TimesNewRomanPSMT" w:hAnsi="Times New Roman" w:cs="Times New Roman"/>
          <w:sz w:val="28"/>
          <w:szCs w:val="28"/>
        </w:rPr>
        <w:t xml:space="preserve"> и </w:t>
      </w:r>
      <w:proofErr w:type="spellStart"/>
      <w:r w:rsidR="00C34EF4">
        <w:rPr>
          <w:rFonts w:ascii="Times New Roman" w:eastAsia="TimesNewRomanPSMT" w:hAnsi="Times New Roman" w:cs="Times New Roman"/>
          <w:sz w:val="28"/>
          <w:szCs w:val="28"/>
        </w:rPr>
        <w:t>Верхнемамонского</w:t>
      </w:r>
      <w:proofErr w:type="spellEnd"/>
      <w:r w:rsidR="00C34EF4">
        <w:rPr>
          <w:rFonts w:ascii="Times New Roman" w:eastAsia="TimesNewRomanPSMT" w:hAnsi="Times New Roman" w:cs="Times New Roman"/>
          <w:sz w:val="28"/>
          <w:szCs w:val="28"/>
        </w:rPr>
        <w:t xml:space="preserve"> муниципального района</w:t>
      </w:r>
      <w:r w:rsidRPr="008C0076">
        <w:rPr>
          <w:rFonts w:ascii="Times New Roman" w:eastAsia="TimesNewRomanPSMT" w:hAnsi="Times New Roman" w:cs="Times New Roman"/>
          <w:sz w:val="28"/>
          <w:szCs w:val="28"/>
        </w:rPr>
        <w:t>;</w:t>
      </w:r>
    </w:p>
    <w:p w:rsidR="008C0076" w:rsidRPr="008C0076" w:rsidRDefault="008C0076" w:rsidP="008C0076">
      <w:pPr>
        <w:pStyle w:val="a3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C0076">
        <w:rPr>
          <w:rFonts w:ascii="Times New Roman" w:eastAsia="TimesNewRomanPSMT" w:hAnsi="Times New Roman" w:cs="Times New Roman"/>
          <w:sz w:val="28"/>
          <w:szCs w:val="28"/>
        </w:rPr>
        <w:t>– определение соответствия фактических показателей исполнения</w:t>
      </w:r>
      <w:r w:rsidR="00C34EF4">
        <w:rPr>
          <w:rFonts w:ascii="Times New Roman" w:eastAsia="TimesNewRomanPSMT" w:hAnsi="Times New Roman" w:cs="Times New Roman"/>
          <w:sz w:val="28"/>
          <w:szCs w:val="28"/>
        </w:rPr>
        <w:t xml:space="preserve"> районного</w:t>
      </w:r>
      <w:r w:rsidRPr="008C0076">
        <w:rPr>
          <w:rFonts w:ascii="Times New Roman" w:eastAsia="TimesNewRomanPSMT" w:hAnsi="Times New Roman" w:cs="Times New Roman"/>
          <w:sz w:val="28"/>
          <w:szCs w:val="28"/>
        </w:rPr>
        <w:t xml:space="preserve"> бюджета показателям, утвержденным </w:t>
      </w:r>
      <w:r w:rsidR="00C34EF4">
        <w:rPr>
          <w:rFonts w:ascii="Times New Roman" w:eastAsia="TimesNewRomanPSMT" w:hAnsi="Times New Roman" w:cs="Times New Roman"/>
          <w:sz w:val="28"/>
          <w:szCs w:val="28"/>
        </w:rPr>
        <w:t xml:space="preserve">Решением Совета народных депутатов </w:t>
      </w:r>
      <w:proofErr w:type="spellStart"/>
      <w:r w:rsidR="00C34EF4">
        <w:rPr>
          <w:rFonts w:ascii="Times New Roman" w:eastAsia="TimesNewRomanPSMT" w:hAnsi="Times New Roman" w:cs="Times New Roman"/>
          <w:sz w:val="28"/>
          <w:szCs w:val="28"/>
        </w:rPr>
        <w:t>Верхнемамонского</w:t>
      </w:r>
      <w:proofErr w:type="spellEnd"/>
      <w:r w:rsidR="00C34EF4">
        <w:rPr>
          <w:rFonts w:ascii="Times New Roman" w:eastAsia="TimesNewRomanPSMT" w:hAnsi="Times New Roman" w:cs="Times New Roman"/>
          <w:sz w:val="28"/>
          <w:szCs w:val="28"/>
        </w:rPr>
        <w:t xml:space="preserve"> муниципального района Воронежской области </w:t>
      </w:r>
      <w:r w:rsidRPr="008C007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C34EF4">
        <w:rPr>
          <w:rFonts w:ascii="Times New Roman" w:eastAsia="TimesNewRomanPSMT" w:hAnsi="Times New Roman" w:cs="Times New Roman"/>
          <w:sz w:val="28"/>
          <w:szCs w:val="28"/>
        </w:rPr>
        <w:t>о районном бюджете</w:t>
      </w:r>
      <w:r w:rsidRPr="008C0076">
        <w:rPr>
          <w:rFonts w:ascii="Times New Roman" w:eastAsia="TimesNewRomanPSMT" w:hAnsi="Times New Roman" w:cs="Times New Roman"/>
          <w:sz w:val="28"/>
          <w:szCs w:val="28"/>
        </w:rPr>
        <w:t>;</w:t>
      </w:r>
    </w:p>
    <w:p w:rsidR="008C0076" w:rsidRPr="008C0076" w:rsidRDefault="008C0076" w:rsidP="008C0076">
      <w:pPr>
        <w:pStyle w:val="a3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C0076">
        <w:rPr>
          <w:rFonts w:ascii="Times New Roman" w:eastAsia="TimesNewRomanPSMT" w:hAnsi="Times New Roman" w:cs="Times New Roman"/>
          <w:sz w:val="28"/>
          <w:szCs w:val="28"/>
        </w:rPr>
        <w:t xml:space="preserve">– определение полноты и своевременности исполнения </w:t>
      </w:r>
      <w:r w:rsidR="00C34EF4">
        <w:rPr>
          <w:rFonts w:ascii="Times New Roman" w:eastAsia="TimesNewRomanPSMT" w:hAnsi="Times New Roman" w:cs="Times New Roman"/>
          <w:sz w:val="28"/>
          <w:szCs w:val="28"/>
        </w:rPr>
        <w:t xml:space="preserve">районного </w:t>
      </w:r>
      <w:r w:rsidRPr="008C0076">
        <w:rPr>
          <w:rFonts w:ascii="Times New Roman" w:eastAsia="TimesNewRomanPSMT" w:hAnsi="Times New Roman" w:cs="Times New Roman"/>
          <w:sz w:val="28"/>
          <w:szCs w:val="28"/>
        </w:rPr>
        <w:t>бюджета;</w:t>
      </w:r>
    </w:p>
    <w:p w:rsidR="008C0076" w:rsidRPr="008C0076" w:rsidRDefault="008C0076" w:rsidP="008C0076">
      <w:pPr>
        <w:pStyle w:val="a3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C0076">
        <w:rPr>
          <w:rFonts w:ascii="Times New Roman" w:eastAsia="TimesNewRomanPSMT" w:hAnsi="Times New Roman" w:cs="Times New Roman"/>
          <w:sz w:val="28"/>
          <w:szCs w:val="28"/>
        </w:rPr>
        <w:t xml:space="preserve">– комплексная оценка причин неисполнения </w:t>
      </w:r>
      <w:r w:rsidR="00C34EF4">
        <w:rPr>
          <w:rFonts w:ascii="Times New Roman" w:eastAsia="TimesNewRomanPSMT" w:hAnsi="Times New Roman" w:cs="Times New Roman"/>
          <w:sz w:val="28"/>
          <w:szCs w:val="28"/>
        </w:rPr>
        <w:t>районного</w:t>
      </w:r>
      <w:r w:rsidRPr="008C0076">
        <w:rPr>
          <w:rFonts w:ascii="Times New Roman" w:eastAsia="TimesNewRomanPSMT" w:hAnsi="Times New Roman" w:cs="Times New Roman"/>
          <w:sz w:val="28"/>
          <w:szCs w:val="28"/>
        </w:rPr>
        <w:t xml:space="preserve"> бюджета и</w:t>
      </w:r>
      <w:r w:rsidR="00C34EF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8C0076">
        <w:rPr>
          <w:rFonts w:ascii="Times New Roman" w:eastAsia="TimesNewRomanPSMT" w:hAnsi="Times New Roman" w:cs="Times New Roman"/>
          <w:sz w:val="28"/>
          <w:szCs w:val="28"/>
        </w:rPr>
        <w:t>недостижения</w:t>
      </w:r>
      <w:proofErr w:type="spellEnd"/>
      <w:r w:rsidRPr="008C0076">
        <w:rPr>
          <w:rFonts w:ascii="Times New Roman" w:eastAsia="TimesNewRomanPSMT" w:hAnsi="Times New Roman" w:cs="Times New Roman"/>
          <w:sz w:val="28"/>
          <w:szCs w:val="28"/>
        </w:rPr>
        <w:t xml:space="preserve"> результатов использования средств </w:t>
      </w:r>
      <w:r w:rsidR="00C34EF4">
        <w:rPr>
          <w:rFonts w:ascii="Times New Roman" w:eastAsia="TimesNewRomanPSMT" w:hAnsi="Times New Roman" w:cs="Times New Roman"/>
          <w:sz w:val="28"/>
          <w:szCs w:val="28"/>
        </w:rPr>
        <w:t>районного</w:t>
      </w:r>
      <w:r w:rsidRPr="008C0076">
        <w:rPr>
          <w:rFonts w:ascii="Times New Roman" w:eastAsia="TimesNewRomanPSMT" w:hAnsi="Times New Roman" w:cs="Times New Roman"/>
          <w:sz w:val="28"/>
          <w:szCs w:val="28"/>
        </w:rPr>
        <w:t xml:space="preserve"> бюджета,</w:t>
      </w:r>
      <w:r w:rsidR="00C34EF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8C0076">
        <w:rPr>
          <w:rFonts w:ascii="Times New Roman" w:eastAsia="TimesNewRomanPSMT" w:hAnsi="Times New Roman" w:cs="Times New Roman"/>
          <w:sz w:val="28"/>
          <w:szCs w:val="28"/>
        </w:rPr>
        <w:t xml:space="preserve">выявление </w:t>
      </w:r>
      <w:proofErr w:type="gramStart"/>
      <w:r w:rsidRPr="008C0076">
        <w:rPr>
          <w:rFonts w:ascii="Times New Roman" w:eastAsia="TimesNewRomanPSMT" w:hAnsi="Times New Roman" w:cs="Times New Roman"/>
          <w:sz w:val="28"/>
          <w:szCs w:val="28"/>
        </w:rPr>
        <w:t>резервов повышения эффективности процесса исполнения</w:t>
      </w:r>
      <w:r w:rsidR="00C34EF4">
        <w:rPr>
          <w:rFonts w:ascii="Times New Roman" w:eastAsia="TimesNewRomanPSMT" w:hAnsi="Times New Roman" w:cs="Times New Roman"/>
          <w:sz w:val="28"/>
          <w:szCs w:val="28"/>
        </w:rPr>
        <w:t xml:space="preserve"> районного</w:t>
      </w:r>
      <w:r w:rsidRPr="008C0076">
        <w:rPr>
          <w:rFonts w:ascii="Times New Roman" w:eastAsia="TimesNewRomanPSMT" w:hAnsi="Times New Roman" w:cs="Times New Roman"/>
          <w:sz w:val="28"/>
          <w:szCs w:val="28"/>
        </w:rPr>
        <w:t xml:space="preserve"> бюджета</w:t>
      </w:r>
      <w:proofErr w:type="gramEnd"/>
      <w:r w:rsidRPr="008C0076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8C0076" w:rsidRPr="008C0076" w:rsidRDefault="008C0076" w:rsidP="00C34EF4">
      <w:pPr>
        <w:pStyle w:val="a3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C0076">
        <w:rPr>
          <w:rFonts w:ascii="Times New Roman" w:eastAsia="TimesNewRomanPSMT" w:hAnsi="Times New Roman" w:cs="Times New Roman"/>
          <w:sz w:val="28"/>
          <w:szCs w:val="28"/>
        </w:rPr>
        <w:t xml:space="preserve">2.4. Предметом комплекса мероприятий является исполнение </w:t>
      </w:r>
      <w:r w:rsidR="00C34EF4">
        <w:rPr>
          <w:rFonts w:ascii="Times New Roman" w:eastAsia="TimesNewRomanPSMT" w:hAnsi="Times New Roman" w:cs="Times New Roman"/>
          <w:sz w:val="28"/>
          <w:szCs w:val="28"/>
        </w:rPr>
        <w:t xml:space="preserve">Решения Совета народных депутатов </w:t>
      </w:r>
      <w:proofErr w:type="spellStart"/>
      <w:r w:rsidR="00C34EF4">
        <w:rPr>
          <w:rFonts w:ascii="Times New Roman" w:eastAsia="TimesNewRomanPSMT" w:hAnsi="Times New Roman" w:cs="Times New Roman"/>
          <w:sz w:val="28"/>
          <w:szCs w:val="28"/>
        </w:rPr>
        <w:t>Верхнемамонского</w:t>
      </w:r>
      <w:proofErr w:type="spellEnd"/>
      <w:r w:rsidR="00C34EF4">
        <w:rPr>
          <w:rFonts w:ascii="Times New Roman" w:eastAsia="TimesNewRomanPSMT" w:hAnsi="Times New Roman" w:cs="Times New Roman"/>
          <w:sz w:val="28"/>
          <w:szCs w:val="28"/>
        </w:rPr>
        <w:t xml:space="preserve"> муниципального района Воронежской области </w:t>
      </w:r>
      <w:r w:rsidR="00C34EF4" w:rsidRPr="008C007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C34EF4">
        <w:rPr>
          <w:rFonts w:ascii="Times New Roman" w:eastAsia="TimesNewRomanPSMT" w:hAnsi="Times New Roman" w:cs="Times New Roman"/>
          <w:sz w:val="28"/>
          <w:szCs w:val="28"/>
        </w:rPr>
        <w:t>о районном бюджете</w:t>
      </w:r>
      <w:r w:rsidRPr="008C0076">
        <w:rPr>
          <w:rFonts w:ascii="Times New Roman" w:eastAsia="TimesNewRomanPSMT" w:hAnsi="Times New Roman" w:cs="Times New Roman"/>
          <w:sz w:val="28"/>
          <w:szCs w:val="28"/>
        </w:rPr>
        <w:t xml:space="preserve"> за отчетный финансовый год.</w:t>
      </w:r>
    </w:p>
    <w:p w:rsidR="008C0076" w:rsidRPr="008C0076" w:rsidRDefault="008C0076" w:rsidP="00FE18E8">
      <w:pPr>
        <w:pStyle w:val="a3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C0076">
        <w:rPr>
          <w:rFonts w:ascii="Times New Roman" w:eastAsia="TimesNewRomanPSMT" w:hAnsi="Times New Roman" w:cs="Times New Roman"/>
          <w:sz w:val="28"/>
          <w:szCs w:val="28"/>
        </w:rPr>
        <w:t>2.5. Объектами комплекса мероприятий являются финансовый орган и</w:t>
      </w:r>
      <w:r w:rsidR="00C34EF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8C0076">
        <w:rPr>
          <w:rFonts w:ascii="Times New Roman" w:eastAsia="TimesNewRomanPSMT" w:hAnsi="Times New Roman" w:cs="Times New Roman"/>
          <w:sz w:val="28"/>
          <w:szCs w:val="28"/>
        </w:rPr>
        <w:t xml:space="preserve">главные администраторы средств </w:t>
      </w:r>
      <w:r w:rsidR="00C34EF4">
        <w:rPr>
          <w:rFonts w:ascii="Times New Roman" w:eastAsia="TimesNewRomanPSMT" w:hAnsi="Times New Roman" w:cs="Times New Roman"/>
          <w:sz w:val="28"/>
          <w:szCs w:val="28"/>
        </w:rPr>
        <w:t>районного</w:t>
      </w:r>
      <w:r w:rsidRPr="008C0076">
        <w:rPr>
          <w:rFonts w:ascii="Times New Roman" w:eastAsia="TimesNewRomanPSMT" w:hAnsi="Times New Roman" w:cs="Times New Roman"/>
          <w:sz w:val="28"/>
          <w:szCs w:val="28"/>
        </w:rPr>
        <w:t xml:space="preserve"> бюджета, при необходимости –</w:t>
      </w:r>
      <w:r w:rsidR="00C34EF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8C0076">
        <w:rPr>
          <w:rFonts w:ascii="Times New Roman" w:eastAsia="TimesNewRomanPSMT" w:hAnsi="Times New Roman" w:cs="Times New Roman"/>
          <w:sz w:val="28"/>
          <w:szCs w:val="28"/>
        </w:rPr>
        <w:t>иные юридические лица, на которые распространяются полномочия</w:t>
      </w:r>
      <w:r w:rsidR="00C34EF4">
        <w:rPr>
          <w:rFonts w:ascii="Times New Roman" w:eastAsia="TimesNewRomanPSMT" w:hAnsi="Times New Roman" w:cs="Times New Roman"/>
          <w:sz w:val="28"/>
          <w:szCs w:val="28"/>
        </w:rPr>
        <w:t xml:space="preserve"> Ревизионной комиссии </w:t>
      </w:r>
      <w:proofErr w:type="spellStart"/>
      <w:r w:rsidR="00C34EF4">
        <w:rPr>
          <w:rFonts w:ascii="Times New Roman" w:eastAsia="TimesNewRomanPSMT" w:hAnsi="Times New Roman" w:cs="Times New Roman"/>
          <w:sz w:val="28"/>
          <w:szCs w:val="28"/>
        </w:rPr>
        <w:t>Верхнемамонского</w:t>
      </w:r>
      <w:proofErr w:type="spellEnd"/>
      <w:r w:rsidR="00C34EF4">
        <w:rPr>
          <w:rFonts w:ascii="Times New Roman" w:eastAsia="TimesNewRomanPSMT" w:hAnsi="Times New Roman" w:cs="Times New Roman"/>
          <w:sz w:val="28"/>
          <w:szCs w:val="28"/>
        </w:rPr>
        <w:t xml:space="preserve"> муниципального района</w:t>
      </w:r>
      <w:r w:rsidRPr="008C0076">
        <w:rPr>
          <w:rFonts w:ascii="Times New Roman" w:eastAsia="TimesNewRomanPSMT" w:hAnsi="Times New Roman" w:cs="Times New Roman"/>
          <w:sz w:val="28"/>
          <w:szCs w:val="28"/>
        </w:rPr>
        <w:t xml:space="preserve"> Воронежской области (получатели бюджетных</w:t>
      </w:r>
      <w:r w:rsidR="00FE18E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8C0076">
        <w:rPr>
          <w:rFonts w:ascii="Times New Roman" w:eastAsia="TimesNewRomanPSMT" w:hAnsi="Times New Roman" w:cs="Times New Roman"/>
          <w:sz w:val="28"/>
          <w:szCs w:val="28"/>
        </w:rPr>
        <w:t>средств и администраторы доходов бюджета, получатели целевых</w:t>
      </w:r>
      <w:r w:rsidR="00FE18E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8C0076">
        <w:rPr>
          <w:rFonts w:ascii="Times New Roman" w:eastAsia="TimesNewRomanPSMT" w:hAnsi="Times New Roman" w:cs="Times New Roman"/>
          <w:sz w:val="28"/>
          <w:szCs w:val="28"/>
        </w:rPr>
        <w:t xml:space="preserve">межбюджетных трансфертов, </w:t>
      </w:r>
      <w:r w:rsidRPr="008C0076">
        <w:rPr>
          <w:rFonts w:ascii="Times New Roman" w:eastAsia="TimesNewRomanPSMT" w:hAnsi="Times New Roman" w:cs="Times New Roman"/>
          <w:sz w:val="28"/>
          <w:szCs w:val="28"/>
        </w:rPr>
        <w:lastRenderedPageBreak/>
        <w:t>бюджетных кредитов, субсидий, инвестиций,</w:t>
      </w:r>
      <w:r w:rsidR="00FE18E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8C0076">
        <w:rPr>
          <w:rFonts w:ascii="Times New Roman" w:eastAsia="TimesNewRomanPSMT" w:hAnsi="Times New Roman" w:cs="Times New Roman"/>
          <w:sz w:val="28"/>
          <w:szCs w:val="28"/>
        </w:rPr>
        <w:t xml:space="preserve">государственных гарантий, организации, использующие </w:t>
      </w:r>
      <w:r w:rsidR="00FE18E8">
        <w:rPr>
          <w:rFonts w:ascii="Times New Roman" w:eastAsia="TimesNewRomanPSMT" w:hAnsi="Times New Roman" w:cs="Times New Roman"/>
          <w:sz w:val="28"/>
          <w:szCs w:val="28"/>
        </w:rPr>
        <w:t>муниципальное</w:t>
      </w:r>
      <w:r w:rsidRPr="008C0076">
        <w:rPr>
          <w:rFonts w:ascii="Times New Roman" w:eastAsia="TimesNewRomanPSMT" w:hAnsi="Times New Roman" w:cs="Times New Roman"/>
          <w:sz w:val="28"/>
          <w:szCs w:val="28"/>
        </w:rPr>
        <w:t xml:space="preserve"> имущество).</w:t>
      </w:r>
    </w:p>
    <w:p w:rsidR="008C0076" w:rsidRPr="008C0076" w:rsidRDefault="008C0076" w:rsidP="00FE18E8">
      <w:pPr>
        <w:pStyle w:val="a3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C0076">
        <w:rPr>
          <w:rFonts w:ascii="Times New Roman" w:eastAsia="TimesNewRomanPSMT" w:hAnsi="Times New Roman" w:cs="Times New Roman"/>
          <w:sz w:val="28"/>
          <w:szCs w:val="28"/>
        </w:rPr>
        <w:t>2.6. Информационной основой комплекса мероприятий могут являться:</w:t>
      </w:r>
    </w:p>
    <w:p w:rsidR="008C0076" w:rsidRPr="008C0076" w:rsidRDefault="008C0076" w:rsidP="008C0076">
      <w:pPr>
        <w:pStyle w:val="a3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C0076">
        <w:rPr>
          <w:rFonts w:ascii="Times New Roman" w:eastAsia="TimesNewRomanPSMT" w:hAnsi="Times New Roman" w:cs="Times New Roman"/>
          <w:sz w:val="28"/>
          <w:szCs w:val="28"/>
        </w:rPr>
        <w:t xml:space="preserve">- </w:t>
      </w:r>
      <w:r w:rsidR="00FE18E8">
        <w:rPr>
          <w:rFonts w:ascii="Times New Roman" w:eastAsia="TimesNewRomanPSMT" w:hAnsi="Times New Roman" w:cs="Times New Roman"/>
          <w:sz w:val="28"/>
          <w:szCs w:val="28"/>
        </w:rPr>
        <w:t xml:space="preserve">Решение Совета народных депутатов </w:t>
      </w:r>
      <w:proofErr w:type="spellStart"/>
      <w:r w:rsidR="00FE18E8">
        <w:rPr>
          <w:rFonts w:ascii="Times New Roman" w:eastAsia="TimesNewRomanPSMT" w:hAnsi="Times New Roman" w:cs="Times New Roman"/>
          <w:sz w:val="28"/>
          <w:szCs w:val="28"/>
        </w:rPr>
        <w:t>Верхнемамонского</w:t>
      </w:r>
      <w:proofErr w:type="spellEnd"/>
      <w:r w:rsidR="00FE18E8">
        <w:rPr>
          <w:rFonts w:ascii="Times New Roman" w:eastAsia="TimesNewRomanPSMT" w:hAnsi="Times New Roman" w:cs="Times New Roman"/>
          <w:sz w:val="28"/>
          <w:szCs w:val="28"/>
        </w:rPr>
        <w:t xml:space="preserve"> муниципального района Воронежской области </w:t>
      </w:r>
      <w:r w:rsidR="00FE18E8" w:rsidRPr="008C007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FE18E8">
        <w:rPr>
          <w:rFonts w:ascii="Times New Roman" w:eastAsia="TimesNewRomanPSMT" w:hAnsi="Times New Roman" w:cs="Times New Roman"/>
          <w:sz w:val="28"/>
          <w:szCs w:val="28"/>
        </w:rPr>
        <w:t>о районном бюджете</w:t>
      </w:r>
      <w:r w:rsidR="00FE18E8" w:rsidRPr="008C007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8C0076">
        <w:rPr>
          <w:rFonts w:ascii="Times New Roman" w:eastAsia="TimesNewRomanPSMT" w:hAnsi="Times New Roman" w:cs="Times New Roman"/>
          <w:sz w:val="28"/>
          <w:szCs w:val="28"/>
        </w:rPr>
        <w:t>на</w:t>
      </w:r>
      <w:r w:rsidR="00FE18E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8C0076">
        <w:rPr>
          <w:rFonts w:ascii="Times New Roman" w:eastAsia="TimesNewRomanPSMT" w:hAnsi="Times New Roman" w:cs="Times New Roman"/>
          <w:sz w:val="28"/>
          <w:szCs w:val="28"/>
        </w:rPr>
        <w:t xml:space="preserve">отчетный финансовый год (далее – </w:t>
      </w:r>
      <w:r w:rsidR="00FE18E8">
        <w:rPr>
          <w:rFonts w:ascii="Times New Roman" w:eastAsia="TimesNewRomanPSMT" w:hAnsi="Times New Roman" w:cs="Times New Roman"/>
          <w:sz w:val="28"/>
          <w:szCs w:val="28"/>
        </w:rPr>
        <w:t>решение</w:t>
      </w:r>
      <w:r w:rsidRPr="008C0076">
        <w:rPr>
          <w:rFonts w:ascii="Times New Roman" w:eastAsia="TimesNewRomanPSMT" w:hAnsi="Times New Roman" w:cs="Times New Roman"/>
          <w:sz w:val="28"/>
          <w:szCs w:val="28"/>
        </w:rPr>
        <w:t xml:space="preserve"> о бюджете) и </w:t>
      </w:r>
      <w:r w:rsidR="00FE18E8">
        <w:rPr>
          <w:rFonts w:ascii="Times New Roman" w:eastAsia="TimesNewRomanPSMT" w:hAnsi="Times New Roman" w:cs="Times New Roman"/>
          <w:sz w:val="28"/>
          <w:szCs w:val="28"/>
        </w:rPr>
        <w:t>решения</w:t>
      </w:r>
      <w:r w:rsidRPr="008C0076">
        <w:rPr>
          <w:rFonts w:ascii="Times New Roman" w:eastAsia="TimesNewRomanPSMT" w:hAnsi="Times New Roman" w:cs="Times New Roman"/>
          <w:sz w:val="28"/>
          <w:szCs w:val="28"/>
        </w:rPr>
        <w:t xml:space="preserve"> о внесении</w:t>
      </w:r>
      <w:r w:rsidR="00FE18E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8C0076">
        <w:rPr>
          <w:rFonts w:ascii="Times New Roman" w:eastAsia="TimesNewRomanPSMT" w:hAnsi="Times New Roman" w:cs="Times New Roman"/>
          <w:sz w:val="28"/>
          <w:szCs w:val="28"/>
        </w:rPr>
        <w:t>изменений в бюджет;</w:t>
      </w:r>
    </w:p>
    <w:p w:rsidR="008C0076" w:rsidRPr="008C0076" w:rsidRDefault="008C0076" w:rsidP="008C0076">
      <w:pPr>
        <w:pStyle w:val="a3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C0076">
        <w:rPr>
          <w:rFonts w:ascii="Times New Roman" w:eastAsia="TimesNewRomanPSMT" w:hAnsi="Times New Roman" w:cs="Times New Roman"/>
          <w:sz w:val="28"/>
          <w:szCs w:val="28"/>
        </w:rPr>
        <w:t>- нормативные правовые акты и иные распорядительные документы,</w:t>
      </w:r>
      <w:r w:rsidR="00FE18E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8C0076">
        <w:rPr>
          <w:rFonts w:ascii="Times New Roman" w:eastAsia="TimesNewRomanPSMT" w:hAnsi="Times New Roman" w:cs="Times New Roman"/>
          <w:sz w:val="28"/>
          <w:szCs w:val="28"/>
        </w:rPr>
        <w:t xml:space="preserve">регламентирующие процесс исполнения </w:t>
      </w:r>
      <w:r w:rsidR="00FE18E8">
        <w:rPr>
          <w:rFonts w:ascii="Times New Roman" w:eastAsia="TimesNewRomanPSMT" w:hAnsi="Times New Roman" w:cs="Times New Roman"/>
          <w:sz w:val="28"/>
          <w:szCs w:val="28"/>
        </w:rPr>
        <w:t>районного</w:t>
      </w:r>
      <w:r w:rsidRPr="008C0076">
        <w:rPr>
          <w:rFonts w:ascii="Times New Roman" w:eastAsia="TimesNewRomanPSMT" w:hAnsi="Times New Roman" w:cs="Times New Roman"/>
          <w:sz w:val="28"/>
          <w:szCs w:val="28"/>
        </w:rPr>
        <w:t xml:space="preserve"> бюджета;</w:t>
      </w:r>
    </w:p>
    <w:p w:rsidR="008C0076" w:rsidRPr="008C0076" w:rsidRDefault="00FE18E8" w:rsidP="008C0076">
      <w:pPr>
        <w:pStyle w:val="a3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- </w:t>
      </w:r>
      <w:r w:rsidR="008C0076" w:rsidRPr="008C0076">
        <w:rPr>
          <w:rFonts w:ascii="Times New Roman" w:eastAsia="TimesNewRomanPSMT" w:hAnsi="Times New Roman" w:cs="Times New Roman"/>
          <w:sz w:val="28"/>
          <w:szCs w:val="28"/>
        </w:rPr>
        <w:t xml:space="preserve"> прогноз поступления доходов, обоснования бюджетных ассигнований,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8C0076" w:rsidRPr="008C0076">
        <w:rPr>
          <w:rFonts w:ascii="Times New Roman" w:eastAsia="TimesNewRomanPSMT" w:hAnsi="Times New Roman" w:cs="Times New Roman"/>
          <w:sz w:val="28"/>
          <w:szCs w:val="28"/>
        </w:rPr>
        <w:t xml:space="preserve">прогнозные показатели источников финансирования дефицита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районного </w:t>
      </w:r>
      <w:r w:rsidR="008C0076" w:rsidRPr="008C0076">
        <w:rPr>
          <w:rFonts w:ascii="Times New Roman" w:eastAsia="TimesNewRomanPSMT" w:hAnsi="Times New Roman" w:cs="Times New Roman"/>
          <w:sz w:val="28"/>
          <w:szCs w:val="28"/>
        </w:rPr>
        <w:t xml:space="preserve">бюджета и другие </w:t>
      </w:r>
      <w:proofErr w:type="gramStart"/>
      <w:r w:rsidR="008C0076" w:rsidRPr="008C0076">
        <w:rPr>
          <w:rFonts w:ascii="Times New Roman" w:eastAsia="TimesNewRomanPSMT" w:hAnsi="Times New Roman" w:cs="Times New Roman"/>
          <w:sz w:val="28"/>
          <w:szCs w:val="28"/>
        </w:rPr>
        <w:t>материалы</w:t>
      </w:r>
      <w:proofErr w:type="gramEnd"/>
      <w:r w:rsidR="008C0076" w:rsidRPr="008C0076">
        <w:rPr>
          <w:rFonts w:ascii="Times New Roman" w:eastAsia="TimesNewRomanPSMT" w:hAnsi="Times New Roman" w:cs="Times New Roman"/>
          <w:sz w:val="28"/>
          <w:szCs w:val="28"/>
        </w:rPr>
        <w:t xml:space="preserve"> и расчеты, обосновывающие формирование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8C0076" w:rsidRPr="008C0076">
        <w:rPr>
          <w:rFonts w:ascii="Times New Roman" w:eastAsia="TimesNewRomanPSMT" w:hAnsi="Times New Roman" w:cs="Times New Roman"/>
          <w:sz w:val="28"/>
          <w:szCs w:val="28"/>
        </w:rPr>
        <w:t xml:space="preserve">проекта </w:t>
      </w:r>
      <w:r>
        <w:rPr>
          <w:rFonts w:ascii="Times New Roman" w:eastAsia="TimesNewRomanPSMT" w:hAnsi="Times New Roman" w:cs="Times New Roman"/>
          <w:sz w:val="28"/>
          <w:szCs w:val="28"/>
        </w:rPr>
        <w:t>районного</w:t>
      </w:r>
      <w:r w:rsidR="008C0076" w:rsidRPr="008C0076">
        <w:rPr>
          <w:rFonts w:ascii="Times New Roman" w:eastAsia="TimesNewRomanPSMT" w:hAnsi="Times New Roman" w:cs="Times New Roman"/>
          <w:sz w:val="28"/>
          <w:szCs w:val="28"/>
        </w:rPr>
        <w:t xml:space="preserve"> бюджета на отчетный финансовый год;</w:t>
      </w:r>
    </w:p>
    <w:p w:rsidR="008C0076" w:rsidRPr="008C0076" w:rsidRDefault="008C0076" w:rsidP="008C0076">
      <w:pPr>
        <w:pStyle w:val="a3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C0076">
        <w:rPr>
          <w:rFonts w:ascii="Times New Roman" w:eastAsia="TimesNewRomanPSMT" w:hAnsi="Times New Roman" w:cs="Times New Roman"/>
          <w:sz w:val="28"/>
          <w:szCs w:val="28"/>
        </w:rPr>
        <w:t>– сводная бюджетная роспись;</w:t>
      </w:r>
    </w:p>
    <w:p w:rsidR="008C0076" w:rsidRPr="008C0076" w:rsidRDefault="008C0076" w:rsidP="008C0076">
      <w:pPr>
        <w:pStyle w:val="a3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C0076">
        <w:rPr>
          <w:rFonts w:ascii="Times New Roman" w:eastAsia="TimesNewRomanPSMT" w:hAnsi="Times New Roman" w:cs="Times New Roman"/>
          <w:sz w:val="28"/>
          <w:szCs w:val="28"/>
        </w:rPr>
        <w:t>– первичные документы, подтверждающие операции на счетах по учету</w:t>
      </w:r>
      <w:r w:rsidR="00FE18E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8C0076">
        <w:rPr>
          <w:rFonts w:ascii="Times New Roman" w:eastAsia="TimesNewRomanPSMT" w:hAnsi="Times New Roman" w:cs="Times New Roman"/>
          <w:sz w:val="28"/>
          <w:szCs w:val="28"/>
        </w:rPr>
        <w:t xml:space="preserve">доходов, расходов и источников финансирования дефицита </w:t>
      </w:r>
      <w:r w:rsidR="00FE18E8">
        <w:rPr>
          <w:rFonts w:ascii="Times New Roman" w:eastAsia="TimesNewRomanPSMT" w:hAnsi="Times New Roman" w:cs="Times New Roman"/>
          <w:sz w:val="28"/>
          <w:szCs w:val="28"/>
        </w:rPr>
        <w:t xml:space="preserve">районного </w:t>
      </w:r>
      <w:r w:rsidRPr="008C0076">
        <w:rPr>
          <w:rFonts w:ascii="Times New Roman" w:eastAsia="TimesNewRomanPSMT" w:hAnsi="Times New Roman" w:cs="Times New Roman"/>
          <w:sz w:val="28"/>
          <w:szCs w:val="28"/>
        </w:rPr>
        <w:t>бюджета, регистры бюджетного учета, долговая книга</w:t>
      </w:r>
      <w:r w:rsidR="00FE18E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="00FE18E8">
        <w:rPr>
          <w:rFonts w:ascii="Times New Roman" w:eastAsia="TimesNewRomanPSMT" w:hAnsi="Times New Roman" w:cs="Times New Roman"/>
          <w:sz w:val="28"/>
          <w:szCs w:val="28"/>
        </w:rPr>
        <w:t>Верхнемамонского</w:t>
      </w:r>
      <w:proofErr w:type="spellEnd"/>
      <w:r w:rsidR="00FE18E8">
        <w:rPr>
          <w:rFonts w:ascii="Times New Roman" w:eastAsia="TimesNewRomanPSMT" w:hAnsi="Times New Roman" w:cs="Times New Roman"/>
          <w:sz w:val="28"/>
          <w:szCs w:val="28"/>
        </w:rPr>
        <w:t xml:space="preserve"> муниципального района</w:t>
      </w:r>
      <w:r w:rsidRPr="008C0076">
        <w:rPr>
          <w:rFonts w:ascii="Times New Roman" w:eastAsia="TimesNewRomanPSMT" w:hAnsi="Times New Roman" w:cs="Times New Roman"/>
          <w:sz w:val="28"/>
          <w:szCs w:val="28"/>
        </w:rPr>
        <w:t xml:space="preserve"> Воронежской области,</w:t>
      </w:r>
      <w:r w:rsidR="00FE18E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8C0076">
        <w:rPr>
          <w:rFonts w:ascii="Times New Roman" w:eastAsia="TimesNewRomanPSMT" w:hAnsi="Times New Roman" w:cs="Times New Roman"/>
          <w:sz w:val="28"/>
          <w:szCs w:val="28"/>
        </w:rPr>
        <w:t>финансовая отчетность, подтверждающая совершение операций со</w:t>
      </w:r>
      <w:r w:rsidR="00FE18E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8C0076">
        <w:rPr>
          <w:rFonts w:ascii="Times New Roman" w:eastAsia="TimesNewRomanPSMT" w:hAnsi="Times New Roman" w:cs="Times New Roman"/>
          <w:sz w:val="28"/>
          <w:szCs w:val="28"/>
        </w:rPr>
        <w:t xml:space="preserve">средствами </w:t>
      </w:r>
      <w:r w:rsidR="00FE18E8">
        <w:rPr>
          <w:rFonts w:ascii="Times New Roman" w:eastAsia="TimesNewRomanPSMT" w:hAnsi="Times New Roman" w:cs="Times New Roman"/>
          <w:sz w:val="28"/>
          <w:szCs w:val="28"/>
        </w:rPr>
        <w:t>районного</w:t>
      </w:r>
      <w:r w:rsidRPr="008C0076">
        <w:rPr>
          <w:rFonts w:ascii="Times New Roman" w:eastAsia="TimesNewRomanPSMT" w:hAnsi="Times New Roman" w:cs="Times New Roman"/>
          <w:sz w:val="28"/>
          <w:szCs w:val="28"/>
        </w:rPr>
        <w:t xml:space="preserve"> бюджета;</w:t>
      </w:r>
    </w:p>
    <w:p w:rsidR="008C0076" w:rsidRPr="008C0076" w:rsidRDefault="008C0076" w:rsidP="008C0076">
      <w:pPr>
        <w:pStyle w:val="a3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C0076">
        <w:rPr>
          <w:rFonts w:ascii="Times New Roman" w:eastAsia="TimesNewRomanPSMT" w:hAnsi="Times New Roman" w:cs="Times New Roman"/>
          <w:sz w:val="28"/>
          <w:szCs w:val="28"/>
        </w:rPr>
        <w:t>– годовая бюджетная отчетность главных администраторов средств</w:t>
      </w:r>
      <w:r w:rsidR="00FE18E8">
        <w:rPr>
          <w:rFonts w:ascii="Times New Roman" w:eastAsia="TimesNewRomanPSMT" w:hAnsi="Times New Roman" w:cs="Times New Roman"/>
          <w:sz w:val="28"/>
          <w:szCs w:val="28"/>
        </w:rPr>
        <w:t xml:space="preserve"> районного</w:t>
      </w:r>
      <w:r w:rsidRPr="008C0076">
        <w:rPr>
          <w:rFonts w:ascii="Times New Roman" w:eastAsia="TimesNewRomanPSMT" w:hAnsi="Times New Roman" w:cs="Times New Roman"/>
          <w:sz w:val="28"/>
          <w:szCs w:val="28"/>
        </w:rPr>
        <w:t xml:space="preserve"> бюджета;</w:t>
      </w:r>
    </w:p>
    <w:p w:rsidR="008C0076" w:rsidRPr="008C0076" w:rsidRDefault="008C0076" w:rsidP="008C0076">
      <w:pPr>
        <w:pStyle w:val="a3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C0076">
        <w:rPr>
          <w:rFonts w:ascii="Times New Roman" w:eastAsia="TimesNewRomanPSMT" w:hAnsi="Times New Roman" w:cs="Times New Roman"/>
          <w:sz w:val="28"/>
          <w:szCs w:val="28"/>
        </w:rPr>
        <w:t xml:space="preserve">– годовая отчетность об исполнении </w:t>
      </w:r>
      <w:r w:rsidR="00FE18E8">
        <w:rPr>
          <w:rFonts w:ascii="Times New Roman" w:eastAsia="TimesNewRomanPSMT" w:hAnsi="Times New Roman" w:cs="Times New Roman"/>
          <w:sz w:val="28"/>
          <w:szCs w:val="28"/>
        </w:rPr>
        <w:t>районного</w:t>
      </w:r>
      <w:r w:rsidRPr="008C0076">
        <w:rPr>
          <w:rFonts w:ascii="Times New Roman" w:eastAsia="TimesNewRomanPSMT" w:hAnsi="Times New Roman" w:cs="Times New Roman"/>
          <w:sz w:val="28"/>
          <w:szCs w:val="28"/>
        </w:rPr>
        <w:t xml:space="preserve"> бюджета;</w:t>
      </w:r>
    </w:p>
    <w:p w:rsidR="008C0076" w:rsidRPr="008C0076" w:rsidRDefault="008C0076" w:rsidP="008C0076">
      <w:pPr>
        <w:pStyle w:val="a3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C0076">
        <w:rPr>
          <w:rFonts w:ascii="Times New Roman" w:eastAsia="TimesNewRomanPSMT" w:hAnsi="Times New Roman" w:cs="Times New Roman"/>
          <w:sz w:val="28"/>
          <w:szCs w:val="28"/>
        </w:rPr>
        <w:t>– иная отчетность, предусмотренная нормативными правовыми актами</w:t>
      </w:r>
      <w:r w:rsidR="00FE18E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8C0076">
        <w:rPr>
          <w:rFonts w:ascii="Times New Roman" w:eastAsia="TimesNewRomanPSMT" w:hAnsi="Times New Roman" w:cs="Times New Roman"/>
          <w:sz w:val="28"/>
          <w:szCs w:val="28"/>
        </w:rPr>
        <w:t>Российской Федерации</w:t>
      </w:r>
      <w:r w:rsidR="00FE18E8">
        <w:rPr>
          <w:rFonts w:ascii="Times New Roman" w:eastAsia="TimesNewRomanPSMT" w:hAnsi="Times New Roman" w:cs="Times New Roman"/>
          <w:sz w:val="28"/>
          <w:szCs w:val="28"/>
        </w:rPr>
        <w:t>,</w:t>
      </w:r>
      <w:r w:rsidRPr="008C0076">
        <w:rPr>
          <w:rFonts w:ascii="Times New Roman" w:eastAsia="TimesNewRomanPSMT" w:hAnsi="Times New Roman" w:cs="Times New Roman"/>
          <w:sz w:val="28"/>
          <w:szCs w:val="28"/>
        </w:rPr>
        <w:t xml:space="preserve"> Воронежской области</w:t>
      </w:r>
      <w:r w:rsidR="00FE18E8">
        <w:rPr>
          <w:rFonts w:ascii="Times New Roman" w:eastAsia="TimesNewRomanPSMT" w:hAnsi="Times New Roman" w:cs="Times New Roman"/>
          <w:sz w:val="28"/>
          <w:szCs w:val="28"/>
        </w:rPr>
        <w:t xml:space="preserve"> и </w:t>
      </w:r>
      <w:proofErr w:type="spellStart"/>
      <w:r w:rsidR="00FE18E8">
        <w:rPr>
          <w:rFonts w:ascii="Times New Roman" w:eastAsia="TimesNewRomanPSMT" w:hAnsi="Times New Roman" w:cs="Times New Roman"/>
          <w:sz w:val="28"/>
          <w:szCs w:val="28"/>
        </w:rPr>
        <w:t>Верхнемамонского</w:t>
      </w:r>
      <w:proofErr w:type="spellEnd"/>
      <w:r w:rsidR="00FE18E8">
        <w:rPr>
          <w:rFonts w:ascii="Times New Roman" w:eastAsia="TimesNewRomanPSMT" w:hAnsi="Times New Roman" w:cs="Times New Roman"/>
          <w:sz w:val="28"/>
          <w:szCs w:val="28"/>
        </w:rPr>
        <w:t xml:space="preserve"> муниципального района Воронежской области</w:t>
      </w:r>
      <w:r w:rsidRPr="008C0076">
        <w:rPr>
          <w:rFonts w:ascii="Times New Roman" w:eastAsia="TimesNewRomanPSMT" w:hAnsi="Times New Roman" w:cs="Times New Roman"/>
          <w:sz w:val="28"/>
          <w:szCs w:val="28"/>
        </w:rPr>
        <w:t>;</w:t>
      </w:r>
    </w:p>
    <w:p w:rsidR="008C0076" w:rsidRPr="008C0076" w:rsidRDefault="008C0076" w:rsidP="008C0076">
      <w:pPr>
        <w:pStyle w:val="a3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C0076">
        <w:rPr>
          <w:rFonts w:ascii="Times New Roman" w:eastAsia="TimesNewRomanPSMT" w:hAnsi="Times New Roman" w:cs="Times New Roman"/>
          <w:sz w:val="28"/>
          <w:szCs w:val="28"/>
        </w:rPr>
        <w:t xml:space="preserve">– реестр расходных обязательств </w:t>
      </w:r>
      <w:proofErr w:type="spellStart"/>
      <w:r w:rsidR="00FE18E8">
        <w:rPr>
          <w:rFonts w:ascii="Times New Roman" w:eastAsia="TimesNewRomanPSMT" w:hAnsi="Times New Roman" w:cs="Times New Roman"/>
          <w:sz w:val="28"/>
          <w:szCs w:val="28"/>
        </w:rPr>
        <w:t>Верхнемамонского</w:t>
      </w:r>
      <w:proofErr w:type="spellEnd"/>
      <w:r w:rsidR="00FE18E8">
        <w:rPr>
          <w:rFonts w:ascii="Times New Roman" w:eastAsia="TimesNewRomanPSMT" w:hAnsi="Times New Roman" w:cs="Times New Roman"/>
          <w:sz w:val="28"/>
          <w:szCs w:val="28"/>
        </w:rPr>
        <w:t xml:space="preserve"> муниципального района </w:t>
      </w:r>
      <w:r w:rsidRPr="008C0076">
        <w:rPr>
          <w:rFonts w:ascii="Times New Roman" w:eastAsia="TimesNewRomanPSMT" w:hAnsi="Times New Roman" w:cs="Times New Roman"/>
          <w:sz w:val="28"/>
          <w:szCs w:val="28"/>
        </w:rPr>
        <w:t>Воронежской области и реестры</w:t>
      </w:r>
      <w:r w:rsidR="00FE18E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8C0076">
        <w:rPr>
          <w:rFonts w:ascii="Times New Roman" w:eastAsia="TimesNewRomanPSMT" w:hAnsi="Times New Roman" w:cs="Times New Roman"/>
          <w:sz w:val="28"/>
          <w:szCs w:val="28"/>
        </w:rPr>
        <w:t>расходных обязатель</w:t>
      </w:r>
      <w:proofErr w:type="gramStart"/>
      <w:r w:rsidRPr="008C0076">
        <w:rPr>
          <w:rFonts w:ascii="Times New Roman" w:eastAsia="TimesNewRomanPSMT" w:hAnsi="Times New Roman" w:cs="Times New Roman"/>
          <w:sz w:val="28"/>
          <w:szCs w:val="28"/>
        </w:rPr>
        <w:t>ств гл</w:t>
      </w:r>
      <w:proofErr w:type="gramEnd"/>
      <w:r w:rsidRPr="008C0076">
        <w:rPr>
          <w:rFonts w:ascii="Times New Roman" w:eastAsia="TimesNewRomanPSMT" w:hAnsi="Times New Roman" w:cs="Times New Roman"/>
          <w:sz w:val="28"/>
          <w:szCs w:val="28"/>
        </w:rPr>
        <w:t xml:space="preserve">авных администраторов средств </w:t>
      </w:r>
      <w:r w:rsidR="00FE18E8">
        <w:rPr>
          <w:rFonts w:ascii="Times New Roman" w:eastAsia="TimesNewRomanPSMT" w:hAnsi="Times New Roman" w:cs="Times New Roman"/>
          <w:sz w:val="28"/>
          <w:szCs w:val="28"/>
        </w:rPr>
        <w:t xml:space="preserve">районного </w:t>
      </w:r>
      <w:r w:rsidRPr="008C0076">
        <w:rPr>
          <w:rFonts w:ascii="Times New Roman" w:eastAsia="TimesNewRomanPSMT" w:hAnsi="Times New Roman" w:cs="Times New Roman"/>
          <w:sz w:val="28"/>
          <w:szCs w:val="28"/>
        </w:rPr>
        <w:t>бюджета;</w:t>
      </w:r>
    </w:p>
    <w:p w:rsidR="008C0076" w:rsidRPr="008C0076" w:rsidRDefault="008C0076" w:rsidP="008C0076">
      <w:pPr>
        <w:pStyle w:val="a3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C0076">
        <w:rPr>
          <w:rFonts w:ascii="Times New Roman" w:eastAsia="TimesNewRomanPSMT" w:hAnsi="Times New Roman" w:cs="Times New Roman"/>
          <w:sz w:val="28"/>
          <w:szCs w:val="28"/>
        </w:rPr>
        <w:t xml:space="preserve">- статистические показатели, характеризующие социально-экономическое развитие </w:t>
      </w:r>
      <w:proofErr w:type="spellStart"/>
      <w:r w:rsidR="00FE18E8">
        <w:rPr>
          <w:rFonts w:ascii="Times New Roman" w:eastAsia="TimesNewRomanPSMT" w:hAnsi="Times New Roman" w:cs="Times New Roman"/>
          <w:sz w:val="28"/>
          <w:szCs w:val="28"/>
        </w:rPr>
        <w:t>Верхнемамонского</w:t>
      </w:r>
      <w:proofErr w:type="spellEnd"/>
      <w:r w:rsidR="00FE18E8">
        <w:rPr>
          <w:rFonts w:ascii="Times New Roman" w:eastAsia="TimesNewRomanPSMT" w:hAnsi="Times New Roman" w:cs="Times New Roman"/>
          <w:sz w:val="28"/>
          <w:szCs w:val="28"/>
        </w:rPr>
        <w:t xml:space="preserve"> муниципального района </w:t>
      </w:r>
      <w:r w:rsidRPr="008C0076">
        <w:rPr>
          <w:rFonts w:ascii="Times New Roman" w:eastAsia="TimesNewRomanPSMT" w:hAnsi="Times New Roman" w:cs="Times New Roman"/>
          <w:sz w:val="28"/>
          <w:szCs w:val="28"/>
        </w:rPr>
        <w:t>Воронежской области;</w:t>
      </w:r>
    </w:p>
    <w:p w:rsidR="008C0076" w:rsidRPr="008C0076" w:rsidRDefault="008C0076" w:rsidP="008C0076">
      <w:pPr>
        <w:pStyle w:val="a3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C0076">
        <w:rPr>
          <w:rFonts w:ascii="Times New Roman" w:eastAsia="TimesNewRomanPSMT" w:hAnsi="Times New Roman" w:cs="Times New Roman"/>
          <w:sz w:val="28"/>
          <w:szCs w:val="28"/>
        </w:rPr>
        <w:t xml:space="preserve">– нормативные правовые акты об утверждении </w:t>
      </w:r>
      <w:r w:rsidR="00FE18E8">
        <w:rPr>
          <w:rFonts w:ascii="Times New Roman" w:eastAsia="TimesNewRomanPSMT" w:hAnsi="Times New Roman" w:cs="Times New Roman"/>
          <w:sz w:val="28"/>
          <w:szCs w:val="28"/>
        </w:rPr>
        <w:t xml:space="preserve">муниципальных </w:t>
      </w:r>
      <w:r w:rsidRPr="008C0076">
        <w:rPr>
          <w:rFonts w:ascii="Times New Roman" w:eastAsia="TimesNewRomanPSMT" w:hAnsi="Times New Roman" w:cs="Times New Roman"/>
          <w:sz w:val="28"/>
          <w:szCs w:val="28"/>
        </w:rPr>
        <w:t xml:space="preserve">программ </w:t>
      </w:r>
      <w:proofErr w:type="spellStart"/>
      <w:r w:rsidR="00FE18E8">
        <w:rPr>
          <w:rFonts w:ascii="Times New Roman" w:eastAsia="TimesNewRomanPSMT" w:hAnsi="Times New Roman" w:cs="Times New Roman"/>
          <w:sz w:val="28"/>
          <w:szCs w:val="28"/>
        </w:rPr>
        <w:t>Верхнемамонского</w:t>
      </w:r>
      <w:proofErr w:type="spellEnd"/>
      <w:r w:rsidR="00FE18E8">
        <w:rPr>
          <w:rFonts w:ascii="Times New Roman" w:eastAsia="TimesNewRomanPSMT" w:hAnsi="Times New Roman" w:cs="Times New Roman"/>
          <w:sz w:val="28"/>
          <w:szCs w:val="28"/>
        </w:rPr>
        <w:t xml:space="preserve"> муниципального района </w:t>
      </w:r>
      <w:r w:rsidRPr="008C0076">
        <w:rPr>
          <w:rFonts w:ascii="Times New Roman" w:eastAsia="TimesNewRomanPSMT" w:hAnsi="Times New Roman" w:cs="Times New Roman"/>
          <w:sz w:val="28"/>
          <w:szCs w:val="28"/>
        </w:rPr>
        <w:t>Воронежской области;</w:t>
      </w:r>
    </w:p>
    <w:p w:rsidR="008C0076" w:rsidRPr="008C0076" w:rsidRDefault="008C0076" w:rsidP="008C0076">
      <w:pPr>
        <w:pStyle w:val="a3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C0076">
        <w:rPr>
          <w:rFonts w:ascii="Times New Roman" w:eastAsia="TimesNewRomanPSMT" w:hAnsi="Times New Roman" w:cs="Times New Roman"/>
          <w:sz w:val="28"/>
          <w:szCs w:val="28"/>
        </w:rPr>
        <w:t xml:space="preserve">- отчеты о реализации </w:t>
      </w:r>
      <w:r w:rsidR="00FE18E8">
        <w:rPr>
          <w:rFonts w:ascii="Times New Roman" w:eastAsia="TimesNewRomanPSMT" w:hAnsi="Times New Roman" w:cs="Times New Roman"/>
          <w:sz w:val="28"/>
          <w:szCs w:val="28"/>
        </w:rPr>
        <w:t>муниципальных</w:t>
      </w:r>
      <w:r w:rsidRPr="008C0076">
        <w:rPr>
          <w:rFonts w:ascii="Times New Roman" w:eastAsia="TimesNewRomanPSMT" w:hAnsi="Times New Roman" w:cs="Times New Roman"/>
          <w:sz w:val="28"/>
          <w:szCs w:val="28"/>
        </w:rPr>
        <w:t xml:space="preserve"> программ </w:t>
      </w:r>
      <w:proofErr w:type="spellStart"/>
      <w:r w:rsidR="00FE18E8">
        <w:rPr>
          <w:rFonts w:ascii="Times New Roman" w:eastAsia="TimesNewRomanPSMT" w:hAnsi="Times New Roman" w:cs="Times New Roman"/>
          <w:sz w:val="28"/>
          <w:szCs w:val="28"/>
        </w:rPr>
        <w:t>Верхнемамонского</w:t>
      </w:r>
      <w:proofErr w:type="spellEnd"/>
      <w:r w:rsidR="00FE18E8">
        <w:rPr>
          <w:rFonts w:ascii="Times New Roman" w:eastAsia="TimesNewRomanPSMT" w:hAnsi="Times New Roman" w:cs="Times New Roman"/>
          <w:sz w:val="28"/>
          <w:szCs w:val="28"/>
        </w:rPr>
        <w:t xml:space="preserve"> муниципального района </w:t>
      </w:r>
      <w:r w:rsidRPr="008C0076">
        <w:rPr>
          <w:rFonts w:ascii="Times New Roman" w:eastAsia="TimesNewRomanPSMT" w:hAnsi="Times New Roman" w:cs="Times New Roman"/>
          <w:sz w:val="28"/>
          <w:szCs w:val="28"/>
        </w:rPr>
        <w:t>Воронежской</w:t>
      </w:r>
      <w:r w:rsidR="00FE18E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8C0076">
        <w:rPr>
          <w:rFonts w:ascii="Times New Roman" w:eastAsia="TimesNewRomanPSMT" w:hAnsi="Times New Roman" w:cs="Times New Roman"/>
          <w:sz w:val="28"/>
          <w:szCs w:val="28"/>
        </w:rPr>
        <w:t>области;</w:t>
      </w:r>
    </w:p>
    <w:p w:rsidR="008C0076" w:rsidRPr="008C0076" w:rsidRDefault="008C0076" w:rsidP="008C0076">
      <w:pPr>
        <w:pStyle w:val="a3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C0076">
        <w:rPr>
          <w:rFonts w:ascii="Times New Roman" w:eastAsia="TimesNewRomanPSMT" w:hAnsi="Times New Roman" w:cs="Times New Roman"/>
          <w:sz w:val="28"/>
          <w:szCs w:val="28"/>
        </w:rPr>
        <w:t>- доклады о результатах и основных направлениях деятельности</w:t>
      </w:r>
      <w:r w:rsidR="00FE18E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8C0076">
        <w:rPr>
          <w:rFonts w:ascii="Times New Roman" w:eastAsia="TimesNewRomanPSMT" w:hAnsi="Times New Roman" w:cs="Times New Roman"/>
          <w:sz w:val="28"/>
          <w:szCs w:val="28"/>
        </w:rPr>
        <w:t>субъектов бюджетного планирования (ГАБС);</w:t>
      </w:r>
    </w:p>
    <w:p w:rsidR="008C0076" w:rsidRPr="008C0076" w:rsidRDefault="008C0076" w:rsidP="008C0076">
      <w:pPr>
        <w:pStyle w:val="a3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C0076">
        <w:rPr>
          <w:rFonts w:ascii="Times New Roman" w:eastAsia="TimesNewRomanPSMT" w:hAnsi="Times New Roman" w:cs="Times New Roman"/>
          <w:sz w:val="28"/>
          <w:szCs w:val="28"/>
        </w:rPr>
        <w:t xml:space="preserve">- заключения </w:t>
      </w:r>
      <w:r w:rsidR="00FE18E8">
        <w:rPr>
          <w:rFonts w:ascii="Times New Roman" w:eastAsia="TimesNewRomanPSMT" w:hAnsi="Times New Roman" w:cs="Times New Roman"/>
          <w:sz w:val="28"/>
          <w:szCs w:val="28"/>
        </w:rPr>
        <w:t>Ревизионной комиссии</w:t>
      </w:r>
      <w:r w:rsidRPr="008C0076">
        <w:rPr>
          <w:rFonts w:ascii="Times New Roman" w:eastAsia="TimesNewRomanPSMT" w:hAnsi="Times New Roman" w:cs="Times New Roman"/>
          <w:sz w:val="28"/>
          <w:szCs w:val="28"/>
        </w:rPr>
        <w:t xml:space="preserve"> на отчеты об исполнении</w:t>
      </w:r>
      <w:r w:rsidR="00FE18E8">
        <w:rPr>
          <w:rFonts w:ascii="Times New Roman" w:eastAsia="TimesNewRomanPSMT" w:hAnsi="Times New Roman" w:cs="Times New Roman"/>
          <w:sz w:val="28"/>
          <w:szCs w:val="28"/>
        </w:rPr>
        <w:t xml:space="preserve"> районного</w:t>
      </w:r>
      <w:r w:rsidRPr="008C0076">
        <w:rPr>
          <w:rFonts w:ascii="Times New Roman" w:eastAsia="TimesNewRomanPSMT" w:hAnsi="Times New Roman" w:cs="Times New Roman"/>
          <w:sz w:val="28"/>
          <w:szCs w:val="28"/>
        </w:rPr>
        <w:t xml:space="preserve"> бюджета за иные отчетные годы;</w:t>
      </w:r>
    </w:p>
    <w:p w:rsidR="008C0076" w:rsidRPr="008C0076" w:rsidRDefault="008C0076" w:rsidP="008C0076">
      <w:pPr>
        <w:pStyle w:val="a3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C0076">
        <w:rPr>
          <w:rFonts w:ascii="Times New Roman" w:eastAsia="TimesNewRomanPSMT" w:hAnsi="Times New Roman" w:cs="Times New Roman"/>
          <w:sz w:val="28"/>
          <w:szCs w:val="28"/>
        </w:rPr>
        <w:t>- материалы контрольных и экспертно-аналитических мероприятий</w:t>
      </w:r>
      <w:r w:rsidR="00FE18E8">
        <w:rPr>
          <w:rFonts w:ascii="Times New Roman" w:eastAsia="TimesNewRomanPSMT" w:hAnsi="Times New Roman" w:cs="Times New Roman"/>
          <w:sz w:val="28"/>
          <w:szCs w:val="28"/>
        </w:rPr>
        <w:t xml:space="preserve"> Ревизионной комиссии</w:t>
      </w:r>
      <w:r w:rsidRPr="008C0076">
        <w:rPr>
          <w:rFonts w:ascii="Times New Roman" w:eastAsia="TimesNewRomanPSMT" w:hAnsi="Times New Roman" w:cs="Times New Roman"/>
          <w:sz w:val="28"/>
          <w:szCs w:val="28"/>
        </w:rPr>
        <w:t>;</w:t>
      </w:r>
    </w:p>
    <w:p w:rsidR="008C0076" w:rsidRPr="008C0076" w:rsidRDefault="008C0076" w:rsidP="008C0076">
      <w:pPr>
        <w:pStyle w:val="a3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C0076">
        <w:rPr>
          <w:rFonts w:ascii="Times New Roman" w:eastAsia="TimesNewRomanPSMT" w:hAnsi="Times New Roman" w:cs="Times New Roman"/>
          <w:sz w:val="28"/>
          <w:szCs w:val="28"/>
        </w:rPr>
        <w:t>- иная информация и документы, характеризующие исполнение</w:t>
      </w:r>
      <w:r w:rsidR="00FE18E8">
        <w:rPr>
          <w:rFonts w:ascii="Times New Roman" w:eastAsia="TimesNewRomanPSMT" w:hAnsi="Times New Roman" w:cs="Times New Roman"/>
          <w:sz w:val="28"/>
          <w:szCs w:val="28"/>
        </w:rPr>
        <w:t xml:space="preserve"> районного</w:t>
      </w:r>
      <w:r w:rsidRPr="008C0076">
        <w:rPr>
          <w:rFonts w:ascii="Times New Roman" w:eastAsia="TimesNewRomanPSMT" w:hAnsi="Times New Roman" w:cs="Times New Roman"/>
          <w:sz w:val="28"/>
          <w:szCs w:val="28"/>
        </w:rPr>
        <w:t xml:space="preserve"> бюджета.</w:t>
      </w:r>
    </w:p>
    <w:p w:rsidR="008C0076" w:rsidRPr="008C0076" w:rsidRDefault="008C0076" w:rsidP="00FE18E8">
      <w:pPr>
        <w:pStyle w:val="a3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C0076">
        <w:rPr>
          <w:rFonts w:ascii="Times New Roman" w:eastAsia="TimesNewRomanPSMT" w:hAnsi="Times New Roman" w:cs="Times New Roman"/>
          <w:sz w:val="28"/>
          <w:szCs w:val="28"/>
        </w:rPr>
        <w:t>Для получения дополнительной информации для проведения внешней</w:t>
      </w:r>
      <w:r w:rsidR="00FE18E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8C0076">
        <w:rPr>
          <w:rFonts w:ascii="Times New Roman" w:eastAsia="TimesNewRomanPSMT" w:hAnsi="Times New Roman" w:cs="Times New Roman"/>
          <w:sz w:val="28"/>
          <w:szCs w:val="28"/>
        </w:rPr>
        <w:t xml:space="preserve">проверки в органы </w:t>
      </w:r>
      <w:r w:rsidR="00FE18E8">
        <w:rPr>
          <w:rFonts w:ascii="Times New Roman" w:eastAsia="TimesNewRomanPSMT" w:hAnsi="Times New Roman" w:cs="Times New Roman"/>
          <w:sz w:val="28"/>
          <w:szCs w:val="28"/>
        </w:rPr>
        <w:t xml:space="preserve">местного самоуправления </w:t>
      </w:r>
      <w:proofErr w:type="spellStart"/>
      <w:r w:rsidR="00FE18E8">
        <w:rPr>
          <w:rFonts w:ascii="Times New Roman" w:eastAsia="TimesNewRomanPSMT" w:hAnsi="Times New Roman" w:cs="Times New Roman"/>
          <w:sz w:val="28"/>
          <w:szCs w:val="28"/>
        </w:rPr>
        <w:t>Верхнемамонского</w:t>
      </w:r>
      <w:proofErr w:type="spellEnd"/>
      <w:r w:rsidR="00FE18E8">
        <w:rPr>
          <w:rFonts w:ascii="Times New Roman" w:eastAsia="TimesNewRomanPSMT" w:hAnsi="Times New Roman" w:cs="Times New Roman"/>
          <w:sz w:val="28"/>
          <w:szCs w:val="28"/>
        </w:rPr>
        <w:t xml:space="preserve"> муниципального района</w:t>
      </w:r>
      <w:r w:rsidRPr="008C0076">
        <w:rPr>
          <w:rFonts w:ascii="Times New Roman" w:eastAsia="TimesNewRomanPSMT" w:hAnsi="Times New Roman" w:cs="Times New Roman"/>
          <w:sz w:val="28"/>
          <w:szCs w:val="28"/>
        </w:rPr>
        <w:t xml:space="preserve"> Воронежской области,</w:t>
      </w:r>
      <w:r w:rsidR="00FE18E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8C0076">
        <w:rPr>
          <w:rFonts w:ascii="Times New Roman" w:eastAsia="TimesNewRomanPSMT" w:hAnsi="Times New Roman" w:cs="Times New Roman"/>
          <w:sz w:val="28"/>
          <w:szCs w:val="28"/>
        </w:rPr>
        <w:t>Управление Федеральной налоговой службы по Воронежской области и иные</w:t>
      </w:r>
      <w:r w:rsidR="00FE18E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8C0076">
        <w:rPr>
          <w:rFonts w:ascii="Times New Roman" w:eastAsia="TimesNewRomanPSMT" w:hAnsi="Times New Roman" w:cs="Times New Roman"/>
          <w:sz w:val="28"/>
          <w:szCs w:val="28"/>
        </w:rPr>
        <w:t xml:space="preserve">организации могут </w:t>
      </w:r>
      <w:r w:rsidRPr="008C0076">
        <w:rPr>
          <w:rFonts w:ascii="Times New Roman" w:eastAsia="TimesNewRomanPSMT" w:hAnsi="Times New Roman" w:cs="Times New Roman"/>
          <w:sz w:val="28"/>
          <w:szCs w:val="28"/>
        </w:rPr>
        <w:lastRenderedPageBreak/>
        <w:t>направляться запросы о социально-экономическом</w:t>
      </w:r>
      <w:r w:rsidR="00FE18E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8C0076">
        <w:rPr>
          <w:rFonts w:ascii="Times New Roman" w:eastAsia="TimesNewRomanPSMT" w:hAnsi="Times New Roman" w:cs="Times New Roman"/>
          <w:sz w:val="28"/>
          <w:szCs w:val="28"/>
        </w:rPr>
        <w:t xml:space="preserve">положении </w:t>
      </w:r>
      <w:r w:rsidR="00FE18E8">
        <w:rPr>
          <w:rFonts w:ascii="Times New Roman" w:eastAsia="TimesNewRomanPSMT" w:hAnsi="Times New Roman" w:cs="Times New Roman"/>
          <w:sz w:val="28"/>
          <w:szCs w:val="28"/>
        </w:rPr>
        <w:t>района</w:t>
      </w:r>
      <w:r w:rsidRPr="008C0076">
        <w:rPr>
          <w:rFonts w:ascii="Times New Roman" w:eastAsia="TimesNewRomanPSMT" w:hAnsi="Times New Roman" w:cs="Times New Roman"/>
          <w:sz w:val="28"/>
          <w:szCs w:val="28"/>
        </w:rPr>
        <w:t xml:space="preserve">, показателях исполнения </w:t>
      </w:r>
      <w:r w:rsidR="00FE18E8">
        <w:rPr>
          <w:rFonts w:ascii="Times New Roman" w:eastAsia="TimesNewRomanPSMT" w:hAnsi="Times New Roman" w:cs="Times New Roman"/>
          <w:sz w:val="28"/>
          <w:szCs w:val="28"/>
        </w:rPr>
        <w:t>районного</w:t>
      </w:r>
      <w:r w:rsidRPr="008C0076">
        <w:rPr>
          <w:rFonts w:ascii="Times New Roman" w:eastAsia="TimesNewRomanPSMT" w:hAnsi="Times New Roman" w:cs="Times New Roman"/>
          <w:sz w:val="28"/>
          <w:szCs w:val="28"/>
        </w:rPr>
        <w:t xml:space="preserve"> бюджета и</w:t>
      </w:r>
      <w:r w:rsidR="00FE18E8">
        <w:rPr>
          <w:rFonts w:ascii="Times New Roman" w:eastAsia="TimesNewRomanPSMT" w:hAnsi="Times New Roman" w:cs="Times New Roman"/>
          <w:sz w:val="28"/>
          <w:szCs w:val="28"/>
        </w:rPr>
        <w:t xml:space="preserve"> муниципальных</w:t>
      </w:r>
      <w:r w:rsidRPr="008C0076">
        <w:rPr>
          <w:rFonts w:ascii="Times New Roman" w:eastAsia="TimesNewRomanPSMT" w:hAnsi="Times New Roman" w:cs="Times New Roman"/>
          <w:sz w:val="28"/>
          <w:szCs w:val="28"/>
        </w:rPr>
        <w:t xml:space="preserve"> программ и т.д.</w:t>
      </w:r>
    </w:p>
    <w:p w:rsidR="008C0076" w:rsidRPr="008C0076" w:rsidRDefault="008C0076" w:rsidP="00FE18E8">
      <w:pPr>
        <w:pStyle w:val="a3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8C0076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3. Организация проведения внешней проверки годового отчета </w:t>
      </w:r>
      <w:proofErr w:type="gramStart"/>
      <w:r w:rsidRPr="008C0076">
        <w:rPr>
          <w:rFonts w:ascii="Times New Roman" w:eastAsia="TimesNewRomanPS-BoldMT" w:hAnsi="Times New Roman" w:cs="Times New Roman"/>
          <w:b/>
          <w:bCs/>
          <w:sz w:val="28"/>
          <w:szCs w:val="28"/>
        </w:rPr>
        <w:t>об</w:t>
      </w:r>
      <w:proofErr w:type="gramEnd"/>
    </w:p>
    <w:p w:rsidR="008C0076" w:rsidRPr="008C0076" w:rsidRDefault="008C0076" w:rsidP="00FE18E8">
      <w:pPr>
        <w:pStyle w:val="a3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proofErr w:type="gramStart"/>
      <w:r w:rsidRPr="008C0076">
        <w:rPr>
          <w:rFonts w:ascii="Times New Roman" w:eastAsia="TimesNewRomanPS-BoldMT" w:hAnsi="Times New Roman" w:cs="Times New Roman"/>
          <w:b/>
          <w:bCs/>
          <w:sz w:val="28"/>
          <w:szCs w:val="28"/>
        </w:rPr>
        <w:t>исполнении</w:t>
      </w:r>
      <w:proofErr w:type="gramEnd"/>
      <w:r w:rsidRPr="008C0076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 </w:t>
      </w:r>
      <w:r w:rsidR="00FE18E8">
        <w:rPr>
          <w:rFonts w:ascii="Times New Roman" w:eastAsia="TimesNewRomanPS-BoldMT" w:hAnsi="Times New Roman" w:cs="Times New Roman"/>
          <w:b/>
          <w:bCs/>
          <w:sz w:val="28"/>
          <w:szCs w:val="28"/>
        </w:rPr>
        <w:t>районного</w:t>
      </w:r>
      <w:r w:rsidRPr="008C0076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 бюджета</w:t>
      </w:r>
    </w:p>
    <w:p w:rsidR="008C0076" w:rsidRPr="008C0076" w:rsidRDefault="008C0076" w:rsidP="00FE18E8">
      <w:pPr>
        <w:pStyle w:val="a3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C0076">
        <w:rPr>
          <w:rFonts w:ascii="Times New Roman" w:eastAsia="TimesNewRomanPSMT" w:hAnsi="Times New Roman" w:cs="Times New Roman"/>
          <w:sz w:val="28"/>
          <w:szCs w:val="28"/>
        </w:rPr>
        <w:t>3.1. Комплекс мероприятий предусматривает проведение проверок</w:t>
      </w:r>
      <w:r w:rsidR="00FE18E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8C0076">
        <w:rPr>
          <w:rFonts w:ascii="Times New Roman" w:eastAsia="TimesNewRomanPSMT" w:hAnsi="Times New Roman" w:cs="Times New Roman"/>
          <w:sz w:val="28"/>
          <w:szCs w:val="28"/>
        </w:rPr>
        <w:t>бюджетной отчетности ГАБС (камеральных или с выходом на объект), а</w:t>
      </w:r>
      <w:r w:rsidR="00FE18E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8C0076">
        <w:rPr>
          <w:rFonts w:ascii="Times New Roman" w:eastAsia="TimesNewRomanPSMT" w:hAnsi="Times New Roman" w:cs="Times New Roman"/>
          <w:sz w:val="28"/>
          <w:szCs w:val="28"/>
        </w:rPr>
        <w:t xml:space="preserve">также экспертизу годового отчета об исполнении </w:t>
      </w:r>
      <w:r w:rsidR="00FE18E8">
        <w:rPr>
          <w:rFonts w:ascii="Times New Roman" w:eastAsia="TimesNewRomanPSMT" w:hAnsi="Times New Roman" w:cs="Times New Roman"/>
          <w:sz w:val="28"/>
          <w:szCs w:val="28"/>
        </w:rPr>
        <w:t>районного</w:t>
      </w:r>
      <w:r w:rsidRPr="008C0076">
        <w:rPr>
          <w:rFonts w:ascii="Times New Roman" w:eastAsia="TimesNewRomanPSMT" w:hAnsi="Times New Roman" w:cs="Times New Roman"/>
          <w:sz w:val="28"/>
          <w:szCs w:val="28"/>
        </w:rPr>
        <w:t xml:space="preserve"> бюджета.</w:t>
      </w:r>
    </w:p>
    <w:p w:rsidR="008C0076" w:rsidRPr="008C0076" w:rsidRDefault="008C0076" w:rsidP="00B51BC8">
      <w:pPr>
        <w:pStyle w:val="a3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C0076">
        <w:rPr>
          <w:rFonts w:ascii="Times New Roman" w:eastAsia="TimesNewRomanPSMT" w:hAnsi="Times New Roman" w:cs="Times New Roman"/>
          <w:sz w:val="28"/>
          <w:szCs w:val="28"/>
        </w:rPr>
        <w:t xml:space="preserve">3.2. </w:t>
      </w:r>
      <w:proofErr w:type="gramStart"/>
      <w:r w:rsidRPr="008C0076">
        <w:rPr>
          <w:rFonts w:ascii="Times New Roman" w:eastAsia="TimesNewRomanPSMT" w:hAnsi="Times New Roman" w:cs="Times New Roman"/>
          <w:sz w:val="28"/>
          <w:szCs w:val="28"/>
        </w:rPr>
        <w:t>Внешняя проверка бюджетной отчетности ГАБС и подготовка</w:t>
      </w:r>
      <w:r w:rsidR="00FE18E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8C0076">
        <w:rPr>
          <w:rFonts w:ascii="Times New Roman" w:eastAsia="TimesNewRomanPSMT" w:hAnsi="Times New Roman" w:cs="Times New Roman"/>
          <w:sz w:val="28"/>
          <w:szCs w:val="28"/>
        </w:rPr>
        <w:t xml:space="preserve">Заключения включаются в годовой план работы </w:t>
      </w:r>
      <w:r w:rsidR="00FE18E8">
        <w:rPr>
          <w:rFonts w:ascii="Times New Roman" w:eastAsia="TimesNewRomanPSMT" w:hAnsi="Times New Roman" w:cs="Times New Roman"/>
          <w:sz w:val="28"/>
          <w:szCs w:val="28"/>
        </w:rPr>
        <w:t xml:space="preserve">Ревизионной комиссии </w:t>
      </w:r>
      <w:r w:rsidRPr="008C0076">
        <w:rPr>
          <w:rFonts w:ascii="Times New Roman" w:eastAsia="TimesNewRomanPSMT" w:hAnsi="Times New Roman" w:cs="Times New Roman"/>
          <w:sz w:val="28"/>
          <w:szCs w:val="28"/>
        </w:rPr>
        <w:t xml:space="preserve">на основании статьи 264.4 Бюджетного кодекса РФ, </w:t>
      </w:r>
      <w:r w:rsidR="00F05E39" w:rsidRPr="008C0076">
        <w:rPr>
          <w:rFonts w:ascii="Times New Roman" w:eastAsia="TimesNewRomanPSMT" w:hAnsi="Times New Roman" w:cs="Times New Roman"/>
          <w:sz w:val="28"/>
          <w:szCs w:val="28"/>
        </w:rPr>
        <w:t xml:space="preserve">ст. </w:t>
      </w:r>
      <w:r w:rsidR="00F05E39">
        <w:rPr>
          <w:rFonts w:ascii="Times New Roman" w:eastAsia="TimesNewRomanPSMT" w:hAnsi="Times New Roman" w:cs="Times New Roman"/>
          <w:sz w:val="28"/>
          <w:szCs w:val="28"/>
        </w:rPr>
        <w:t xml:space="preserve">60 </w:t>
      </w:r>
      <w:r w:rsidR="00F05E39">
        <w:rPr>
          <w:rFonts w:ascii="Times New Roman" w:hAnsi="Times New Roman" w:cs="Times New Roman"/>
          <w:sz w:val="28"/>
          <w:szCs w:val="28"/>
        </w:rPr>
        <w:t xml:space="preserve">Решения Совета народных депутатов </w:t>
      </w:r>
      <w:proofErr w:type="spellStart"/>
      <w:r w:rsidR="00F05E39">
        <w:rPr>
          <w:rFonts w:ascii="Times New Roman" w:hAnsi="Times New Roman" w:cs="Times New Roman"/>
          <w:sz w:val="28"/>
          <w:szCs w:val="28"/>
        </w:rPr>
        <w:t>Верхнемамонского</w:t>
      </w:r>
      <w:proofErr w:type="spellEnd"/>
      <w:r w:rsidR="00F05E39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от 26.12.2011г. № 81 «Об утверждении Положения о бюджетном процессе в </w:t>
      </w:r>
      <w:proofErr w:type="spellStart"/>
      <w:r w:rsidR="00F05E39">
        <w:rPr>
          <w:rFonts w:ascii="Times New Roman" w:hAnsi="Times New Roman" w:cs="Times New Roman"/>
          <w:sz w:val="28"/>
          <w:szCs w:val="28"/>
        </w:rPr>
        <w:t>Верхнемамонском</w:t>
      </w:r>
      <w:proofErr w:type="spellEnd"/>
      <w:r w:rsidR="00F05E39">
        <w:rPr>
          <w:rFonts w:ascii="Times New Roman" w:hAnsi="Times New Roman" w:cs="Times New Roman"/>
          <w:sz w:val="28"/>
          <w:szCs w:val="28"/>
        </w:rPr>
        <w:t xml:space="preserve"> муниципальном районе Воронежской области»</w:t>
      </w:r>
      <w:r w:rsidRPr="008C0076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r w:rsidR="00FE18E8">
        <w:rPr>
          <w:rFonts w:ascii="Times New Roman" w:hAnsi="Times New Roman" w:cs="Times New Roman"/>
          <w:sz w:val="28"/>
          <w:szCs w:val="28"/>
        </w:rPr>
        <w:t xml:space="preserve">Решением Совета народных депутатов </w:t>
      </w:r>
      <w:proofErr w:type="spellStart"/>
      <w:r w:rsidR="00FE18E8">
        <w:rPr>
          <w:rFonts w:ascii="Times New Roman" w:hAnsi="Times New Roman" w:cs="Times New Roman"/>
          <w:sz w:val="28"/>
          <w:szCs w:val="28"/>
        </w:rPr>
        <w:t>Верхнемамонского</w:t>
      </w:r>
      <w:proofErr w:type="spellEnd"/>
      <w:r w:rsidR="00FE18E8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от 20.09.2011</w:t>
      </w:r>
      <w:proofErr w:type="gramEnd"/>
      <w:r w:rsidR="00FE18E8">
        <w:rPr>
          <w:rFonts w:ascii="Times New Roman" w:hAnsi="Times New Roman" w:cs="Times New Roman"/>
          <w:sz w:val="28"/>
          <w:szCs w:val="28"/>
        </w:rPr>
        <w:t xml:space="preserve">г. № 62 «Об утверждении Положения о Ревизионной комиссии </w:t>
      </w:r>
      <w:proofErr w:type="spellStart"/>
      <w:r w:rsidR="00FE18E8">
        <w:rPr>
          <w:rFonts w:ascii="Times New Roman" w:hAnsi="Times New Roman" w:cs="Times New Roman"/>
          <w:sz w:val="28"/>
          <w:szCs w:val="28"/>
        </w:rPr>
        <w:t>Верхнемамонского</w:t>
      </w:r>
      <w:proofErr w:type="spellEnd"/>
      <w:r w:rsidR="00FE18E8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области»</w:t>
      </w:r>
      <w:r w:rsidRPr="008C0076">
        <w:rPr>
          <w:rFonts w:ascii="Times New Roman" w:eastAsia="TimesNewRomanPSMT" w:hAnsi="Times New Roman" w:cs="Times New Roman"/>
          <w:sz w:val="28"/>
          <w:szCs w:val="28"/>
        </w:rPr>
        <w:t>. Сроки проведения комплекса</w:t>
      </w:r>
      <w:r w:rsidR="00B51BC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8C0076">
        <w:rPr>
          <w:rFonts w:ascii="Times New Roman" w:eastAsia="TimesNewRomanPSMT" w:hAnsi="Times New Roman" w:cs="Times New Roman"/>
          <w:sz w:val="28"/>
          <w:szCs w:val="28"/>
        </w:rPr>
        <w:t>мероприятий по подготовке и утверждению Заключения устанавливаются</w:t>
      </w:r>
      <w:r w:rsidR="00B51BC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8C0076">
        <w:rPr>
          <w:rFonts w:ascii="Times New Roman" w:eastAsia="TimesNewRomanPSMT" w:hAnsi="Times New Roman" w:cs="Times New Roman"/>
          <w:sz w:val="28"/>
          <w:szCs w:val="28"/>
        </w:rPr>
        <w:t xml:space="preserve">распоряжением </w:t>
      </w:r>
      <w:r w:rsidR="00B51BC8">
        <w:rPr>
          <w:rFonts w:ascii="Times New Roman" w:eastAsia="TimesNewRomanPSMT" w:hAnsi="Times New Roman" w:cs="Times New Roman"/>
          <w:sz w:val="28"/>
          <w:szCs w:val="28"/>
        </w:rPr>
        <w:t>Ревизионной комиссии</w:t>
      </w:r>
      <w:r w:rsidRPr="008C0076">
        <w:rPr>
          <w:rFonts w:ascii="Times New Roman" w:eastAsia="TimesNewRomanPSMT" w:hAnsi="Times New Roman" w:cs="Times New Roman"/>
          <w:sz w:val="28"/>
          <w:szCs w:val="28"/>
        </w:rPr>
        <w:t xml:space="preserve"> с учетом требований</w:t>
      </w:r>
      <w:r w:rsidR="00B51BC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8C0076">
        <w:rPr>
          <w:rFonts w:ascii="Times New Roman" w:eastAsia="TimesNewRomanPSMT" w:hAnsi="Times New Roman" w:cs="Times New Roman"/>
          <w:sz w:val="28"/>
          <w:szCs w:val="28"/>
        </w:rPr>
        <w:t>перечисленных документов.</w:t>
      </w:r>
    </w:p>
    <w:p w:rsidR="008C0076" w:rsidRPr="008C0076" w:rsidRDefault="008C0076" w:rsidP="00B51BC8">
      <w:pPr>
        <w:pStyle w:val="a3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C0076">
        <w:rPr>
          <w:rFonts w:ascii="Times New Roman" w:eastAsia="TimesNewRomanPSMT" w:hAnsi="Times New Roman" w:cs="Times New Roman"/>
          <w:sz w:val="28"/>
          <w:szCs w:val="28"/>
        </w:rPr>
        <w:t>3.</w:t>
      </w:r>
      <w:r w:rsidR="00B51BC8">
        <w:rPr>
          <w:rFonts w:ascii="Times New Roman" w:eastAsia="TimesNewRomanPSMT" w:hAnsi="Times New Roman" w:cs="Times New Roman"/>
          <w:sz w:val="28"/>
          <w:szCs w:val="28"/>
        </w:rPr>
        <w:t>3</w:t>
      </w:r>
      <w:r w:rsidRPr="008C0076">
        <w:rPr>
          <w:rFonts w:ascii="Times New Roman" w:eastAsia="TimesNewRomanPSMT" w:hAnsi="Times New Roman" w:cs="Times New Roman"/>
          <w:sz w:val="28"/>
          <w:szCs w:val="28"/>
        </w:rPr>
        <w:t>. Комплекс мероприятий осуществляется в три этапа:</w:t>
      </w:r>
    </w:p>
    <w:p w:rsidR="008C0076" w:rsidRPr="008C0076" w:rsidRDefault="008C0076" w:rsidP="008C0076">
      <w:pPr>
        <w:pStyle w:val="a3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C0076">
        <w:rPr>
          <w:rFonts w:ascii="Times New Roman" w:eastAsia="TimesNewRomanPSMT" w:hAnsi="Times New Roman" w:cs="Times New Roman"/>
          <w:sz w:val="28"/>
          <w:szCs w:val="28"/>
        </w:rPr>
        <w:t>- подготовительный;</w:t>
      </w:r>
    </w:p>
    <w:p w:rsidR="008C0076" w:rsidRPr="008C0076" w:rsidRDefault="008C0076" w:rsidP="008C0076">
      <w:pPr>
        <w:pStyle w:val="a3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C0076">
        <w:rPr>
          <w:rFonts w:ascii="Times New Roman" w:eastAsia="TimesNewRomanPSMT" w:hAnsi="Times New Roman" w:cs="Times New Roman"/>
          <w:sz w:val="28"/>
          <w:szCs w:val="28"/>
        </w:rPr>
        <w:t>- основной;</w:t>
      </w:r>
    </w:p>
    <w:p w:rsidR="008C0076" w:rsidRPr="008C0076" w:rsidRDefault="008C0076" w:rsidP="008C0076">
      <w:pPr>
        <w:pStyle w:val="a3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C0076">
        <w:rPr>
          <w:rFonts w:ascii="Times New Roman" w:eastAsia="TimesNewRomanPSMT" w:hAnsi="Times New Roman" w:cs="Times New Roman"/>
          <w:sz w:val="28"/>
          <w:szCs w:val="28"/>
        </w:rPr>
        <w:t>- заключительный.</w:t>
      </w:r>
    </w:p>
    <w:p w:rsidR="008C0076" w:rsidRPr="008C0076" w:rsidRDefault="008C0076" w:rsidP="00B51BC8">
      <w:pPr>
        <w:pStyle w:val="a3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C0076">
        <w:rPr>
          <w:rFonts w:ascii="Times New Roman" w:eastAsia="TimesNewRomanPSMT" w:hAnsi="Times New Roman" w:cs="Times New Roman"/>
          <w:sz w:val="28"/>
          <w:szCs w:val="28"/>
        </w:rPr>
        <w:t>3.</w:t>
      </w:r>
      <w:r w:rsidR="00B51BC8">
        <w:rPr>
          <w:rFonts w:ascii="Times New Roman" w:eastAsia="TimesNewRomanPSMT" w:hAnsi="Times New Roman" w:cs="Times New Roman"/>
          <w:sz w:val="28"/>
          <w:szCs w:val="28"/>
        </w:rPr>
        <w:t>4</w:t>
      </w:r>
      <w:r w:rsidRPr="008C0076">
        <w:rPr>
          <w:rFonts w:ascii="Times New Roman" w:eastAsia="TimesNewRomanPSMT" w:hAnsi="Times New Roman" w:cs="Times New Roman"/>
          <w:sz w:val="28"/>
          <w:szCs w:val="28"/>
        </w:rPr>
        <w:t>. На подготовительном этапе:</w:t>
      </w:r>
    </w:p>
    <w:p w:rsidR="008C0076" w:rsidRPr="008C0076" w:rsidRDefault="008C0076" w:rsidP="008C0076">
      <w:pPr>
        <w:pStyle w:val="a3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C0076">
        <w:rPr>
          <w:rFonts w:ascii="Times New Roman" w:eastAsia="TimesNewRomanPSMT" w:hAnsi="Times New Roman" w:cs="Times New Roman"/>
          <w:sz w:val="28"/>
          <w:szCs w:val="28"/>
        </w:rPr>
        <w:t>– до 15 марта подготавлива</w:t>
      </w:r>
      <w:r w:rsidR="00B51BC8">
        <w:rPr>
          <w:rFonts w:ascii="Times New Roman" w:eastAsia="TimesNewRomanPSMT" w:hAnsi="Times New Roman" w:cs="Times New Roman"/>
          <w:sz w:val="28"/>
          <w:szCs w:val="28"/>
        </w:rPr>
        <w:t>ю</w:t>
      </w:r>
      <w:r w:rsidRPr="008C0076">
        <w:rPr>
          <w:rFonts w:ascii="Times New Roman" w:eastAsia="TimesNewRomanPSMT" w:hAnsi="Times New Roman" w:cs="Times New Roman"/>
          <w:sz w:val="28"/>
          <w:szCs w:val="28"/>
        </w:rPr>
        <w:t>т</w:t>
      </w:r>
      <w:r w:rsidR="00B51BC8">
        <w:rPr>
          <w:rFonts w:ascii="Times New Roman" w:eastAsia="TimesNewRomanPSMT" w:hAnsi="Times New Roman" w:cs="Times New Roman"/>
          <w:sz w:val="28"/>
          <w:szCs w:val="28"/>
        </w:rPr>
        <w:t>ся</w:t>
      </w:r>
      <w:r w:rsidRPr="008C0076">
        <w:rPr>
          <w:rFonts w:ascii="Times New Roman" w:eastAsia="TimesNewRomanPSMT" w:hAnsi="Times New Roman" w:cs="Times New Roman"/>
          <w:sz w:val="28"/>
          <w:szCs w:val="28"/>
        </w:rPr>
        <w:t xml:space="preserve"> и рассыла</w:t>
      </w:r>
      <w:r w:rsidR="00B51BC8">
        <w:rPr>
          <w:rFonts w:ascii="Times New Roman" w:eastAsia="TimesNewRomanPSMT" w:hAnsi="Times New Roman" w:cs="Times New Roman"/>
          <w:sz w:val="28"/>
          <w:szCs w:val="28"/>
        </w:rPr>
        <w:t>ю</w:t>
      </w:r>
      <w:r w:rsidRPr="008C0076">
        <w:rPr>
          <w:rFonts w:ascii="Times New Roman" w:eastAsia="TimesNewRomanPSMT" w:hAnsi="Times New Roman" w:cs="Times New Roman"/>
          <w:sz w:val="28"/>
          <w:szCs w:val="28"/>
        </w:rPr>
        <w:t>т</w:t>
      </w:r>
      <w:r w:rsidR="00B51BC8">
        <w:rPr>
          <w:rFonts w:ascii="Times New Roman" w:eastAsia="TimesNewRomanPSMT" w:hAnsi="Times New Roman" w:cs="Times New Roman"/>
          <w:sz w:val="28"/>
          <w:szCs w:val="28"/>
        </w:rPr>
        <w:t>ся</w:t>
      </w:r>
      <w:r w:rsidRPr="008C0076">
        <w:rPr>
          <w:rFonts w:ascii="Times New Roman" w:eastAsia="TimesNewRomanPSMT" w:hAnsi="Times New Roman" w:cs="Times New Roman"/>
          <w:sz w:val="28"/>
          <w:szCs w:val="28"/>
        </w:rPr>
        <w:t xml:space="preserve"> запросы ГАБС на предоставление бюджетной отчетности и другой необходимой информации;</w:t>
      </w:r>
    </w:p>
    <w:p w:rsidR="008C0076" w:rsidRPr="008C0076" w:rsidRDefault="008C0076" w:rsidP="008C0076">
      <w:pPr>
        <w:pStyle w:val="a3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C0076">
        <w:rPr>
          <w:rFonts w:ascii="Times New Roman" w:eastAsia="TimesNewRomanPSMT" w:hAnsi="Times New Roman" w:cs="Times New Roman"/>
          <w:sz w:val="28"/>
          <w:szCs w:val="28"/>
        </w:rPr>
        <w:t>– до 1 апреля оформляет</w:t>
      </w:r>
      <w:r w:rsidR="00B51BC8">
        <w:rPr>
          <w:rFonts w:ascii="Times New Roman" w:eastAsia="TimesNewRomanPSMT" w:hAnsi="Times New Roman" w:cs="Times New Roman"/>
          <w:sz w:val="28"/>
          <w:szCs w:val="28"/>
        </w:rPr>
        <w:t>ся</w:t>
      </w:r>
      <w:r w:rsidRPr="008C0076">
        <w:rPr>
          <w:rFonts w:ascii="Times New Roman" w:eastAsia="TimesNewRomanPSMT" w:hAnsi="Times New Roman" w:cs="Times New Roman"/>
          <w:sz w:val="28"/>
          <w:szCs w:val="28"/>
        </w:rPr>
        <w:t xml:space="preserve"> и представляет</w:t>
      </w:r>
      <w:r w:rsidR="00B51BC8">
        <w:rPr>
          <w:rFonts w:ascii="Times New Roman" w:eastAsia="TimesNewRomanPSMT" w:hAnsi="Times New Roman" w:cs="Times New Roman"/>
          <w:sz w:val="28"/>
          <w:szCs w:val="28"/>
        </w:rPr>
        <w:t>ся</w:t>
      </w:r>
      <w:r w:rsidRPr="008C0076">
        <w:rPr>
          <w:rFonts w:ascii="Times New Roman" w:eastAsia="TimesNewRomanPSMT" w:hAnsi="Times New Roman" w:cs="Times New Roman"/>
          <w:sz w:val="28"/>
          <w:szCs w:val="28"/>
        </w:rPr>
        <w:t xml:space="preserve"> на утверждение председателю</w:t>
      </w:r>
      <w:r w:rsidR="00B51BC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8C0076">
        <w:rPr>
          <w:rFonts w:ascii="Times New Roman" w:eastAsia="TimesNewRomanPSMT" w:hAnsi="Times New Roman" w:cs="Times New Roman"/>
          <w:sz w:val="28"/>
          <w:szCs w:val="28"/>
        </w:rPr>
        <w:t>организационно-распорядительные документы: распоряжение о проведении</w:t>
      </w:r>
      <w:r w:rsidR="00B51BC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8C0076">
        <w:rPr>
          <w:rFonts w:ascii="Times New Roman" w:eastAsia="TimesNewRomanPSMT" w:hAnsi="Times New Roman" w:cs="Times New Roman"/>
          <w:sz w:val="28"/>
          <w:szCs w:val="28"/>
        </w:rPr>
        <w:t>комплекса мероприятий, а также, при необходимости программу, план</w:t>
      </w:r>
      <w:r w:rsidR="00B51BC8">
        <w:rPr>
          <w:rFonts w:ascii="Times New Roman" w:eastAsia="TimesNewRomanPSMT" w:hAnsi="Times New Roman" w:cs="Times New Roman"/>
          <w:sz w:val="28"/>
          <w:szCs w:val="28"/>
        </w:rPr>
        <w:t>-</w:t>
      </w:r>
      <w:r w:rsidRPr="008C0076">
        <w:rPr>
          <w:rFonts w:ascii="Times New Roman" w:eastAsia="TimesNewRomanPSMT" w:hAnsi="Times New Roman" w:cs="Times New Roman"/>
          <w:sz w:val="28"/>
          <w:szCs w:val="28"/>
        </w:rPr>
        <w:t>график</w:t>
      </w:r>
      <w:r w:rsidR="00B51BC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8C0076">
        <w:rPr>
          <w:rFonts w:ascii="Times New Roman" w:eastAsia="TimesNewRomanPSMT" w:hAnsi="Times New Roman" w:cs="Times New Roman"/>
          <w:sz w:val="28"/>
          <w:szCs w:val="28"/>
        </w:rPr>
        <w:t>и примерную структуру Заключения.</w:t>
      </w:r>
    </w:p>
    <w:p w:rsidR="008C0076" w:rsidRPr="008C0076" w:rsidRDefault="008C0076" w:rsidP="00B51BC8">
      <w:pPr>
        <w:pStyle w:val="a3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C0076">
        <w:rPr>
          <w:rFonts w:ascii="Times New Roman" w:eastAsia="TimesNewRomanPSMT" w:hAnsi="Times New Roman" w:cs="Times New Roman"/>
          <w:sz w:val="28"/>
          <w:szCs w:val="28"/>
        </w:rPr>
        <w:t>3.</w:t>
      </w:r>
      <w:r w:rsidR="00B51BC8">
        <w:rPr>
          <w:rFonts w:ascii="Times New Roman" w:eastAsia="TimesNewRomanPSMT" w:hAnsi="Times New Roman" w:cs="Times New Roman"/>
          <w:sz w:val="28"/>
          <w:szCs w:val="28"/>
        </w:rPr>
        <w:t>5</w:t>
      </w:r>
      <w:r w:rsidRPr="008C0076">
        <w:rPr>
          <w:rFonts w:ascii="Times New Roman" w:eastAsia="TimesNewRomanPSMT" w:hAnsi="Times New Roman" w:cs="Times New Roman"/>
          <w:sz w:val="28"/>
          <w:szCs w:val="28"/>
        </w:rPr>
        <w:t xml:space="preserve">. В ходе основного этапа комплекса мероприятий </w:t>
      </w:r>
      <w:r w:rsidR="00B51BC8">
        <w:rPr>
          <w:rFonts w:ascii="Times New Roman" w:eastAsia="TimesNewRomanPSMT" w:hAnsi="Times New Roman" w:cs="Times New Roman"/>
          <w:sz w:val="28"/>
          <w:szCs w:val="28"/>
        </w:rPr>
        <w:t>сотрудниками РК</w:t>
      </w:r>
      <w:r w:rsidRPr="008C0076">
        <w:rPr>
          <w:rFonts w:ascii="Times New Roman" w:eastAsia="TimesNewRomanPSMT" w:hAnsi="Times New Roman" w:cs="Times New Roman"/>
          <w:sz w:val="28"/>
          <w:szCs w:val="28"/>
        </w:rPr>
        <w:t xml:space="preserve"> проводится внешняя проверка бюджетной</w:t>
      </w:r>
      <w:r w:rsidR="00B51BC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8C0076">
        <w:rPr>
          <w:rFonts w:ascii="Times New Roman" w:eastAsia="TimesNewRomanPSMT" w:hAnsi="Times New Roman" w:cs="Times New Roman"/>
          <w:sz w:val="28"/>
          <w:szCs w:val="28"/>
        </w:rPr>
        <w:t>отчетности ГАБС и подготовка разделов Заключения по закрепленным</w:t>
      </w:r>
      <w:r w:rsidR="00B51BC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8C0076">
        <w:rPr>
          <w:rFonts w:ascii="Times New Roman" w:eastAsia="TimesNewRomanPSMT" w:hAnsi="Times New Roman" w:cs="Times New Roman"/>
          <w:sz w:val="28"/>
          <w:szCs w:val="28"/>
        </w:rPr>
        <w:t>направлениям деятельности и объектам контроля. По результатам данной</w:t>
      </w:r>
      <w:r w:rsidR="00B51BC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8C0076">
        <w:rPr>
          <w:rFonts w:ascii="Times New Roman" w:eastAsia="TimesNewRomanPSMT" w:hAnsi="Times New Roman" w:cs="Times New Roman"/>
          <w:sz w:val="28"/>
          <w:szCs w:val="28"/>
        </w:rPr>
        <w:t xml:space="preserve">работы </w:t>
      </w:r>
      <w:r w:rsidR="00B51BC8">
        <w:rPr>
          <w:rFonts w:ascii="Times New Roman" w:eastAsia="TimesNewRomanPSMT" w:hAnsi="Times New Roman" w:cs="Times New Roman"/>
          <w:sz w:val="28"/>
          <w:szCs w:val="28"/>
        </w:rPr>
        <w:t>сотрудники РК</w:t>
      </w:r>
      <w:r w:rsidRPr="008C0076">
        <w:rPr>
          <w:rFonts w:ascii="Times New Roman" w:eastAsia="TimesNewRomanPSMT" w:hAnsi="Times New Roman" w:cs="Times New Roman"/>
          <w:sz w:val="28"/>
          <w:szCs w:val="28"/>
        </w:rPr>
        <w:t xml:space="preserve"> готовят и представляют:</w:t>
      </w:r>
    </w:p>
    <w:p w:rsidR="008C0076" w:rsidRPr="008C0076" w:rsidRDefault="008C0076" w:rsidP="008C0076">
      <w:pPr>
        <w:pStyle w:val="a3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C0076">
        <w:rPr>
          <w:rFonts w:ascii="Times New Roman" w:eastAsia="TimesNewRomanPSMT" w:hAnsi="Times New Roman" w:cs="Times New Roman"/>
          <w:sz w:val="28"/>
          <w:szCs w:val="28"/>
        </w:rPr>
        <w:t>– до 15 апреля – справки по результатам внешней проверки бюджетной</w:t>
      </w:r>
      <w:r w:rsidR="00B51BC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8C0076">
        <w:rPr>
          <w:rFonts w:ascii="Times New Roman" w:eastAsia="TimesNewRomanPSMT" w:hAnsi="Times New Roman" w:cs="Times New Roman"/>
          <w:sz w:val="28"/>
          <w:szCs w:val="28"/>
        </w:rPr>
        <w:t>отчетности ГАБС;</w:t>
      </w:r>
    </w:p>
    <w:p w:rsidR="008C0076" w:rsidRPr="008C0076" w:rsidRDefault="008C0076" w:rsidP="008C0076">
      <w:pPr>
        <w:pStyle w:val="a3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C0076">
        <w:rPr>
          <w:rFonts w:ascii="Times New Roman" w:eastAsia="TimesNewRomanPSMT" w:hAnsi="Times New Roman" w:cs="Times New Roman"/>
          <w:sz w:val="28"/>
          <w:szCs w:val="28"/>
        </w:rPr>
        <w:t>– до 30 апреля – справки по разделам Заключения.</w:t>
      </w:r>
    </w:p>
    <w:p w:rsidR="008C0076" w:rsidRPr="008C0076" w:rsidRDefault="008C0076" w:rsidP="00B51BC8">
      <w:pPr>
        <w:pStyle w:val="a3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C0076">
        <w:rPr>
          <w:rFonts w:ascii="Times New Roman" w:eastAsia="TimesNewRomanPSMT" w:hAnsi="Times New Roman" w:cs="Times New Roman"/>
          <w:sz w:val="28"/>
          <w:szCs w:val="28"/>
        </w:rPr>
        <w:t>Справки подписываются исполнителем.</w:t>
      </w:r>
    </w:p>
    <w:p w:rsidR="008C0076" w:rsidRPr="008C0076" w:rsidRDefault="008C0076" w:rsidP="008C0076">
      <w:pPr>
        <w:pStyle w:val="a3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C0076">
        <w:rPr>
          <w:rFonts w:ascii="Times New Roman" w:eastAsia="TimesNewRomanPSMT" w:hAnsi="Times New Roman" w:cs="Times New Roman"/>
          <w:sz w:val="28"/>
          <w:szCs w:val="28"/>
        </w:rPr>
        <w:t>– до 25 апреля готовит</w:t>
      </w:r>
      <w:r w:rsidR="00B51BC8">
        <w:rPr>
          <w:rFonts w:ascii="Times New Roman" w:eastAsia="TimesNewRomanPSMT" w:hAnsi="Times New Roman" w:cs="Times New Roman"/>
          <w:sz w:val="28"/>
          <w:szCs w:val="28"/>
        </w:rPr>
        <w:t>ся</w:t>
      </w:r>
      <w:r w:rsidRPr="008C0076">
        <w:rPr>
          <w:rFonts w:ascii="Times New Roman" w:eastAsia="TimesNewRomanPSMT" w:hAnsi="Times New Roman" w:cs="Times New Roman"/>
          <w:sz w:val="28"/>
          <w:szCs w:val="28"/>
        </w:rPr>
        <w:t xml:space="preserve"> сводн</w:t>
      </w:r>
      <w:r w:rsidR="00B51BC8">
        <w:rPr>
          <w:rFonts w:ascii="Times New Roman" w:eastAsia="TimesNewRomanPSMT" w:hAnsi="Times New Roman" w:cs="Times New Roman"/>
          <w:sz w:val="28"/>
          <w:szCs w:val="28"/>
        </w:rPr>
        <w:t>ая</w:t>
      </w:r>
      <w:r w:rsidRPr="008C0076">
        <w:rPr>
          <w:rFonts w:ascii="Times New Roman" w:eastAsia="TimesNewRomanPSMT" w:hAnsi="Times New Roman" w:cs="Times New Roman"/>
          <w:sz w:val="28"/>
          <w:szCs w:val="28"/>
        </w:rPr>
        <w:t xml:space="preserve"> справк</w:t>
      </w:r>
      <w:r w:rsidR="00B51BC8">
        <w:rPr>
          <w:rFonts w:ascii="Times New Roman" w:eastAsia="TimesNewRomanPSMT" w:hAnsi="Times New Roman" w:cs="Times New Roman"/>
          <w:sz w:val="28"/>
          <w:szCs w:val="28"/>
        </w:rPr>
        <w:t>а</w:t>
      </w:r>
      <w:r w:rsidRPr="008C0076">
        <w:rPr>
          <w:rFonts w:ascii="Times New Roman" w:eastAsia="TimesNewRomanPSMT" w:hAnsi="Times New Roman" w:cs="Times New Roman"/>
          <w:sz w:val="28"/>
          <w:szCs w:val="28"/>
        </w:rPr>
        <w:t xml:space="preserve"> по результатам внешней проверки бюджетной отчетности ГАБС (далее Сводная справка). Сводная справка визируется </w:t>
      </w:r>
      <w:r w:rsidR="00B51BC8">
        <w:rPr>
          <w:rFonts w:ascii="Times New Roman" w:eastAsia="TimesNewRomanPSMT" w:hAnsi="Times New Roman" w:cs="Times New Roman"/>
          <w:sz w:val="28"/>
          <w:szCs w:val="28"/>
        </w:rPr>
        <w:t>сотрудником РК</w:t>
      </w:r>
      <w:r w:rsidRPr="008C0076">
        <w:rPr>
          <w:rFonts w:ascii="Times New Roman" w:eastAsia="TimesNewRomanPSMT" w:hAnsi="Times New Roman" w:cs="Times New Roman"/>
          <w:sz w:val="28"/>
          <w:szCs w:val="28"/>
        </w:rPr>
        <w:t>. Справки по результатам</w:t>
      </w:r>
      <w:r w:rsidR="00B51BC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8C0076">
        <w:rPr>
          <w:rFonts w:ascii="Times New Roman" w:eastAsia="TimesNewRomanPSMT" w:hAnsi="Times New Roman" w:cs="Times New Roman"/>
          <w:sz w:val="28"/>
          <w:szCs w:val="28"/>
        </w:rPr>
        <w:t xml:space="preserve">внешней проверки бюджетной отчетности ГАБС и Сводная справка передаются в архив вместе с </w:t>
      </w:r>
      <w:r w:rsidRPr="008C0076">
        <w:rPr>
          <w:rFonts w:ascii="Times New Roman" w:eastAsia="TimesNewRomanPSMT" w:hAnsi="Times New Roman" w:cs="Times New Roman"/>
          <w:sz w:val="28"/>
          <w:szCs w:val="28"/>
        </w:rPr>
        <w:lastRenderedPageBreak/>
        <w:t>утвержденным Заключением. Выводы и, при необходимости, иная информация Сводной справки включаются в Заключение;</w:t>
      </w:r>
    </w:p>
    <w:p w:rsidR="008C0076" w:rsidRPr="008C0076" w:rsidRDefault="008C0076" w:rsidP="008C0076">
      <w:pPr>
        <w:pStyle w:val="a3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C0076">
        <w:rPr>
          <w:rFonts w:ascii="Times New Roman" w:eastAsia="TimesNewRomanPSMT" w:hAnsi="Times New Roman" w:cs="Times New Roman"/>
          <w:sz w:val="28"/>
          <w:szCs w:val="28"/>
        </w:rPr>
        <w:t>– до 20 мая – Заключение.</w:t>
      </w:r>
    </w:p>
    <w:p w:rsidR="008C0076" w:rsidRPr="008C0076" w:rsidRDefault="008C0076" w:rsidP="00B51BC8">
      <w:pPr>
        <w:pStyle w:val="a3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C0076">
        <w:rPr>
          <w:rFonts w:ascii="Times New Roman" w:eastAsia="TimesNewRomanPSMT" w:hAnsi="Times New Roman" w:cs="Times New Roman"/>
          <w:sz w:val="28"/>
          <w:szCs w:val="28"/>
        </w:rPr>
        <w:t>Подготовленное Заключение</w:t>
      </w:r>
      <w:r w:rsidR="00B51BC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8C0076">
        <w:rPr>
          <w:rFonts w:ascii="Times New Roman" w:eastAsia="TimesNewRomanPSMT" w:hAnsi="Times New Roman" w:cs="Times New Roman"/>
          <w:sz w:val="28"/>
          <w:szCs w:val="28"/>
        </w:rPr>
        <w:t>передается председателю.</w:t>
      </w:r>
    </w:p>
    <w:p w:rsidR="008C0076" w:rsidRPr="008C0076" w:rsidRDefault="008C0076" w:rsidP="00E663E4">
      <w:pPr>
        <w:pStyle w:val="a3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C0076">
        <w:rPr>
          <w:rFonts w:ascii="Times New Roman" w:eastAsia="TimesNewRomanPSMT" w:hAnsi="Times New Roman" w:cs="Times New Roman"/>
          <w:sz w:val="28"/>
          <w:szCs w:val="28"/>
        </w:rPr>
        <w:t xml:space="preserve">3.7. Утвержденное Заключение направляется в </w:t>
      </w:r>
      <w:r w:rsidR="00B51BC8">
        <w:rPr>
          <w:rFonts w:ascii="Times New Roman" w:eastAsia="TimesNewRomanPSMT" w:hAnsi="Times New Roman" w:cs="Times New Roman"/>
          <w:sz w:val="28"/>
          <w:szCs w:val="28"/>
        </w:rPr>
        <w:t xml:space="preserve">Совет народных депутатов </w:t>
      </w:r>
      <w:proofErr w:type="spellStart"/>
      <w:r w:rsidR="00B51BC8">
        <w:rPr>
          <w:rFonts w:ascii="Times New Roman" w:eastAsia="TimesNewRomanPSMT" w:hAnsi="Times New Roman" w:cs="Times New Roman"/>
          <w:sz w:val="28"/>
          <w:szCs w:val="28"/>
        </w:rPr>
        <w:t>Верхнемамонского</w:t>
      </w:r>
      <w:proofErr w:type="spellEnd"/>
      <w:r w:rsidR="00B51BC8">
        <w:rPr>
          <w:rFonts w:ascii="Times New Roman" w:eastAsia="TimesNewRomanPSMT" w:hAnsi="Times New Roman" w:cs="Times New Roman"/>
          <w:sz w:val="28"/>
          <w:szCs w:val="28"/>
        </w:rPr>
        <w:t xml:space="preserve"> муниципального района Воронежской области</w:t>
      </w:r>
      <w:r w:rsidRPr="008C0076">
        <w:rPr>
          <w:rFonts w:ascii="Times New Roman" w:eastAsia="TimesNewRomanPSMT" w:hAnsi="Times New Roman" w:cs="Times New Roman"/>
          <w:sz w:val="28"/>
          <w:szCs w:val="28"/>
        </w:rPr>
        <w:t xml:space="preserve"> и </w:t>
      </w:r>
      <w:r w:rsidR="00B51BC8">
        <w:rPr>
          <w:rFonts w:ascii="Times New Roman" w:eastAsia="TimesNewRomanPSMT" w:hAnsi="Times New Roman" w:cs="Times New Roman"/>
          <w:sz w:val="28"/>
          <w:szCs w:val="28"/>
        </w:rPr>
        <w:t xml:space="preserve">администрацию </w:t>
      </w:r>
      <w:proofErr w:type="spellStart"/>
      <w:r w:rsidR="00B51BC8">
        <w:rPr>
          <w:rFonts w:ascii="Times New Roman" w:eastAsia="TimesNewRomanPSMT" w:hAnsi="Times New Roman" w:cs="Times New Roman"/>
          <w:sz w:val="28"/>
          <w:szCs w:val="28"/>
        </w:rPr>
        <w:t>Верхнемамонского</w:t>
      </w:r>
      <w:proofErr w:type="spellEnd"/>
      <w:r w:rsidR="00B51BC8">
        <w:rPr>
          <w:rFonts w:ascii="Times New Roman" w:eastAsia="TimesNewRomanPSMT" w:hAnsi="Times New Roman" w:cs="Times New Roman"/>
          <w:sz w:val="28"/>
          <w:szCs w:val="28"/>
        </w:rPr>
        <w:t xml:space="preserve"> муниципального района</w:t>
      </w:r>
      <w:r w:rsidRPr="008C0076">
        <w:rPr>
          <w:rFonts w:ascii="Times New Roman" w:eastAsia="TimesNewRomanPSMT" w:hAnsi="Times New Roman" w:cs="Times New Roman"/>
          <w:sz w:val="28"/>
          <w:szCs w:val="28"/>
        </w:rPr>
        <w:t xml:space="preserve"> Воронежской области. Сроки направления Заключения в</w:t>
      </w:r>
      <w:r w:rsidR="00E663E4">
        <w:rPr>
          <w:rFonts w:ascii="Times New Roman" w:eastAsia="TimesNewRomanPSMT" w:hAnsi="Times New Roman" w:cs="Times New Roman"/>
          <w:sz w:val="28"/>
          <w:szCs w:val="28"/>
        </w:rPr>
        <w:t xml:space="preserve"> Совет народных депутатов </w:t>
      </w:r>
      <w:proofErr w:type="spellStart"/>
      <w:r w:rsidR="00E663E4">
        <w:rPr>
          <w:rFonts w:ascii="Times New Roman" w:eastAsia="TimesNewRomanPSMT" w:hAnsi="Times New Roman" w:cs="Times New Roman"/>
          <w:sz w:val="28"/>
          <w:szCs w:val="28"/>
        </w:rPr>
        <w:t>Верхнемамонского</w:t>
      </w:r>
      <w:proofErr w:type="spellEnd"/>
      <w:r w:rsidR="00E663E4">
        <w:rPr>
          <w:rFonts w:ascii="Times New Roman" w:eastAsia="TimesNewRomanPSMT" w:hAnsi="Times New Roman" w:cs="Times New Roman"/>
          <w:sz w:val="28"/>
          <w:szCs w:val="28"/>
        </w:rPr>
        <w:t xml:space="preserve"> муниципального района Воронежской области</w:t>
      </w:r>
      <w:r w:rsidR="00E663E4" w:rsidRPr="008C007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8C0076">
        <w:rPr>
          <w:rFonts w:ascii="Times New Roman" w:eastAsia="TimesNewRomanPSMT" w:hAnsi="Times New Roman" w:cs="Times New Roman"/>
          <w:sz w:val="28"/>
          <w:szCs w:val="28"/>
        </w:rPr>
        <w:t>должны соответствовать требованиям</w:t>
      </w:r>
      <w:r w:rsidR="00E663E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8C0076">
        <w:rPr>
          <w:rFonts w:ascii="Times New Roman" w:eastAsia="TimesNewRomanPSMT" w:hAnsi="Times New Roman" w:cs="Times New Roman"/>
          <w:sz w:val="28"/>
          <w:szCs w:val="28"/>
        </w:rPr>
        <w:t xml:space="preserve">Бюджетного кодекса РФ и </w:t>
      </w:r>
      <w:r w:rsidR="00E663E4">
        <w:rPr>
          <w:rFonts w:ascii="Times New Roman" w:hAnsi="Times New Roman" w:cs="Times New Roman"/>
          <w:sz w:val="28"/>
          <w:szCs w:val="28"/>
        </w:rPr>
        <w:t xml:space="preserve">Решения Совета народных депутатов </w:t>
      </w:r>
      <w:proofErr w:type="spellStart"/>
      <w:r w:rsidR="00E663E4">
        <w:rPr>
          <w:rFonts w:ascii="Times New Roman" w:hAnsi="Times New Roman" w:cs="Times New Roman"/>
          <w:sz w:val="28"/>
          <w:szCs w:val="28"/>
        </w:rPr>
        <w:t>Верхнемамонского</w:t>
      </w:r>
      <w:proofErr w:type="spellEnd"/>
      <w:r w:rsidR="00E663E4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от 26.12.2011г. № 81 «Об утверждении Положения о бюджетном процессе в </w:t>
      </w:r>
      <w:proofErr w:type="spellStart"/>
      <w:r w:rsidR="00E663E4">
        <w:rPr>
          <w:rFonts w:ascii="Times New Roman" w:hAnsi="Times New Roman" w:cs="Times New Roman"/>
          <w:sz w:val="28"/>
          <w:szCs w:val="28"/>
        </w:rPr>
        <w:t>Верхнемамонском</w:t>
      </w:r>
      <w:proofErr w:type="spellEnd"/>
      <w:r w:rsidR="00E663E4">
        <w:rPr>
          <w:rFonts w:ascii="Times New Roman" w:hAnsi="Times New Roman" w:cs="Times New Roman"/>
          <w:sz w:val="28"/>
          <w:szCs w:val="28"/>
        </w:rPr>
        <w:t xml:space="preserve"> муниципальном районе Воронежской области»</w:t>
      </w:r>
      <w:r w:rsidRPr="008C0076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8C0076" w:rsidRPr="008C0076" w:rsidRDefault="008C0076" w:rsidP="00E663E4">
      <w:pPr>
        <w:pStyle w:val="a3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C0076">
        <w:rPr>
          <w:rFonts w:ascii="Times New Roman" w:eastAsia="TimesNewRomanPSMT" w:hAnsi="Times New Roman" w:cs="Times New Roman"/>
          <w:sz w:val="28"/>
          <w:szCs w:val="28"/>
        </w:rPr>
        <w:t>В соответствии со ст</w:t>
      </w:r>
      <w:r w:rsidR="00E663E4">
        <w:rPr>
          <w:rFonts w:ascii="Times New Roman" w:eastAsia="TimesNewRomanPSMT" w:hAnsi="Times New Roman" w:cs="Times New Roman"/>
          <w:sz w:val="28"/>
          <w:szCs w:val="28"/>
        </w:rPr>
        <w:t>. 14</w:t>
      </w:r>
      <w:r w:rsidRPr="008C007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E663E4">
        <w:rPr>
          <w:rFonts w:ascii="Times New Roman" w:hAnsi="Times New Roman" w:cs="Times New Roman"/>
          <w:sz w:val="28"/>
          <w:szCs w:val="28"/>
        </w:rPr>
        <w:t xml:space="preserve">Решения Совета народных депутатов </w:t>
      </w:r>
      <w:proofErr w:type="spellStart"/>
      <w:r w:rsidR="00E663E4">
        <w:rPr>
          <w:rFonts w:ascii="Times New Roman" w:hAnsi="Times New Roman" w:cs="Times New Roman"/>
          <w:sz w:val="28"/>
          <w:szCs w:val="28"/>
        </w:rPr>
        <w:t>Верхнемамонского</w:t>
      </w:r>
      <w:proofErr w:type="spellEnd"/>
      <w:r w:rsidR="00E663E4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от 20.09.2011г. № 62 «Об утверждении Положения о Ревизионной комиссии </w:t>
      </w:r>
      <w:proofErr w:type="spellStart"/>
      <w:r w:rsidR="00E663E4">
        <w:rPr>
          <w:rFonts w:ascii="Times New Roman" w:hAnsi="Times New Roman" w:cs="Times New Roman"/>
          <w:sz w:val="28"/>
          <w:szCs w:val="28"/>
        </w:rPr>
        <w:t>Верхнемамонского</w:t>
      </w:r>
      <w:proofErr w:type="spellEnd"/>
      <w:r w:rsidR="00E663E4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области» </w:t>
      </w:r>
      <w:r w:rsidRPr="008C0076">
        <w:rPr>
          <w:rFonts w:ascii="Times New Roman" w:eastAsia="TimesNewRomanPSMT" w:hAnsi="Times New Roman" w:cs="Times New Roman"/>
          <w:sz w:val="28"/>
          <w:szCs w:val="28"/>
        </w:rPr>
        <w:t xml:space="preserve">Заключение </w:t>
      </w:r>
      <w:proofErr w:type="gramStart"/>
      <w:r w:rsidRPr="008C0076">
        <w:rPr>
          <w:rFonts w:ascii="Times New Roman" w:eastAsia="TimesNewRomanPSMT" w:hAnsi="Times New Roman" w:cs="Times New Roman"/>
          <w:sz w:val="28"/>
          <w:szCs w:val="28"/>
        </w:rPr>
        <w:t>в</w:t>
      </w:r>
      <w:proofErr w:type="gramEnd"/>
    </w:p>
    <w:p w:rsidR="008C0076" w:rsidRPr="008C0076" w:rsidRDefault="00E663E4" w:rsidP="00E663E4">
      <w:pPr>
        <w:pStyle w:val="a3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gramStart"/>
      <w:r>
        <w:rPr>
          <w:rFonts w:ascii="Times New Roman" w:eastAsia="TimesNewRomanPSMT" w:hAnsi="Times New Roman" w:cs="Times New Roman"/>
          <w:sz w:val="28"/>
          <w:szCs w:val="28"/>
        </w:rPr>
        <w:t>Совете</w:t>
      </w:r>
      <w:proofErr w:type="gramEnd"/>
      <w:r>
        <w:rPr>
          <w:rFonts w:ascii="Times New Roman" w:eastAsia="TimesNewRomanPSMT" w:hAnsi="Times New Roman" w:cs="Times New Roman"/>
          <w:sz w:val="28"/>
          <w:szCs w:val="28"/>
        </w:rPr>
        <w:t xml:space="preserve"> народных депутатов </w:t>
      </w:r>
      <w:proofErr w:type="spellStart"/>
      <w:r>
        <w:rPr>
          <w:rFonts w:ascii="Times New Roman" w:eastAsia="TimesNewRomanPSMT" w:hAnsi="Times New Roman" w:cs="Times New Roman"/>
          <w:sz w:val="28"/>
          <w:szCs w:val="28"/>
        </w:rPr>
        <w:t>Верхнемамонского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</w:rPr>
        <w:t xml:space="preserve"> муниципального района Воронежской области</w:t>
      </w:r>
      <w:r w:rsidR="008C0076" w:rsidRPr="008C0076">
        <w:rPr>
          <w:rFonts w:ascii="Times New Roman" w:eastAsia="TimesNewRomanPSMT" w:hAnsi="Times New Roman" w:cs="Times New Roman"/>
          <w:sz w:val="28"/>
          <w:szCs w:val="28"/>
        </w:rPr>
        <w:t xml:space="preserve"> представляет председатель </w:t>
      </w:r>
      <w:r>
        <w:rPr>
          <w:rFonts w:ascii="Times New Roman" w:eastAsia="TimesNewRomanPSMT" w:hAnsi="Times New Roman" w:cs="Times New Roman"/>
          <w:sz w:val="28"/>
          <w:szCs w:val="28"/>
        </w:rPr>
        <w:t>Ревизионной комиссии</w:t>
      </w:r>
      <w:r w:rsidR="008C0076" w:rsidRPr="008C0076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8C0076" w:rsidRPr="008C0076" w:rsidRDefault="008C0076" w:rsidP="00E663E4">
      <w:pPr>
        <w:pStyle w:val="a3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8C0076">
        <w:rPr>
          <w:rFonts w:ascii="Times New Roman" w:eastAsia="TimesNewRomanPS-BoldMT" w:hAnsi="Times New Roman" w:cs="Times New Roman"/>
          <w:b/>
          <w:bCs/>
          <w:sz w:val="28"/>
          <w:szCs w:val="28"/>
        </w:rPr>
        <w:t>4. Содержание и структура справок, оформляемых по результатам</w:t>
      </w:r>
    </w:p>
    <w:p w:rsidR="008C0076" w:rsidRPr="008C0076" w:rsidRDefault="008C0076" w:rsidP="00E663E4">
      <w:pPr>
        <w:pStyle w:val="a3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8C0076">
        <w:rPr>
          <w:rFonts w:ascii="Times New Roman" w:eastAsia="TimesNewRomanPS-BoldMT" w:hAnsi="Times New Roman" w:cs="Times New Roman"/>
          <w:b/>
          <w:bCs/>
          <w:sz w:val="28"/>
          <w:szCs w:val="28"/>
        </w:rPr>
        <w:t>внешней проверки бюджетной отчетности ГАБС</w:t>
      </w:r>
    </w:p>
    <w:p w:rsidR="008C0076" w:rsidRPr="008C0076" w:rsidRDefault="008C0076" w:rsidP="00E663E4">
      <w:pPr>
        <w:pStyle w:val="a3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C0076">
        <w:rPr>
          <w:rFonts w:ascii="Times New Roman" w:eastAsia="TimesNewRomanPSMT" w:hAnsi="Times New Roman" w:cs="Times New Roman"/>
          <w:sz w:val="28"/>
          <w:szCs w:val="28"/>
        </w:rPr>
        <w:t>4.1. В ходе проведения внешней проверки бюджетной отчетности ГАБС</w:t>
      </w:r>
      <w:r w:rsidR="00E663E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8C0076">
        <w:rPr>
          <w:rFonts w:ascii="Times New Roman" w:eastAsia="TimesNewRomanPSMT" w:hAnsi="Times New Roman" w:cs="Times New Roman"/>
          <w:sz w:val="28"/>
          <w:szCs w:val="28"/>
        </w:rPr>
        <w:t>следует сформировать обоснованное мнение о наличии или отсутствии</w:t>
      </w:r>
    </w:p>
    <w:p w:rsidR="008C0076" w:rsidRPr="008C0076" w:rsidRDefault="008C0076" w:rsidP="008C0076">
      <w:pPr>
        <w:pStyle w:val="a3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C0076">
        <w:rPr>
          <w:rFonts w:ascii="Times New Roman" w:eastAsia="TimesNewRomanPSMT" w:hAnsi="Times New Roman" w:cs="Times New Roman"/>
          <w:sz w:val="28"/>
          <w:szCs w:val="28"/>
        </w:rPr>
        <w:t>существенных фактов неполноты и (или) недостоверности их бюджетной</w:t>
      </w:r>
      <w:r w:rsidR="00E663E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8C0076">
        <w:rPr>
          <w:rFonts w:ascii="Times New Roman" w:eastAsia="TimesNewRomanPSMT" w:hAnsi="Times New Roman" w:cs="Times New Roman"/>
          <w:sz w:val="28"/>
          <w:szCs w:val="28"/>
        </w:rPr>
        <w:t>отчетности.</w:t>
      </w:r>
    </w:p>
    <w:p w:rsidR="008C0076" w:rsidRPr="008C0076" w:rsidRDefault="008C0076" w:rsidP="00E663E4">
      <w:pPr>
        <w:pStyle w:val="a3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C0076">
        <w:rPr>
          <w:rFonts w:ascii="Times New Roman" w:eastAsia="TimesNewRomanPSMT" w:hAnsi="Times New Roman" w:cs="Times New Roman"/>
          <w:sz w:val="28"/>
          <w:szCs w:val="28"/>
        </w:rPr>
        <w:t>Степень полноты бюджетной отчетности определяется наличием всех</w:t>
      </w:r>
      <w:r w:rsidR="00E663E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8C0076">
        <w:rPr>
          <w:rFonts w:ascii="Times New Roman" w:eastAsia="TimesNewRomanPSMT" w:hAnsi="Times New Roman" w:cs="Times New Roman"/>
          <w:sz w:val="28"/>
          <w:szCs w:val="28"/>
        </w:rPr>
        <w:t>предусмотренных порядком ее составления форм отчетности, разделов</w:t>
      </w:r>
      <w:r w:rsidR="00E663E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8C0076">
        <w:rPr>
          <w:rFonts w:ascii="Times New Roman" w:eastAsia="TimesNewRomanPSMT" w:hAnsi="Times New Roman" w:cs="Times New Roman"/>
          <w:sz w:val="28"/>
          <w:szCs w:val="28"/>
        </w:rPr>
        <w:t>(частей) форм отчетности, граф и строк форм отчетности. При этом</w:t>
      </w:r>
      <w:r w:rsidR="00E663E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8C0076">
        <w:rPr>
          <w:rFonts w:ascii="Times New Roman" w:eastAsia="TimesNewRomanPSMT" w:hAnsi="Times New Roman" w:cs="Times New Roman"/>
          <w:sz w:val="28"/>
          <w:szCs w:val="28"/>
        </w:rPr>
        <w:t>отсутствие формы (части формы, графы, строки) может означать как</w:t>
      </w:r>
      <w:r w:rsidR="00E663E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8C0076">
        <w:rPr>
          <w:rFonts w:ascii="Times New Roman" w:eastAsia="TimesNewRomanPSMT" w:hAnsi="Times New Roman" w:cs="Times New Roman"/>
          <w:sz w:val="28"/>
          <w:szCs w:val="28"/>
        </w:rPr>
        <w:t>отсутствие у субъекта отчетности соответствующей деятельности и ее</w:t>
      </w:r>
      <w:r w:rsidR="00E663E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8C0076">
        <w:rPr>
          <w:rFonts w:ascii="Times New Roman" w:eastAsia="TimesNewRomanPSMT" w:hAnsi="Times New Roman" w:cs="Times New Roman"/>
          <w:sz w:val="28"/>
          <w:szCs w:val="28"/>
        </w:rPr>
        <w:t>показателей, так и нарушение им порядка составления отчетности (при</w:t>
      </w:r>
      <w:r w:rsidR="00E663E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8C0076">
        <w:rPr>
          <w:rFonts w:ascii="Times New Roman" w:eastAsia="TimesNewRomanPSMT" w:hAnsi="Times New Roman" w:cs="Times New Roman"/>
          <w:sz w:val="28"/>
          <w:szCs w:val="28"/>
        </w:rPr>
        <w:t>фактическом наличии деятельности и показателей).</w:t>
      </w:r>
    </w:p>
    <w:p w:rsidR="008C0076" w:rsidRPr="008C0076" w:rsidRDefault="008C0076" w:rsidP="00E663E4">
      <w:pPr>
        <w:pStyle w:val="a3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C0076">
        <w:rPr>
          <w:rFonts w:ascii="Times New Roman" w:eastAsia="TimesNewRomanPSMT" w:hAnsi="Times New Roman" w:cs="Times New Roman"/>
          <w:sz w:val="28"/>
          <w:szCs w:val="28"/>
        </w:rPr>
        <w:t>Степень достоверности бюджетной отчетности определяется наличием в</w:t>
      </w:r>
      <w:r w:rsidR="00E663E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8C0076">
        <w:rPr>
          <w:rFonts w:ascii="Times New Roman" w:eastAsia="TimesNewRomanPSMT" w:hAnsi="Times New Roman" w:cs="Times New Roman"/>
          <w:sz w:val="28"/>
          <w:szCs w:val="28"/>
        </w:rPr>
        <w:t>формах отчетности всех предусмотренных порядком ее составления</w:t>
      </w:r>
      <w:r w:rsidR="00E663E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8C0076">
        <w:rPr>
          <w:rFonts w:ascii="Times New Roman" w:eastAsia="TimesNewRomanPSMT" w:hAnsi="Times New Roman" w:cs="Times New Roman"/>
          <w:sz w:val="28"/>
          <w:szCs w:val="28"/>
        </w:rPr>
        <w:t>числовых, натуральных и иных показателей, соответствием указанных</w:t>
      </w:r>
      <w:r w:rsidR="00E663E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8C0076">
        <w:rPr>
          <w:rFonts w:ascii="Times New Roman" w:eastAsia="TimesNewRomanPSMT" w:hAnsi="Times New Roman" w:cs="Times New Roman"/>
          <w:sz w:val="28"/>
          <w:szCs w:val="28"/>
        </w:rPr>
        <w:t>показателей значениям, определенным в соответствии с порядком составления</w:t>
      </w:r>
      <w:r w:rsidR="00E663E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8C0076">
        <w:rPr>
          <w:rFonts w:ascii="Times New Roman" w:eastAsia="TimesNewRomanPSMT" w:hAnsi="Times New Roman" w:cs="Times New Roman"/>
          <w:sz w:val="28"/>
          <w:szCs w:val="28"/>
        </w:rPr>
        <w:t>отчетности и ведения учета.</w:t>
      </w:r>
    </w:p>
    <w:p w:rsidR="008C0076" w:rsidRPr="008C0076" w:rsidRDefault="008C0076" w:rsidP="00E663E4">
      <w:pPr>
        <w:pStyle w:val="a3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C0076">
        <w:rPr>
          <w:rFonts w:ascii="Times New Roman" w:eastAsia="TimesNewRomanPSMT" w:hAnsi="Times New Roman" w:cs="Times New Roman"/>
          <w:sz w:val="28"/>
          <w:szCs w:val="28"/>
        </w:rPr>
        <w:t xml:space="preserve">Основное внимание следует уделять отчетности ГАБС, с </w:t>
      </w:r>
      <w:proofErr w:type="gramStart"/>
      <w:r w:rsidRPr="008C0076">
        <w:rPr>
          <w:rFonts w:ascii="Times New Roman" w:eastAsia="TimesNewRomanPSMT" w:hAnsi="Times New Roman" w:cs="Times New Roman"/>
          <w:sz w:val="28"/>
          <w:szCs w:val="28"/>
        </w:rPr>
        <w:t>наибольшим</w:t>
      </w:r>
      <w:proofErr w:type="gramEnd"/>
    </w:p>
    <w:p w:rsidR="008C0076" w:rsidRPr="008C0076" w:rsidRDefault="008C0076" w:rsidP="008C0076">
      <w:pPr>
        <w:pStyle w:val="a3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C0076">
        <w:rPr>
          <w:rFonts w:ascii="Times New Roman" w:eastAsia="TimesNewRomanPSMT" w:hAnsi="Times New Roman" w:cs="Times New Roman"/>
          <w:sz w:val="28"/>
          <w:szCs w:val="28"/>
        </w:rPr>
        <w:t>количеством и стоимостью объектов учета, с наибольшим по стоимостной</w:t>
      </w:r>
      <w:r w:rsidR="00E663E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8C0076">
        <w:rPr>
          <w:rFonts w:ascii="Times New Roman" w:eastAsia="TimesNewRomanPSMT" w:hAnsi="Times New Roman" w:cs="Times New Roman"/>
          <w:sz w:val="28"/>
          <w:szCs w:val="28"/>
        </w:rPr>
        <w:t>оценке объемом хозяйственных операций, а также объектам и операциям с</w:t>
      </w:r>
      <w:r w:rsidR="00E663E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8C0076">
        <w:rPr>
          <w:rFonts w:ascii="Times New Roman" w:eastAsia="TimesNewRomanPSMT" w:hAnsi="Times New Roman" w:cs="Times New Roman"/>
          <w:sz w:val="28"/>
          <w:szCs w:val="28"/>
        </w:rPr>
        <w:t>высоким риском недостоверного отражения.</w:t>
      </w:r>
    </w:p>
    <w:p w:rsidR="008C0076" w:rsidRPr="008C0076" w:rsidRDefault="00E663E4" w:rsidP="00E663E4">
      <w:pPr>
        <w:pStyle w:val="a3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4</w:t>
      </w:r>
      <w:r w:rsidR="008C0076" w:rsidRPr="008C0076">
        <w:rPr>
          <w:rFonts w:ascii="Times New Roman" w:eastAsia="TimesNewRomanPSMT" w:hAnsi="Times New Roman" w:cs="Times New Roman"/>
          <w:sz w:val="28"/>
          <w:szCs w:val="28"/>
        </w:rPr>
        <w:t>.2. При проверке исполнения бюджета ГАБС по данным бюджетной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8C0076" w:rsidRPr="008C0076">
        <w:rPr>
          <w:rFonts w:ascii="Times New Roman" w:eastAsia="TimesNewRomanPSMT" w:hAnsi="Times New Roman" w:cs="Times New Roman"/>
          <w:sz w:val="28"/>
          <w:szCs w:val="28"/>
        </w:rPr>
        <w:t>отчетности следует проанализировать следующие аспекты деятельности:</w:t>
      </w:r>
    </w:p>
    <w:p w:rsidR="008C0076" w:rsidRPr="008C0076" w:rsidRDefault="008C0076" w:rsidP="008C0076">
      <w:pPr>
        <w:pStyle w:val="a3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C0076">
        <w:rPr>
          <w:rFonts w:ascii="Times New Roman" w:eastAsia="TimesNewRomanPSMT" w:hAnsi="Times New Roman" w:cs="Times New Roman"/>
          <w:sz w:val="28"/>
          <w:szCs w:val="28"/>
        </w:rPr>
        <w:lastRenderedPageBreak/>
        <w:t>- исполнение доходов, закрепленных за администратором доходов;</w:t>
      </w:r>
    </w:p>
    <w:p w:rsidR="008C0076" w:rsidRPr="008C0076" w:rsidRDefault="008C0076" w:rsidP="008C0076">
      <w:pPr>
        <w:pStyle w:val="a3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C0076">
        <w:rPr>
          <w:rFonts w:ascii="Times New Roman" w:eastAsia="TimesNewRomanPSMT" w:hAnsi="Times New Roman" w:cs="Times New Roman"/>
          <w:sz w:val="28"/>
          <w:szCs w:val="28"/>
        </w:rPr>
        <w:t>- использование бюджетных ассигнований;</w:t>
      </w:r>
    </w:p>
    <w:p w:rsidR="008C0076" w:rsidRPr="008C0076" w:rsidRDefault="008C0076" w:rsidP="008C0076">
      <w:pPr>
        <w:pStyle w:val="a3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C0076">
        <w:rPr>
          <w:rFonts w:ascii="Times New Roman" w:eastAsia="TimesNewRomanPSMT" w:hAnsi="Times New Roman" w:cs="Times New Roman"/>
          <w:sz w:val="28"/>
          <w:szCs w:val="28"/>
        </w:rPr>
        <w:t xml:space="preserve">- причины </w:t>
      </w:r>
      <w:proofErr w:type="spellStart"/>
      <w:r w:rsidRPr="008C0076">
        <w:rPr>
          <w:rFonts w:ascii="Times New Roman" w:eastAsia="TimesNewRomanPSMT" w:hAnsi="Times New Roman" w:cs="Times New Roman"/>
          <w:sz w:val="28"/>
          <w:szCs w:val="28"/>
        </w:rPr>
        <w:t>неосвоения</w:t>
      </w:r>
      <w:proofErr w:type="spellEnd"/>
      <w:r w:rsidRPr="008C0076">
        <w:rPr>
          <w:rFonts w:ascii="Times New Roman" w:eastAsia="TimesNewRomanPSMT" w:hAnsi="Times New Roman" w:cs="Times New Roman"/>
          <w:sz w:val="28"/>
          <w:szCs w:val="28"/>
        </w:rPr>
        <w:t xml:space="preserve"> бюджетных ассигнований;</w:t>
      </w:r>
    </w:p>
    <w:p w:rsidR="008C0076" w:rsidRPr="008C0076" w:rsidRDefault="008C0076" w:rsidP="008C0076">
      <w:pPr>
        <w:pStyle w:val="a3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C0076">
        <w:rPr>
          <w:rFonts w:ascii="Times New Roman" w:eastAsia="TimesNewRomanPSMT" w:hAnsi="Times New Roman" w:cs="Times New Roman"/>
          <w:sz w:val="28"/>
          <w:szCs w:val="28"/>
        </w:rPr>
        <w:t xml:space="preserve">- исполнение текстовых статей закона о </w:t>
      </w:r>
      <w:r w:rsidR="00E663E4">
        <w:rPr>
          <w:rFonts w:ascii="Times New Roman" w:eastAsia="TimesNewRomanPSMT" w:hAnsi="Times New Roman" w:cs="Times New Roman"/>
          <w:sz w:val="28"/>
          <w:szCs w:val="28"/>
        </w:rPr>
        <w:t>районном</w:t>
      </w:r>
      <w:r w:rsidRPr="008C0076">
        <w:rPr>
          <w:rFonts w:ascii="Times New Roman" w:eastAsia="TimesNewRomanPSMT" w:hAnsi="Times New Roman" w:cs="Times New Roman"/>
          <w:sz w:val="28"/>
          <w:szCs w:val="28"/>
        </w:rPr>
        <w:t xml:space="preserve"> бюджете на отчетный финансовый год;</w:t>
      </w:r>
    </w:p>
    <w:p w:rsidR="008C0076" w:rsidRPr="008C0076" w:rsidRDefault="008C0076" w:rsidP="008C0076">
      <w:pPr>
        <w:pStyle w:val="a3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C0076">
        <w:rPr>
          <w:rFonts w:ascii="Times New Roman" w:eastAsia="TimesNewRomanPSMT" w:hAnsi="Times New Roman" w:cs="Times New Roman"/>
          <w:sz w:val="28"/>
          <w:szCs w:val="28"/>
        </w:rPr>
        <w:t>- иные аспекты, в том числе состояние внутреннего финансового контроля, а также принятые меры по повышению эффективности расходования</w:t>
      </w:r>
      <w:r w:rsidR="00E663E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8C0076">
        <w:rPr>
          <w:rFonts w:ascii="Times New Roman" w:eastAsia="TimesNewRomanPSMT" w:hAnsi="Times New Roman" w:cs="Times New Roman"/>
          <w:sz w:val="28"/>
          <w:szCs w:val="28"/>
        </w:rPr>
        <w:t>бюджетных средств.</w:t>
      </w:r>
    </w:p>
    <w:p w:rsidR="008C0076" w:rsidRPr="008C0076" w:rsidRDefault="008C0076" w:rsidP="00E663E4">
      <w:pPr>
        <w:pStyle w:val="a3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C0076">
        <w:rPr>
          <w:rFonts w:ascii="Times New Roman" w:eastAsia="TimesNewRomanPSMT" w:hAnsi="Times New Roman" w:cs="Times New Roman"/>
          <w:sz w:val="28"/>
          <w:szCs w:val="28"/>
        </w:rPr>
        <w:t>4.3. Результаты контрольного мероприятия оформляются справкой.</w:t>
      </w:r>
      <w:r w:rsidR="00E663E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8C0076">
        <w:rPr>
          <w:rFonts w:ascii="Times New Roman" w:eastAsia="TimesNewRomanPSMT" w:hAnsi="Times New Roman" w:cs="Times New Roman"/>
          <w:sz w:val="28"/>
          <w:szCs w:val="28"/>
        </w:rPr>
        <w:t>Примерная структура справки по результатам внешней проверки бюджетной</w:t>
      </w:r>
    </w:p>
    <w:p w:rsidR="008C0076" w:rsidRPr="008C0076" w:rsidRDefault="008C0076" w:rsidP="008C0076">
      <w:pPr>
        <w:pStyle w:val="a3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C0076">
        <w:rPr>
          <w:rFonts w:ascii="Times New Roman" w:eastAsia="TimesNewRomanPSMT" w:hAnsi="Times New Roman" w:cs="Times New Roman"/>
          <w:sz w:val="28"/>
          <w:szCs w:val="28"/>
        </w:rPr>
        <w:t>отчетности ГАБС может включать следующие разделы:</w:t>
      </w:r>
    </w:p>
    <w:p w:rsidR="008C0076" w:rsidRPr="008C0076" w:rsidRDefault="008C0076" w:rsidP="008C0076">
      <w:pPr>
        <w:pStyle w:val="a3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C0076">
        <w:rPr>
          <w:rFonts w:ascii="Times New Roman" w:eastAsia="TimesNewRomanPSMT" w:hAnsi="Times New Roman" w:cs="Times New Roman"/>
          <w:sz w:val="28"/>
          <w:szCs w:val="28"/>
        </w:rPr>
        <w:t>1) общие положения: должностные лица, несущие ответственность за</w:t>
      </w:r>
      <w:r w:rsidR="00E663E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8C0076">
        <w:rPr>
          <w:rFonts w:ascii="Times New Roman" w:eastAsia="TimesNewRomanPSMT" w:hAnsi="Times New Roman" w:cs="Times New Roman"/>
          <w:sz w:val="28"/>
          <w:szCs w:val="28"/>
        </w:rPr>
        <w:t>подготовку и представление бюджетной отчетности, сроки представления</w:t>
      </w:r>
      <w:r w:rsidR="00E663E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8C0076">
        <w:rPr>
          <w:rFonts w:ascii="Times New Roman" w:eastAsia="TimesNewRomanPSMT" w:hAnsi="Times New Roman" w:cs="Times New Roman"/>
          <w:sz w:val="28"/>
          <w:szCs w:val="28"/>
        </w:rPr>
        <w:t>отчетности;</w:t>
      </w:r>
    </w:p>
    <w:p w:rsidR="008C0076" w:rsidRPr="008C0076" w:rsidRDefault="008C0076" w:rsidP="008C0076">
      <w:pPr>
        <w:pStyle w:val="a3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C0076">
        <w:rPr>
          <w:rFonts w:ascii="Times New Roman" w:eastAsia="TimesNewRomanPSMT" w:hAnsi="Times New Roman" w:cs="Times New Roman"/>
          <w:sz w:val="28"/>
          <w:szCs w:val="28"/>
        </w:rPr>
        <w:t>2) организационно-правовые основы деятельности: основания</w:t>
      </w:r>
      <w:r w:rsidR="00E663E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8C0076">
        <w:rPr>
          <w:rFonts w:ascii="Times New Roman" w:eastAsia="TimesNewRomanPSMT" w:hAnsi="Times New Roman" w:cs="Times New Roman"/>
          <w:sz w:val="28"/>
          <w:szCs w:val="28"/>
        </w:rPr>
        <w:t>осуществления деятельности, цели и задачи, организационная структура,</w:t>
      </w:r>
      <w:r w:rsidR="00E663E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8C0076">
        <w:rPr>
          <w:rFonts w:ascii="Times New Roman" w:eastAsia="TimesNewRomanPSMT" w:hAnsi="Times New Roman" w:cs="Times New Roman"/>
          <w:sz w:val="28"/>
          <w:szCs w:val="28"/>
        </w:rPr>
        <w:t>количество подведомственных учреждений и т.д.;</w:t>
      </w:r>
    </w:p>
    <w:p w:rsidR="008C0076" w:rsidRPr="008C0076" w:rsidRDefault="008C0076" w:rsidP="008C0076">
      <w:pPr>
        <w:pStyle w:val="a3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C0076">
        <w:rPr>
          <w:rFonts w:ascii="Times New Roman" w:eastAsia="TimesNewRomanPSMT" w:hAnsi="Times New Roman" w:cs="Times New Roman"/>
          <w:sz w:val="28"/>
          <w:szCs w:val="28"/>
        </w:rPr>
        <w:t>3) результаты проверки отчетности, в том числе:</w:t>
      </w:r>
    </w:p>
    <w:p w:rsidR="008C0076" w:rsidRPr="008C0076" w:rsidRDefault="008C0076" w:rsidP="008C0076">
      <w:pPr>
        <w:pStyle w:val="a3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C0076">
        <w:rPr>
          <w:rFonts w:ascii="Times New Roman" w:eastAsia="TimesNewRomanPSMT" w:hAnsi="Times New Roman" w:cs="Times New Roman"/>
          <w:sz w:val="28"/>
          <w:szCs w:val="28"/>
        </w:rPr>
        <w:t>– плановое и фактическое исполнение доходов ГАБС (в разрезе групп,</w:t>
      </w:r>
      <w:r w:rsidR="00E663E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8C0076">
        <w:rPr>
          <w:rFonts w:ascii="Times New Roman" w:eastAsia="TimesNewRomanPSMT" w:hAnsi="Times New Roman" w:cs="Times New Roman"/>
          <w:sz w:val="28"/>
          <w:szCs w:val="28"/>
        </w:rPr>
        <w:t>подгрупп, статей и подстатей классификации доходов);</w:t>
      </w:r>
    </w:p>
    <w:p w:rsidR="008C0076" w:rsidRPr="008C0076" w:rsidRDefault="008C0076" w:rsidP="008C0076">
      <w:pPr>
        <w:pStyle w:val="a3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C0076">
        <w:rPr>
          <w:rFonts w:ascii="Times New Roman" w:eastAsia="TimesNewRomanPSMT" w:hAnsi="Times New Roman" w:cs="Times New Roman"/>
          <w:sz w:val="28"/>
          <w:szCs w:val="28"/>
        </w:rPr>
        <w:t>– плановое и фактическое исполнение расходов ГАБС (в разрезе разделов, подразделов классификации расходов);</w:t>
      </w:r>
    </w:p>
    <w:p w:rsidR="008C0076" w:rsidRPr="008C0076" w:rsidRDefault="008C0076" w:rsidP="008C0076">
      <w:pPr>
        <w:pStyle w:val="a3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C0076">
        <w:rPr>
          <w:rFonts w:ascii="Times New Roman" w:eastAsia="TimesNewRomanPSMT" w:hAnsi="Times New Roman" w:cs="Times New Roman"/>
          <w:sz w:val="28"/>
          <w:szCs w:val="28"/>
        </w:rPr>
        <w:t>– информация о наличии/отсутствии фактов неполноты бюджетной отчетности с указанием причин и последствий;</w:t>
      </w:r>
    </w:p>
    <w:p w:rsidR="008C0076" w:rsidRPr="008C0076" w:rsidRDefault="008C0076" w:rsidP="008C0076">
      <w:pPr>
        <w:pStyle w:val="a3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C0076">
        <w:rPr>
          <w:rFonts w:ascii="Times New Roman" w:eastAsia="TimesNewRomanPSMT" w:hAnsi="Times New Roman" w:cs="Times New Roman"/>
          <w:sz w:val="28"/>
          <w:szCs w:val="28"/>
        </w:rPr>
        <w:t>– информация о наличии/отсутствии фактов недостоверности показателей бюджетной отчетности; о наличии/отсутствии фактов, способных негативно повлиять на достоверность отчетности;</w:t>
      </w:r>
    </w:p>
    <w:p w:rsidR="008C0076" w:rsidRPr="008C0076" w:rsidRDefault="008C0076" w:rsidP="008C0076">
      <w:pPr>
        <w:pStyle w:val="a3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C0076">
        <w:rPr>
          <w:rFonts w:ascii="Times New Roman" w:eastAsia="TimesNewRomanPSMT" w:hAnsi="Times New Roman" w:cs="Times New Roman"/>
          <w:sz w:val="28"/>
          <w:szCs w:val="28"/>
        </w:rPr>
        <w:t>– информация о прозрачности и информативности бюджетной отчетности;</w:t>
      </w:r>
    </w:p>
    <w:p w:rsidR="008C0076" w:rsidRPr="008C0076" w:rsidRDefault="008C0076" w:rsidP="008C0076">
      <w:pPr>
        <w:pStyle w:val="a3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C0076">
        <w:rPr>
          <w:rFonts w:ascii="Times New Roman" w:eastAsia="TimesNewRomanPSMT" w:hAnsi="Times New Roman" w:cs="Times New Roman"/>
          <w:sz w:val="28"/>
          <w:szCs w:val="28"/>
        </w:rPr>
        <w:t>– информация о наличии/отсутствии фактов нарушения бюджетного законодательства с указанием причин и последствий;</w:t>
      </w:r>
    </w:p>
    <w:p w:rsidR="008C0076" w:rsidRPr="008C0076" w:rsidRDefault="008C0076" w:rsidP="008C0076">
      <w:pPr>
        <w:pStyle w:val="a3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C0076">
        <w:rPr>
          <w:rFonts w:ascii="Times New Roman" w:eastAsia="TimesNewRomanPSMT" w:hAnsi="Times New Roman" w:cs="Times New Roman"/>
          <w:sz w:val="28"/>
          <w:szCs w:val="28"/>
        </w:rPr>
        <w:t>– информация о мерах по повышению эффективности расходования</w:t>
      </w:r>
      <w:r w:rsidR="00E663E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8C0076">
        <w:rPr>
          <w:rFonts w:ascii="Times New Roman" w:eastAsia="TimesNewRomanPSMT" w:hAnsi="Times New Roman" w:cs="Times New Roman"/>
          <w:sz w:val="28"/>
          <w:szCs w:val="28"/>
        </w:rPr>
        <w:t>бюджетных средств (по возможности);</w:t>
      </w:r>
    </w:p>
    <w:p w:rsidR="008C0076" w:rsidRPr="008C0076" w:rsidRDefault="008C0076" w:rsidP="008C0076">
      <w:pPr>
        <w:pStyle w:val="a3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C0076">
        <w:rPr>
          <w:rFonts w:ascii="Times New Roman" w:eastAsia="TimesNewRomanPSMT" w:hAnsi="Times New Roman" w:cs="Times New Roman"/>
          <w:sz w:val="28"/>
          <w:szCs w:val="28"/>
        </w:rPr>
        <w:t xml:space="preserve">– информация об исполнении </w:t>
      </w:r>
      <w:r w:rsidR="00E663E4">
        <w:rPr>
          <w:rFonts w:ascii="Times New Roman" w:eastAsia="TimesNewRomanPSMT" w:hAnsi="Times New Roman" w:cs="Times New Roman"/>
          <w:sz w:val="28"/>
          <w:szCs w:val="28"/>
        </w:rPr>
        <w:t>муниципальных</w:t>
      </w:r>
      <w:r w:rsidRPr="008C0076">
        <w:rPr>
          <w:rFonts w:ascii="Times New Roman" w:eastAsia="TimesNewRomanPSMT" w:hAnsi="Times New Roman" w:cs="Times New Roman"/>
          <w:sz w:val="28"/>
          <w:szCs w:val="28"/>
        </w:rPr>
        <w:t xml:space="preserve"> программ (в том числе о</w:t>
      </w:r>
      <w:r w:rsidR="00E663E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8C0076">
        <w:rPr>
          <w:rFonts w:ascii="Times New Roman" w:eastAsia="TimesNewRomanPSMT" w:hAnsi="Times New Roman" w:cs="Times New Roman"/>
          <w:sz w:val="28"/>
          <w:szCs w:val="28"/>
        </w:rPr>
        <w:t>финансовом исполнении и достижении натуральных показателей);</w:t>
      </w:r>
    </w:p>
    <w:p w:rsidR="008C0076" w:rsidRPr="008C0076" w:rsidRDefault="008C0076" w:rsidP="008C0076">
      <w:pPr>
        <w:pStyle w:val="a3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C0076">
        <w:rPr>
          <w:rFonts w:ascii="Times New Roman" w:eastAsia="TimesNewRomanPSMT" w:hAnsi="Times New Roman" w:cs="Times New Roman"/>
          <w:sz w:val="28"/>
          <w:szCs w:val="28"/>
        </w:rPr>
        <w:t>4) выводы по итогам оценки полноты и достоверности бюджетной</w:t>
      </w:r>
      <w:r w:rsidR="00E663E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8C0076">
        <w:rPr>
          <w:rFonts w:ascii="Times New Roman" w:eastAsia="TimesNewRomanPSMT" w:hAnsi="Times New Roman" w:cs="Times New Roman"/>
          <w:sz w:val="28"/>
          <w:szCs w:val="28"/>
        </w:rPr>
        <w:t>отчетности, по соблюдению порядка ее составления и представления. В</w:t>
      </w:r>
      <w:r w:rsidR="00E663E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8C0076">
        <w:rPr>
          <w:rFonts w:ascii="Times New Roman" w:eastAsia="TimesNewRomanPSMT" w:hAnsi="Times New Roman" w:cs="Times New Roman"/>
          <w:sz w:val="28"/>
          <w:szCs w:val="28"/>
        </w:rPr>
        <w:t>необходимых случаях готовятся предложения, в том числе по</w:t>
      </w:r>
      <w:r w:rsidR="00E663E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8C0076">
        <w:rPr>
          <w:rFonts w:ascii="Times New Roman" w:eastAsia="TimesNewRomanPSMT" w:hAnsi="Times New Roman" w:cs="Times New Roman"/>
          <w:sz w:val="28"/>
          <w:szCs w:val="28"/>
        </w:rPr>
        <w:t>совершенствованию порядка (методологии) ведения учета, составления</w:t>
      </w:r>
      <w:r w:rsidR="00E663E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8C0076">
        <w:rPr>
          <w:rFonts w:ascii="Times New Roman" w:eastAsia="TimesNewRomanPSMT" w:hAnsi="Times New Roman" w:cs="Times New Roman"/>
          <w:sz w:val="28"/>
          <w:szCs w:val="28"/>
        </w:rPr>
        <w:t>отчетности, осуществления внутреннего финансового контроля и аудита.</w:t>
      </w:r>
    </w:p>
    <w:p w:rsidR="008C0076" w:rsidRPr="008C0076" w:rsidRDefault="008C0076" w:rsidP="001D115B">
      <w:pPr>
        <w:pStyle w:val="a3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8C0076">
        <w:rPr>
          <w:rFonts w:ascii="Times New Roman" w:eastAsia="TimesNewRomanPS-BoldMT" w:hAnsi="Times New Roman" w:cs="Times New Roman"/>
          <w:b/>
          <w:bCs/>
          <w:sz w:val="28"/>
          <w:szCs w:val="28"/>
        </w:rPr>
        <w:t>5. Содержание и структура Заключения на отчет об исполнении</w:t>
      </w:r>
    </w:p>
    <w:p w:rsidR="008C0076" w:rsidRPr="008C0076" w:rsidRDefault="008C0076" w:rsidP="001D115B">
      <w:pPr>
        <w:pStyle w:val="a3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8C0076">
        <w:rPr>
          <w:rFonts w:ascii="Times New Roman" w:eastAsia="TimesNewRomanPS-BoldMT" w:hAnsi="Times New Roman" w:cs="Times New Roman"/>
          <w:b/>
          <w:bCs/>
          <w:sz w:val="28"/>
          <w:szCs w:val="28"/>
        </w:rPr>
        <w:t>бюджета за отчетный финансовый год</w:t>
      </w:r>
    </w:p>
    <w:p w:rsidR="008C0076" w:rsidRPr="008C0076" w:rsidRDefault="008C0076" w:rsidP="001D115B">
      <w:pPr>
        <w:pStyle w:val="a3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C0076">
        <w:rPr>
          <w:rFonts w:ascii="Times New Roman" w:eastAsia="TimesNewRomanPSMT" w:hAnsi="Times New Roman" w:cs="Times New Roman"/>
          <w:sz w:val="28"/>
          <w:szCs w:val="28"/>
        </w:rPr>
        <w:t>5.1. Заключение формируется по итогам внешней проверки отчета об</w:t>
      </w:r>
      <w:r w:rsidR="001D115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8C0076">
        <w:rPr>
          <w:rFonts w:ascii="Times New Roman" w:eastAsia="TimesNewRomanPSMT" w:hAnsi="Times New Roman" w:cs="Times New Roman"/>
          <w:sz w:val="28"/>
          <w:szCs w:val="28"/>
        </w:rPr>
        <w:t xml:space="preserve">исполнении </w:t>
      </w:r>
      <w:r w:rsidR="001D115B">
        <w:rPr>
          <w:rFonts w:ascii="Times New Roman" w:eastAsia="TimesNewRomanPSMT" w:hAnsi="Times New Roman" w:cs="Times New Roman"/>
          <w:sz w:val="28"/>
          <w:szCs w:val="28"/>
        </w:rPr>
        <w:t>районного</w:t>
      </w:r>
      <w:r w:rsidRPr="008C0076">
        <w:rPr>
          <w:rFonts w:ascii="Times New Roman" w:eastAsia="TimesNewRomanPSMT" w:hAnsi="Times New Roman" w:cs="Times New Roman"/>
          <w:sz w:val="28"/>
          <w:szCs w:val="28"/>
        </w:rPr>
        <w:t xml:space="preserve"> бюджета. В ходе внешней проверки отчета</w:t>
      </w:r>
      <w:r w:rsidR="001D115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8C0076">
        <w:rPr>
          <w:rFonts w:ascii="Times New Roman" w:eastAsia="TimesNewRomanPSMT" w:hAnsi="Times New Roman" w:cs="Times New Roman"/>
          <w:sz w:val="28"/>
          <w:szCs w:val="28"/>
        </w:rPr>
        <w:t>производится:</w:t>
      </w:r>
    </w:p>
    <w:p w:rsidR="008C0076" w:rsidRPr="008C0076" w:rsidRDefault="008C0076" w:rsidP="008C0076">
      <w:pPr>
        <w:pStyle w:val="a3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gramStart"/>
      <w:r w:rsidRPr="008C0076">
        <w:rPr>
          <w:rFonts w:ascii="Times New Roman" w:eastAsia="TimesNewRomanPSMT" w:hAnsi="Times New Roman" w:cs="Times New Roman"/>
          <w:sz w:val="28"/>
          <w:szCs w:val="28"/>
        </w:rPr>
        <w:lastRenderedPageBreak/>
        <w:t>– анализ социально-экономических условий и результатов исполнения</w:t>
      </w:r>
      <w:r w:rsidR="001D115B">
        <w:rPr>
          <w:rFonts w:ascii="Times New Roman" w:eastAsia="TimesNewRomanPSMT" w:hAnsi="Times New Roman" w:cs="Times New Roman"/>
          <w:sz w:val="28"/>
          <w:szCs w:val="28"/>
        </w:rPr>
        <w:t xml:space="preserve"> районного</w:t>
      </w:r>
      <w:r w:rsidRPr="008C0076">
        <w:rPr>
          <w:rFonts w:ascii="Times New Roman" w:eastAsia="TimesNewRomanPSMT" w:hAnsi="Times New Roman" w:cs="Times New Roman"/>
          <w:sz w:val="28"/>
          <w:szCs w:val="28"/>
        </w:rPr>
        <w:t xml:space="preserve"> бюджета, макроэкономических факторов, существенно</w:t>
      </w:r>
      <w:r w:rsidR="001D115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8C0076">
        <w:rPr>
          <w:rFonts w:ascii="Times New Roman" w:eastAsia="TimesNewRomanPSMT" w:hAnsi="Times New Roman" w:cs="Times New Roman"/>
          <w:sz w:val="28"/>
          <w:szCs w:val="28"/>
        </w:rPr>
        <w:t>повлиявшие на исполнение бюджета (динамика производства товаров, работ,</w:t>
      </w:r>
      <w:proofErr w:type="gramEnd"/>
    </w:p>
    <w:p w:rsidR="008C0076" w:rsidRPr="008C0076" w:rsidRDefault="008C0076" w:rsidP="008C0076">
      <w:pPr>
        <w:pStyle w:val="a3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C0076">
        <w:rPr>
          <w:rFonts w:ascii="Times New Roman" w:eastAsia="TimesNewRomanPSMT" w:hAnsi="Times New Roman" w:cs="Times New Roman"/>
          <w:sz w:val="28"/>
          <w:szCs w:val="28"/>
        </w:rPr>
        <w:t>услуг, налогооблагаемой базы, состояние финансового рынка и т.д.), а также</w:t>
      </w:r>
      <w:r w:rsidR="001D115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8C0076">
        <w:rPr>
          <w:rFonts w:ascii="Times New Roman" w:eastAsia="TimesNewRomanPSMT" w:hAnsi="Times New Roman" w:cs="Times New Roman"/>
          <w:sz w:val="28"/>
          <w:szCs w:val="28"/>
        </w:rPr>
        <w:t>основных социально-экономических результатов исполнения бюджета</w:t>
      </w:r>
      <w:r w:rsidR="001D115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8C0076">
        <w:rPr>
          <w:rFonts w:ascii="Times New Roman" w:eastAsia="TimesNewRomanPSMT" w:hAnsi="Times New Roman" w:cs="Times New Roman"/>
          <w:sz w:val="28"/>
          <w:szCs w:val="28"/>
        </w:rPr>
        <w:t>(влияние на уровень доходов населения, состояние инфраструктуры,</w:t>
      </w:r>
      <w:r w:rsidR="001D115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8C0076">
        <w:rPr>
          <w:rFonts w:ascii="Times New Roman" w:eastAsia="TimesNewRomanPSMT" w:hAnsi="Times New Roman" w:cs="Times New Roman"/>
          <w:sz w:val="28"/>
          <w:szCs w:val="28"/>
        </w:rPr>
        <w:t>инвестиционную и производственную деятельность и т.п.);</w:t>
      </w:r>
    </w:p>
    <w:p w:rsidR="008C0076" w:rsidRPr="008C0076" w:rsidRDefault="008C0076" w:rsidP="008C0076">
      <w:pPr>
        <w:pStyle w:val="a3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C0076">
        <w:rPr>
          <w:rFonts w:ascii="Times New Roman" w:eastAsia="TimesNewRomanPSMT" w:hAnsi="Times New Roman" w:cs="Times New Roman"/>
          <w:sz w:val="28"/>
          <w:szCs w:val="28"/>
        </w:rPr>
        <w:t>– оценка соответствия отчета об исполнении бюджета бюджетному</w:t>
      </w:r>
      <w:r w:rsidR="001D115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8C0076">
        <w:rPr>
          <w:rFonts w:ascii="Times New Roman" w:eastAsia="TimesNewRomanPSMT" w:hAnsi="Times New Roman" w:cs="Times New Roman"/>
          <w:sz w:val="28"/>
          <w:szCs w:val="28"/>
        </w:rPr>
        <w:t xml:space="preserve">законодательству, полноты выполнения текстовых статей </w:t>
      </w:r>
      <w:r w:rsidR="001D115B">
        <w:rPr>
          <w:rFonts w:ascii="Times New Roman" w:eastAsia="TimesNewRomanPSMT" w:hAnsi="Times New Roman" w:cs="Times New Roman"/>
          <w:sz w:val="28"/>
          <w:szCs w:val="28"/>
        </w:rPr>
        <w:t>решения</w:t>
      </w:r>
      <w:r w:rsidRPr="008C0076">
        <w:rPr>
          <w:rFonts w:ascii="Times New Roman" w:eastAsia="TimesNewRomanPSMT" w:hAnsi="Times New Roman" w:cs="Times New Roman"/>
          <w:sz w:val="28"/>
          <w:szCs w:val="28"/>
        </w:rPr>
        <w:t xml:space="preserve"> о </w:t>
      </w:r>
      <w:r w:rsidR="001D115B">
        <w:rPr>
          <w:rFonts w:ascii="Times New Roman" w:eastAsia="TimesNewRomanPSMT" w:hAnsi="Times New Roman" w:cs="Times New Roman"/>
          <w:sz w:val="28"/>
          <w:szCs w:val="28"/>
        </w:rPr>
        <w:t xml:space="preserve">районном </w:t>
      </w:r>
      <w:r w:rsidRPr="008C0076">
        <w:rPr>
          <w:rFonts w:ascii="Times New Roman" w:eastAsia="TimesNewRomanPSMT" w:hAnsi="Times New Roman" w:cs="Times New Roman"/>
          <w:sz w:val="28"/>
          <w:szCs w:val="28"/>
        </w:rPr>
        <w:t xml:space="preserve">бюджете, соответствия сводной бюджетной росписи </w:t>
      </w:r>
      <w:r w:rsidR="001D115B">
        <w:rPr>
          <w:rFonts w:ascii="Times New Roman" w:eastAsia="TimesNewRomanPSMT" w:hAnsi="Times New Roman" w:cs="Times New Roman"/>
          <w:sz w:val="28"/>
          <w:szCs w:val="28"/>
        </w:rPr>
        <w:t>решению</w:t>
      </w:r>
      <w:r w:rsidRPr="008C0076">
        <w:rPr>
          <w:rFonts w:ascii="Times New Roman" w:eastAsia="TimesNewRomanPSMT" w:hAnsi="Times New Roman" w:cs="Times New Roman"/>
          <w:sz w:val="28"/>
          <w:szCs w:val="28"/>
        </w:rPr>
        <w:t xml:space="preserve"> о бюджете,</w:t>
      </w:r>
      <w:r w:rsidR="001D115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8C0076">
        <w:rPr>
          <w:rFonts w:ascii="Times New Roman" w:eastAsia="TimesNewRomanPSMT" w:hAnsi="Times New Roman" w:cs="Times New Roman"/>
          <w:sz w:val="28"/>
          <w:szCs w:val="28"/>
        </w:rPr>
        <w:t>вопросов правового обеспечения исполнения бюджета, состава участников</w:t>
      </w:r>
      <w:r w:rsidR="001D115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8C0076">
        <w:rPr>
          <w:rFonts w:ascii="Times New Roman" w:eastAsia="TimesNewRomanPSMT" w:hAnsi="Times New Roman" w:cs="Times New Roman"/>
          <w:sz w:val="28"/>
          <w:szCs w:val="28"/>
        </w:rPr>
        <w:t>бюджетного процесса, составления и ведения других бюджетных документов,</w:t>
      </w:r>
      <w:r w:rsidR="001D115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8C0076">
        <w:rPr>
          <w:rFonts w:ascii="Times New Roman" w:eastAsia="TimesNewRomanPSMT" w:hAnsi="Times New Roman" w:cs="Times New Roman"/>
          <w:sz w:val="28"/>
          <w:szCs w:val="28"/>
        </w:rPr>
        <w:t>учета и санкционирования оплаты бюджетных и денежных обязательств.</w:t>
      </w:r>
    </w:p>
    <w:p w:rsidR="008C0076" w:rsidRPr="008C0076" w:rsidRDefault="008C0076" w:rsidP="001D115B">
      <w:pPr>
        <w:pStyle w:val="a3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C0076">
        <w:rPr>
          <w:rFonts w:ascii="Times New Roman" w:eastAsia="TimesNewRomanPSMT" w:hAnsi="Times New Roman" w:cs="Times New Roman"/>
          <w:sz w:val="28"/>
          <w:szCs w:val="28"/>
        </w:rPr>
        <w:t>Приоритет отдается вопросам соблюдения новых требований</w:t>
      </w:r>
      <w:r w:rsidR="001D115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8C0076">
        <w:rPr>
          <w:rFonts w:ascii="Times New Roman" w:eastAsia="TimesNewRomanPSMT" w:hAnsi="Times New Roman" w:cs="Times New Roman"/>
          <w:sz w:val="28"/>
          <w:szCs w:val="28"/>
        </w:rPr>
        <w:t>законодательства к порядку организации исполнения бюджета и</w:t>
      </w:r>
      <w:r w:rsidR="001D115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8C0076">
        <w:rPr>
          <w:rFonts w:ascii="Times New Roman" w:eastAsia="TimesNewRomanPSMT" w:hAnsi="Times New Roman" w:cs="Times New Roman"/>
          <w:sz w:val="28"/>
          <w:szCs w:val="28"/>
        </w:rPr>
        <w:t>осуществлению новых (введенных с отчетного года) процедур;</w:t>
      </w:r>
    </w:p>
    <w:p w:rsidR="008C0076" w:rsidRPr="008C0076" w:rsidRDefault="008C0076" w:rsidP="008C0076">
      <w:pPr>
        <w:pStyle w:val="a3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C0076">
        <w:rPr>
          <w:rFonts w:ascii="Times New Roman" w:eastAsia="TimesNewRomanPSMT" w:hAnsi="Times New Roman" w:cs="Times New Roman"/>
          <w:sz w:val="28"/>
          <w:szCs w:val="28"/>
        </w:rPr>
        <w:t>– в зависимости от экономической и правовой природы бюджетных</w:t>
      </w:r>
      <w:r w:rsidR="001D115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8C0076">
        <w:rPr>
          <w:rFonts w:ascii="Times New Roman" w:eastAsia="TimesNewRomanPSMT" w:hAnsi="Times New Roman" w:cs="Times New Roman"/>
          <w:sz w:val="28"/>
          <w:szCs w:val="28"/>
        </w:rPr>
        <w:t>назначений анализируется соблюдение и (или) достижение (выполнение)</w:t>
      </w:r>
      <w:r w:rsidR="001D115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8C0076">
        <w:rPr>
          <w:rFonts w:ascii="Times New Roman" w:eastAsia="TimesNewRomanPSMT" w:hAnsi="Times New Roman" w:cs="Times New Roman"/>
          <w:sz w:val="28"/>
          <w:szCs w:val="28"/>
        </w:rPr>
        <w:t>бюджетных назначений (в том числе предельных) по доходам, расходам,</w:t>
      </w:r>
      <w:r w:rsidR="001D115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8C0076">
        <w:rPr>
          <w:rFonts w:ascii="Times New Roman" w:eastAsia="TimesNewRomanPSMT" w:hAnsi="Times New Roman" w:cs="Times New Roman"/>
          <w:sz w:val="28"/>
          <w:szCs w:val="28"/>
        </w:rPr>
        <w:t>источникам финансирования дефицита, объему заимствований,</w:t>
      </w:r>
      <w:r w:rsidR="001D115B">
        <w:rPr>
          <w:rFonts w:ascii="Times New Roman" w:eastAsia="TimesNewRomanPSMT" w:hAnsi="Times New Roman" w:cs="Times New Roman"/>
          <w:sz w:val="28"/>
          <w:szCs w:val="28"/>
        </w:rPr>
        <w:t xml:space="preserve"> муниципального</w:t>
      </w:r>
      <w:r w:rsidRPr="008C0076">
        <w:rPr>
          <w:rFonts w:ascii="Times New Roman" w:eastAsia="TimesNewRomanPSMT" w:hAnsi="Times New Roman" w:cs="Times New Roman"/>
          <w:sz w:val="28"/>
          <w:szCs w:val="28"/>
        </w:rPr>
        <w:t xml:space="preserve"> долга, бюджетных кредитов и гарантий;</w:t>
      </w:r>
    </w:p>
    <w:p w:rsidR="008C0076" w:rsidRPr="008C0076" w:rsidRDefault="008C0076" w:rsidP="001D115B">
      <w:pPr>
        <w:pStyle w:val="a3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C0076">
        <w:rPr>
          <w:rFonts w:ascii="Times New Roman" w:eastAsia="TimesNewRomanPSMT" w:hAnsi="Times New Roman" w:cs="Times New Roman"/>
          <w:sz w:val="28"/>
          <w:szCs w:val="28"/>
        </w:rPr>
        <w:t>Процент исполнения бюджетных ассигнований, достижение целевых</w:t>
      </w:r>
      <w:r w:rsidR="001D115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8C0076">
        <w:rPr>
          <w:rFonts w:ascii="Times New Roman" w:eastAsia="TimesNewRomanPSMT" w:hAnsi="Times New Roman" w:cs="Times New Roman"/>
          <w:sz w:val="28"/>
          <w:szCs w:val="28"/>
        </w:rPr>
        <w:t xml:space="preserve">показателей </w:t>
      </w:r>
      <w:r w:rsidR="001D115B">
        <w:rPr>
          <w:rFonts w:ascii="Times New Roman" w:eastAsia="TimesNewRomanPSMT" w:hAnsi="Times New Roman" w:cs="Times New Roman"/>
          <w:sz w:val="28"/>
          <w:szCs w:val="28"/>
        </w:rPr>
        <w:t>муниципальных</w:t>
      </w:r>
      <w:r w:rsidRPr="008C0076">
        <w:rPr>
          <w:rFonts w:ascii="Times New Roman" w:eastAsia="TimesNewRomanPSMT" w:hAnsi="Times New Roman" w:cs="Times New Roman"/>
          <w:sz w:val="28"/>
          <w:szCs w:val="28"/>
        </w:rPr>
        <w:t xml:space="preserve"> и ведомственных целевых программ</w:t>
      </w:r>
      <w:r w:rsidR="001D115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="001D115B">
        <w:rPr>
          <w:rFonts w:ascii="Times New Roman" w:eastAsia="TimesNewRomanPSMT" w:hAnsi="Times New Roman" w:cs="Times New Roman"/>
          <w:sz w:val="28"/>
          <w:szCs w:val="28"/>
        </w:rPr>
        <w:t>Верхнемамонского</w:t>
      </w:r>
      <w:proofErr w:type="spellEnd"/>
      <w:r w:rsidR="001D115B">
        <w:rPr>
          <w:rFonts w:ascii="Times New Roman" w:eastAsia="TimesNewRomanPSMT" w:hAnsi="Times New Roman" w:cs="Times New Roman"/>
          <w:sz w:val="28"/>
          <w:szCs w:val="28"/>
        </w:rPr>
        <w:t xml:space="preserve"> муниципального района </w:t>
      </w:r>
      <w:r w:rsidRPr="008C0076">
        <w:rPr>
          <w:rFonts w:ascii="Times New Roman" w:eastAsia="TimesNewRomanPSMT" w:hAnsi="Times New Roman" w:cs="Times New Roman"/>
          <w:sz w:val="28"/>
          <w:szCs w:val="28"/>
        </w:rPr>
        <w:t>Воронежской области рассматриваются как индикаторы достижения</w:t>
      </w:r>
      <w:r w:rsidR="001D115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8C0076">
        <w:rPr>
          <w:rFonts w:ascii="Times New Roman" w:eastAsia="TimesNewRomanPSMT" w:hAnsi="Times New Roman" w:cs="Times New Roman"/>
          <w:sz w:val="28"/>
          <w:szCs w:val="28"/>
        </w:rPr>
        <w:t>установленных результатов бюджетной деятельности и степени ее</w:t>
      </w:r>
      <w:r w:rsidR="001D115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8C0076">
        <w:rPr>
          <w:rFonts w:ascii="Times New Roman" w:eastAsia="TimesNewRomanPSMT" w:hAnsi="Times New Roman" w:cs="Times New Roman"/>
          <w:sz w:val="28"/>
          <w:szCs w:val="28"/>
        </w:rPr>
        <w:t>эффективности.</w:t>
      </w:r>
    </w:p>
    <w:p w:rsidR="008C0076" w:rsidRPr="008C0076" w:rsidRDefault="008C0076" w:rsidP="001D115B">
      <w:pPr>
        <w:pStyle w:val="a3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C0076">
        <w:rPr>
          <w:rFonts w:ascii="Times New Roman" w:eastAsia="TimesNewRomanPSMT" w:hAnsi="Times New Roman" w:cs="Times New Roman"/>
          <w:sz w:val="28"/>
          <w:szCs w:val="28"/>
        </w:rPr>
        <w:t>При анализе отдельных видов поступлений в бюджет и выплат из</w:t>
      </w:r>
      <w:r w:rsidR="001D115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8C0076">
        <w:rPr>
          <w:rFonts w:ascii="Times New Roman" w:eastAsia="TimesNewRomanPSMT" w:hAnsi="Times New Roman" w:cs="Times New Roman"/>
          <w:sz w:val="28"/>
          <w:szCs w:val="28"/>
        </w:rPr>
        <w:t>бюджета (видов финансовых активов и обязательств) приоритет отдается тем</w:t>
      </w:r>
    </w:p>
    <w:p w:rsidR="008C0076" w:rsidRPr="008C0076" w:rsidRDefault="008C0076" w:rsidP="008C0076">
      <w:pPr>
        <w:pStyle w:val="a3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C0076">
        <w:rPr>
          <w:rFonts w:ascii="Times New Roman" w:eastAsia="TimesNewRomanPSMT" w:hAnsi="Times New Roman" w:cs="Times New Roman"/>
          <w:sz w:val="28"/>
          <w:szCs w:val="28"/>
        </w:rPr>
        <w:t>аспектам, которые оказывают существенное влияние на достоверность</w:t>
      </w:r>
      <w:r w:rsidR="001D115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8C0076">
        <w:rPr>
          <w:rFonts w:ascii="Times New Roman" w:eastAsia="TimesNewRomanPSMT" w:hAnsi="Times New Roman" w:cs="Times New Roman"/>
          <w:sz w:val="28"/>
          <w:szCs w:val="28"/>
        </w:rPr>
        <w:t>бюджетной отчетности или полноту исполнения бюджетных назначений.</w:t>
      </w:r>
    </w:p>
    <w:p w:rsidR="008C0076" w:rsidRPr="008C0076" w:rsidRDefault="008C0076" w:rsidP="001D115B">
      <w:pPr>
        <w:pStyle w:val="a3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C0076">
        <w:rPr>
          <w:rFonts w:ascii="Times New Roman" w:eastAsia="TimesNewRomanPSMT" w:hAnsi="Times New Roman" w:cs="Times New Roman"/>
          <w:sz w:val="28"/>
          <w:szCs w:val="28"/>
        </w:rPr>
        <w:t>Контроль по отдельным направлениям может осуществляться для проверки</w:t>
      </w:r>
      <w:r w:rsidR="001D115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8C0076">
        <w:rPr>
          <w:rFonts w:ascii="Times New Roman" w:eastAsia="TimesNewRomanPSMT" w:hAnsi="Times New Roman" w:cs="Times New Roman"/>
          <w:sz w:val="28"/>
          <w:szCs w:val="28"/>
        </w:rPr>
        <w:t>устранения в отчетном финансовом году нарушений и недостатков,</w:t>
      </w:r>
      <w:r w:rsidR="001D115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8C0076">
        <w:rPr>
          <w:rFonts w:ascii="Times New Roman" w:eastAsia="TimesNewRomanPSMT" w:hAnsi="Times New Roman" w:cs="Times New Roman"/>
          <w:sz w:val="28"/>
          <w:szCs w:val="28"/>
        </w:rPr>
        <w:t>установленных ранее, а также оценки необходимости проведения отдельного</w:t>
      </w:r>
    </w:p>
    <w:p w:rsidR="008C0076" w:rsidRPr="008C0076" w:rsidRDefault="008C0076" w:rsidP="008C0076">
      <w:pPr>
        <w:pStyle w:val="a3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C0076">
        <w:rPr>
          <w:rFonts w:ascii="Times New Roman" w:eastAsia="TimesNewRomanPSMT" w:hAnsi="Times New Roman" w:cs="Times New Roman"/>
          <w:sz w:val="28"/>
          <w:szCs w:val="28"/>
        </w:rPr>
        <w:t>контрольного или экспертно-аналитического мероприятия по</w:t>
      </w:r>
      <w:r w:rsidR="001D115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8C0076">
        <w:rPr>
          <w:rFonts w:ascii="Times New Roman" w:eastAsia="TimesNewRomanPSMT" w:hAnsi="Times New Roman" w:cs="Times New Roman"/>
          <w:sz w:val="28"/>
          <w:szCs w:val="28"/>
        </w:rPr>
        <w:t>соответствующему вопросу.</w:t>
      </w:r>
    </w:p>
    <w:p w:rsidR="008C0076" w:rsidRPr="008C0076" w:rsidRDefault="008C0076" w:rsidP="001D115B">
      <w:pPr>
        <w:pStyle w:val="a3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C0076">
        <w:rPr>
          <w:rFonts w:ascii="Times New Roman" w:eastAsia="TimesNewRomanPSMT" w:hAnsi="Times New Roman" w:cs="Times New Roman"/>
          <w:sz w:val="28"/>
          <w:szCs w:val="28"/>
        </w:rPr>
        <w:t>5.2. В Заключении отражаются все установленные факты</w:t>
      </w:r>
      <w:r w:rsidR="001D115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8C0076">
        <w:rPr>
          <w:rFonts w:ascii="Times New Roman" w:eastAsia="TimesNewRomanPSMT" w:hAnsi="Times New Roman" w:cs="Times New Roman"/>
          <w:sz w:val="28"/>
          <w:szCs w:val="28"/>
        </w:rPr>
        <w:t xml:space="preserve">несоответствия годового отчета об исполнении </w:t>
      </w:r>
      <w:r w:rsidR="001D115B">
        <w:rPr>
          <w:rFonts w:ascii="Times New Roman" w:eastAsia="TimesNewRomanPSMT" w:hAnsi="Times New Roman" w:cs="Times New Roman"/>
          <w:sz w:val="28"/>
          <w:szCs w:val="28"/>
        </w:rPr>
        <w:t>районного</w:t>
      </w:r>
      <w:r w:rsidRPr="008C0076">
        <w:rPr>
          <w:rFonts w:ascii="Times New Roman" w:eastAsia="TimesNewRomanPSMT" w:hAnsi="Times New Roman" w:cs="Times New Roman"/>
          <w:sz w:val="28"/>
          <w:szCs w:val="28"/>
        </w:rPr>
        <w:t xml:space="preserve"> бюджета и</w:t>
      </w:r>
      <w:r w:rsidR="001D115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8C0076">
        <w:rPr>
          <w:rFonts w:ascii="Times New Roman" w:eastAsia="TimesNewRomanPSMT" w:hAnsi="Times New Roman" w:cs="Times New Roman"/>
          <w:sz w:val="28"/>
          <w:szCs w:val="28"/>
        </w:rPr>
        <w:t>бюджетной отчетности ГАБС нормативным правовым актам, факты</w:t>
      </w:r>
      <w:r w:rsidR="001D115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8C0076">
        <w:rPr>
          <w:rFonts w:ascii="Times New Roman" w:eastAsia="TimesNewRomanPSMT" w:hAnsi="Times New Roman" w:cs="Times New Roman"/>
          <w:sz w:val="28"/>
          <w:szCs w:val="28"/>
        </w:rPr>
        <w:t>неполноты и недостоверности показателей годового отчета об исполнении</w:t>
      </w:r>
      <w:r w:rsidR="001D115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8C0076">
        <w:rPr>
          <w:rFonts w:ascii="Times New Roman" w:eastAsia="TimesNewRomanPSMT" w:hAnsi="Times New Roman" w:cs="Times New Roman"/>
          <w:sz w:val="28"/>
          <w:szCs w:val="28"/>
        </w:rPr>
        <w:t>бюджета и бюджетной отчетности ГАБС, исходя из их существенности.</w:t>
      </w:r>
    </w:p>
    <w:p w:rsidR="008C0076" w:rsidRPr="008C0076" w:rsidRDefault="001D115B" w:rsidP="001D115B">
      <w:pPr>
        <w:pStyle w:val="a3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С</w:t>
      </w:r>
      <w:r w:rsidR="008C0076" w:rsidRPr="008C0076">
        <w:rPr>
          <w:rFonts w:ascii="Times New Roman" w:eastAsia="TimesNewRomanPSMT" w:hAnsi="Times New Roman" w:cs="Times New Roman"/>
          <w:sz w:val="28"/>
          <w:szCs w:val="28"/>
        </w:rPr>
        <w:t>ущественными признаются факты неполноты и недостоверности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8C0076" w:rsidRPr="008C0076">
        <w:rPr>
          <w:rFonts w:ascii="Times New Roman" w:eastAsia="TimesNewRomanPSMT" w:hAnsi="Times New Roman" w:cs="Times New Roman"/>
          <w:sz w:val="28"/>
          <w:szCs w:val="28"/>
        </w:rPr>
        <w:t>отчетности, в случае устранения которых значение числового показателя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8C0076" w:rsidRPr="008C0076">
        <w:rPr>
          <w:rFonts w:ascii="Times New Roman" w:eastAsia="TimesNewRomanPSMT" w:hAnsi="Times New Roman" w:cs="Times New Roman"/>
          <w:sz w:val="28"/>
          <w:szCs w:val="28"/>
        </w:rPr>
        <w:t>строки (графы) формы сводной бюджетной отчетности об исполнении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8C0076" w:rsidRPr="008C0076">
        <w:rPr>
          <w:rFonts w:ascii="Times New Roman" w:eastAsia="TimesNewRomanPSMT" w:hAnsi="Times New Roman" w:cs="Times New Roman"/>
          <w:sz w:val="28"/>
          <w:szCs w:val="28"/>
        </w:rPr>
        <w:t>бюджета изменится более чем на 5%.</w:t>
      </w:r>
    </w:p>
    <w:p w:rsidR="008C0076" w:rsidRPr="008C0076" w:rsidRDefault="008C0076" w:rsidP="001D115B">
      <w:pPr>
        <w:pStyle w:val="a3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C0076">
        <w:rPr>
          <w:rFonts w:ascii="Times New Roman" w:eastAsia="TimesNewRomanPSMT" w:hAnsi="Times New Roman" w:cs="Times New Roman"/>
          <w:sz w:val="28"/>
          <w:szCs w:val="28"/>
        </w:rPr>
        <w:lastRenderedPageBreak/>
        <w:t>5.3. Заключение должно отвечать требованиям объективности,</w:t>
      </w:r>
      <w:r w:rsidR="001D115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8C0076">
        <w:rPr>
          <w:rFonts w:ascii="Times New Roman" w:eastAsia="TimesNewRomanPSMT" w:hAnsi="Times New Roman" w:cs="Times New Roman"/>
          <w:sz w:val="28"/>
          <w:szCs w:val="28"/>
        </w:rPr>
        <w:t>своевременности, обоснованности, четкости и доступности изложения. В</w:t>
      </w:r>
      <w:r w:rsidR="001D115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8C0076">
        <w:rPr>
          <w:rFonts w:ascii="Times New Roman" w:eastAsia="TimesNewRomanPSMT" w:hAnsi="Times New Roman" w:cs="Times New Roman"/>
          <w:sz w:val="28"/>
          <w:szCs w:val="28"/>
        </w:rPr>
        <w:t>заключении рекомендуется отражать как положительные, так и</w:t>
      </w:r>
      <w:r w:rsidR="001D115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8C0076">
        <w:rPr>
          <w:rFonts w:ascii="Times New Roman" w:eastAsia="TimesNewRomanPSMT" w:hAnsi="Times New Roman" w:cs="Times New Roman"/>
          <w:sz w:val="28"/>
          <w:szCs w:val="28"/>
        </w:rPr>
        <w:t>отрицательные стороны исполнения бюджета.</w:t>
      </w:r>
    </w:p>
    <w:p w:rsidR="008C0076" w:rsidRPr="008C0076" w:rsidRDefault="008C0076" w:rsidP="001D115B">
      <w:pPr>
        <w:pStyle w:val="a3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C0076">
        <w:rPr>
          <w:rFonts w:ascii="Times New Roman" w:eastAsia="TimesNewRomanPSMT" w:hAnsi="Times New Roman" w:cs="Times New Roman"/>
          <w:sz w:val="28"/>
          <w:szCs w:val="28"/>
        </w:rPr>
        <w:t>5.4. Примерная структура Заключения может включать следующие</w:t>
      </w:r>
      <w:r w:rsidR="001D115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8C0076">
        <w:rPr>
          <w:rFonts w:ascii="Times New Roman" w:eastAsia="TimesNewRomanPSMT" w:hAnsi="Times New Roman" w:cs="Times New Roman"/>
          <w:sz w:val="28"/>
          <w:szCs w:val="28"/>
        </w:rPr>
        <w:t>разделы:</w:t>
      </w:r>
    </w:p>
    <w:p w:rsidR="008C0076" w:rsidRPr="008C0076" w:rsidRDefault="008C0076" w:rsidP="008C0076">
      <w:pPr>
        <w:pStyle w:val="a3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C0076">
        <w:rPr>
          <w:rFonts w:ascii="Times New Roman" w:eastAsia="TimesNewRomanPSMT" w:hAnsi="Times New Roman" w:cs="Times New Roman"/>
          <w:sz w:val="28"/>
          <w:szCs w:val="28"/>
        </w:rPr>
        <w:t>– общие положения (сроки и полнота представления документов,</w:t>
      </w:r>
      <w:r w:rsidR="001D115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8C0076">
        <w:rPr>
          <w:rFonts w:ascii="Times New Roman" w:eastAsia="TimesNewRomanPSMT" w:hAnsi="Times New Roman" w:cs="Times New Roman"/>
          <w:sz w:val="28"/>
          <w:szCs w:val="28"/>
        </w:rPr>
        <w:t>источники информации для Заключения и т.д.);</w:t>
      </w:r>
    </w:p>
    <w:p w:rsidR="008C0076" w:rsidRPr="008C0076" w:rsidRDefault="008C0076" w:rsidP="008C0076">
      <w:pPr>
        <w:pStyle w:val="a3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C0076">
        <w:rPr>
          <w:rFonts w:ascii="Times New Roman" w:eastAsia="TimesNewRomanPSMT" w:hAnsi="Times New Roman" w:cs="Times New Roman"/>
          <w:sz w:val="28"/>
          <w:szCs w:val="28"/>
        </w:rPr>
        <w:t xml:space="preserve">- итоги социально-экономического развития </w:t>
      </w:r>
      <w:proofErr w:type="spellStart"/>
      <w:r w:rsidR="001D115B">
        <w:rPr>
          <w:rFonts w:ascii="Times New Roman" w:eastAsia="TimesNewRomanPSMT" w:hAnsi="Times New Roman" w:cs="Times New Roman"/>
          <w:sz w:val="28"/>
          <w:szCs w:val="28"/>
        </w:rPr>
        <w:t>Верхнемамонского</w:t>
      </w:r>
      <w:proofErr w:type="spellEnd"/>
      <w:r w:rsidR="001D115B">
        <w:rPr>
          <w:rFonts w:ascii="Times New Roman" w:eastAsia="TimesNewRomanPSMT" w:hAnsi="Times New Roman" w:cs="Times New Roman"/>
          <w:sz w:val="28"/>
          <w:szCs w:val="28"/>
        </w:rPr>
        <w:t xml:space="preserve"> муниципального района </w:t>
      </w:r>
      <w:r w:rsidRPr="008C0076">
        <w:rPr>
          <w:rFonts w:ascii="Times New Roman" w:eastAsia="TimesNewRomanPSMT" w:hAnsi="Times New Roman" w:cs="Times New Roman"/>
          <w:sz w:val="28"/>
          <w:szCs w:val="28"/>
        </w:rPr>
        <w:t>Воронежской области,</w:t>
      </w:r>
      <w:r w:rsidR="001D115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8C0076">
        <w:rPr>
          <w:rFonts w:ascii="Times New Roman" w:eastAsia="TimesNewRomanPSMT" w:hAnsi="Times New Roman" w:cs="Times New Roman"/>
          <w:sz w:val="28"/>
          <w:szCs w:val="28"/>
        </w:rPr>
        <w:t>анализ реализации целей и приоритетов, определенных документами</w:t>
      </w:r>
      <w:r w:rsidR="001D115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8C0076">
        <w:rPr>
          <w:rFonts w:ascii="Times New Roman" w:eastAsia="TimesNewRomanPSMT" w:hAnsi="Times New Roman" w:cs="Times New Roman"/>
          <w:sz w:val="28"/>
          <w:szCs w:val="28"/>
        </w:rPr>
        <w:t>стратегического планирования социально-экономического развития</w:t>
      </w:r>
      <w:r w:rsidR="001D115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="001D115B">
        <w:rPr>
          <w:rFonts w:ascii="Times New Roman" w:eastAsia="TimesNewRomanPSMT" w:hAnsi="Times New Roman" w:cs="Times New Roman"/>
          <w:sz w:val="28"/>
          <w:szCs w:val="28"/>
        </w:rPr>
        <w:t>Верхнемамонского</w:t>
      </w:r>
      <w:proofErr w:type="spellEnd"/>
      <w:r w:rsidR="001D115B">
        <w:rPr>
          <w:rFonts w:ascii="Times New Roman" w:eastAsia="TimesNewRomanPSMT" w:hAnsi="Times New Roman" w:cs="Times New Roman"/>
          <w:sz w:val="28"/>
          <w:szCs w:val="28"/>
        </w:rPr>
        <w:t xml:space="preserve"> муниципального района </w:t>
      </w:r>
      <w:r w:rsidRPr="008C0076">
        <w:rPr>
          <w:rFonts w:ascii="Times New Roman" w:eastAsia="TimesNewRomanPSMT" w:hAnsi="Times New Roman" w:cs="Times New Roman"/>
          <w:sz w:val="28"/>
          <w:szCs w:val="28"/>
        </w:rPr>
        <w:t>Воронежской области;</w:t>
      </w:r>
    </w:p>
    <w:p w:rsidR="008C0076" w:rsidRPr="008C0076" w:rsidRDefault="008C0076" w:rsidP="008C0076">
      <w:pPr>
        <w:pStyle w:val="a3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C0076">
        <w:rPr>
          <w:rFonts w:ascii="Times New Roman" w:eastAsia="TimesNewRomanPSMT" w:hAnsi="Times New Roman" w:cs="Times New Roman"/>
          <w:sz w:val="28"/>
          <w:szCs w:val="28"/>
        </w:rPr>
        <w:t xml:space="preserve">- общая характеристика исполнения </w:t>
      </w:r>
      <w:r w:rsidR="001D115B">
        <w:rPr>
          <w:rFonts w:ascii="Times New Roman" w:eastAsia="TimesNewRomanPSMT" w:hAnsi="Times New Roman" w:cs="Times New Roman"/>
          <w:sz w:val="28"/>
          <w:szCs w:val="28"/>
        </w:rPr>
        <w:t>районного</w:t>
      </w:r>
      <w:r w:rsidRPr="008C0076">
        <w:rPr>
          <w:rFonts w:ascii="Times New Roman" w:eastAsia="TimesNewRomanPSMT" w:hAnsi="Times New Roman" w:cs="Times New Roman"/>
          <w:sz w:val="28"/>
          <w:szCs w:val="28"/>
        </w:rPr>
        <w:t xml:space="preserve"> бюджета и состояния</w:t>
      </w:r>
      <w:r w:rsidR="001D115B">
        <w:rPr>
          <w:rFonts w:ascii="Times New Roman" w:eastAsia="TimesNewRomanPSMT" w:hAnsi="Times New Roman" w:cs="Times New Roman"/>
          <w:sz w:val="28"/>
          <w:szCs w:val="28"/>
        </w:rPr>
        <w:t xml:space="preserve"> муниципального</w:t>
      </w:r>
      <w:r w:rsidRPr="008C0076">
        <w:rPr>
          <w:rFonts w:ascii="Times New Roman" w:eastAsia="TimesNewRomanPSMT" w:hAnsi="Times New Roman" w:cs="Times New Roman"/>
          <w:sz w:val="28"/>
          <w:szCs w:val="28"/>
        </w:rPr>
        <w:t xml:space="preserve"> долга области (доходов, расходов, дефицита (</w:t>
      </w:r>
      <w:proofErr w:type="spellStart"/>
      <w:r w:rsidRPr="008C0076">
        <w:rPr>
          <w:rFonts w:ascii="Times New Roman" w:eastAsia="TimesNewRomanPSMT" w:hAnsi="Times New Roman" w:cs="Times New Roman"/>
          <w:sz w:val="28"/>
          <w:szCs w:val="28"/>
        </w:rPr>
        <w:t>профицита</w:t>
      </w:r>
      <w:proofErr w:type="spellEnd"/>
      <w:r w:rsidRPr="008C0076">
        <w:rPr>
          <w:rFonts w:ascii="Times New Roman" w:eastAsia="TimesNewRomanPSMT" w:hAnsi="Times New Roman" w:cs="Times New Roman"/>
          <w:sz w:val="28"/>
          <w:szCs w:val="28"/>
        </w:rPr>
        <w:t>)</w:t>
      </w:r>
      <w:r w:rsidR="001D115B">
        <w:rPr>
          <w:rFonts w:ascii="Times New Roman" w:eastAsia="TimesNewRomanPSMT" w:hAnsi="Times New Roman" w:cs="Times New Roman"/>
          <w:sz w:val="28"/>
          <w:szCs w:val="28"/>
        </w:rPr>
        <w:t xml:space="preserve"> районного</w:t>
      </w:r>
      <w:r w:rsidRPr="008C0076">
        <w:rPr>
          <w:rFonts w:ascii="Times New Roman" w:eastAsia="TimesNewRomanPSMT" w:hAnsi="Times New Roman" w:cs="Times New Roman"/>
          <w:sz w:val="28"/>
          <w:szCs w:val="28"/>
        </w:rPr>
        <w:t xml:space="preserve"> бюджета и источников его финансирования, </w:t>
      </w:r>
      <w:r w:rsidR="001D115B">
        <w:rPr>
          <w:rFonts w:ascii="Times New Roman" w:eastAsia="TimesNewRomanPSMT" w:hAnsi="Times New Roman" w:cs="Times New Roman"/>
          <w:sz w:val="28"/>
          <w:szCs w:val="28"/>
        </w:rPr>
        <w:t xml:space="preserve">муниципального </w:t>
      </w:r>
      <w:r w:rsidRPr="008C0076">
        <w:rPr>
          <w:rFonts w:ascii="Times New Roman" w:eastAsia="TimesNewRomanPSMT" w:hAnsi="Times New Roman" w:cs="Times New Roman"/>
          <w:sz w:val="28"/>
          <w:szCs w:val="28"/>
        </w:rPr>
        <w:t>долга);</w:t>
      </w:r>
    </w:p>
    <w:p w:rsidR="008C0076" w:rsidRPr="008C0076" w:rsidRDefault="008C0076" w:rsidP="008C0076">
      <w:pPr>
        <w:pStyle w:val="a3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C0076">
        <w:rPr>
          <w:rFonts w:ascii="Times New Roman" w:eastAsia="TimesNewRomanPSMT" w:hAnsi="Times New Roman" w:cs="Times New Roman"/>
          <w:sz w:val="28"/>
          <w:szCs w:val="28"/>
        </w:rPr>
        <w:t xml:space="preserve">- исполнение доходной части </w:t>
      </w:r>
      <w:r w:rsidR="001D115B">
        <w:rPr>
          <w:rFonts w:ascii="Times New Roman" w:eastAsia="TimesNewRomanPSMT" w:hAnsi="Times New Roman" w:cs="Times New Roman"/>
          <w:sz w:val="28"/>
          <w:szCs w:val="28"/>
        </w:rPr>
        <w:t>районного</w:t>
      </w:r>
      <w:r w:rsidRPr="008C0076">
        <w:rPr>
          <w:rFonts w:ascii="Times New Roman" w:eastAsia="TimesNewRomanPSMT" w:hAnsi="Times New Roman" w:cs="Times New Roman"/>
          <w:sz w:val="28"/>
          <w:szCs w:val="28"/>
        </w:rPr>
        <w:t xml:space="preserve"> бюджета (в разрезе</w:t>
      </w:r>
      <w:r w:rsidR="001D115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8C0076">
        <w:rPr>
          <w:rFonts w:ascii="Times New Roman" w:eastAsia="TimesNewRomanPSMT" w:hAnsi="Times New Roman" w:cs="Times New Roman"/>
          <w:sz w:val="28"/>
          <w:szCs w:val="28"/>
        </w:rPr>
        <w:t>классификации доходов бюджетов РФ по видам доходов, эффективность</w:t>
      </w:r>
      <w:r w:rsidR="001D115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8C0076">
        <w:rPr>
          <w:rFonts w:ascii="Times New Roman" w:eastAsia="TimesNewRomanPSMT" w:hAnsi="Times New Roman" w:cs="Times New Roman"/>
          <w:sz w:val="28"/>
          <w:szCs w:val="28"/>
        </w:rPr>
        <w:t xml:space="preserve">управления </w:t>
      </w:r>
      <w:r w:rsidR="001D115B">
        <w:rPr>
          <w:rFonts w:ascii="Times New Roman" w:eastAsia="TimesNewRomanPSMT" w:hAnsi="Times New Roman" w:cs="Times New Roman"/>
          <w:sz w:val="28"/>
          <w:szCs w:val="28"/>
        </w:rPr>
        <w:t xml:space="preserve">муниципальной </w:t>
      </w:r>
      <w:r w:rsidRPr="008C0076">
        <w:rPr>
          <w:rFonts w:ascii="Times New Roman" w:eastAsia="TimesNewRomanPSMT" w:hAnsi="Times New Roman" w:cs="Times New Roman"/>
          <w:sz w:val="28"/>
          <w:szCs w:val="28"/>
        </w:rPr>
        <w:t>собственностью);</w:t>
      </w:r>
    </w:p>
    <w:p w:rsidR="008C0076" w:rsidRPr="008C0076" w:rsidRDefault="008C0076" w:rsidP="008C0076">
      <w:pPr>
        <w:pStyle w:val="a3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C0076">
        <w:rPr>
          <w:rFonts w:ascii="Times New Roman" w:eastAsia="TimesNewRomanPSMT" w:hAnsi="Times New Roman" w:cs="Times New Roman"/>
          <w:sz w:val="28"/>
          <w:szCs w:val="28"/>
        </w:rPr>
        <w:t xml:space="preserve">- исполнение расходной части </w:t>
      </w:r>
      <w:r w:rsidR="001D115B">
        <w:rPr>
          <w:rFonts w:ascii="Times New Roman" w:eastAsia="TimesNewRomanPSMT" w:hAnsi="Times New Roman" w:cs="Times New Roman"/>
          <w:sz w:val="28"/>
          <w:szCs w:val="28"/>
        </w:rPr>
        <w:t>районного</w:t>
      </w:r>
      <w:r w:rsidRPr="008C0076">
        <w:rPr>
          <w:rFonts w:ascii="Times New Roman" w:eastAsia="TimesNewRomanPSMT" w:hAnsi="Times New Roman" w:cs="Times New Roman"/>
          <w:sz w:val="28"/>
          <w:szCs w:val="28"/>
        </w:rPr>
        <w:t xml:space="preserve"> бюджета (анализ исполнения</w:t>
      </w:r>
      <w:r w:rsidR="001D115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8C0076">
        <w:rPr>
          <w:rFonts w:ascii="Times New Roman" w:eastAsia="TimesNewRomanPSMT" w:hAnsi="Times New Roman" w:cs="Times New Roman"/>
          <w:sz w:val="28"/>
          <w:szCs w:val="28"/>
        </w:rPr>
        <w:t>расходной части может производиться в разрезе классификации расходов</w:t>
      </w:r>
      <w:r w:rsidR="001D115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8C0076">
        <w:rPr>
          <w:rFonts w:ascii="Times New Roman" w:eastAsia="TimesNewRomanPSMT" w:hAnsi="Times New Roman" w:cs="Times New Roman"/>
          <w:sz w:val="28"/>
          <w:szCs w:val="28"/>
        </w:rPr>
        <w:t xml:space="preserve">бюджетов РФ, главных распорядителей средств </w:t>
      </w:r>
      <w:r w:rsidR="001D115B">
        <w:rPr>
          <w:rFonts w:ascii="Times New Roman" w:eastAsia="TimesNewRomanPSMT" w:hAnsi="Times New Roman" w:cs="Times New Roman"/>
          <w:sz w:val="28"/>
          <w:szCs w:val="28"/>
        </w:rPr>
        <w:t>районного</w:t>
      </w:r>
      <w:r w:rsidRPr="008C0076">
        <w:rPr>
          <w:rFonts w:ascii="Times New Roman" w:eastAsia="TimesNewRomanPSMT" w:hAnsi="Times New Roman" w:cs="Times New Roman"/>
          <w:sz w:val="28"/>
          <w:szCs w:val="28"/>
        </w:rPr>
        <w:t xml:space="preserve"> бюджета,</w:t>
      </w:r>
      <w:r w:rsidR="001D115B">
        <w:rPr>
          <w:rFonts w:ascii="Times New Roman" w:eastAsia="TimesNewRomanPSMT" w:hAnsi="Times New Roman" w:cs="Times New Roman"/>
          <w:sz w:val="28"/>
          <w:szCs w:val="28"/>
        </w:rPr>
        <w:t xml:space="preserve"> муниципальных</w:t>
      </w:r>
      <w:r w:rsidRPr="008C0076">
        <w:rPr>
          <w:rFonts w:ascii="Times New Roman" w:eastAsia="TimesNewRomanPSMT" w:hAnsi="Times New Roman" w:cs="Times New Roman"/>
          <w:sz w:val="28"/>
          <w:szCs w:val="28"/>
        </w:rPr>
        <w:t xml:space="preserve"> программ и т.д.);</w:t>
      </w:r>
    </w:p>
    <w:p w:rsidR="008C0076" w:rsidRPr="008C0076" w:rsidRDefault="008C0076" w:rsidP="008C0076">
      <w:pPr>
        <w:pStyle w:val="a3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C0076">
        <w:rPr>
          <w:rFonts w:ascii="Times New Roman" w:eastAsia="TimesNewRomanPSMT" w:hAnsi="Times New Roman" w:cs="Times New Roman"/>
          <w:sz w:val="28"/>
          <w:szCs w:val="28"/>
        </w:rPr>
        <w:t xml:space="preserve">- предоставление и возврат бюджетных кредитов </w:t>
      </w:r>
      <w:r w:rsidR="001D115B">
        <w:rPr>
          <w:rFonts w:ascii="Times New Roman" w:eastAsia="TimesNewRomanPSMT" w:hAnsi="Times New Roman" w:cs="Times New Roman"/>
          <w:sz w:val="28"/>
          <w:szCs w:val="28"/>
        </w:rPr>
        <w:t>районного</w:t>
      </w:r>
      <w:r w:rsidRPr="008C0076">
        <w:rPr>
          <w:rFonts w:ascii="Times New Roman" w:eastAsia="TimesNewRomanPSMT" w:hAnsi="Times New Roman" w:cs="Times New Roman"/>
          <w:sz w:val="28"/>
          <w:szCs w:val="28"/>
        </w:rPr>
        <w:t xml:space="preserve"> бюджета;</w:t>
      </w:r>
    </w:p>
    <w:p w:rsidR="008C0076" w:rsidRPr="008C0076" w:rsidRDefault="008C0076" w:rsidP="008C0076">
      <w:pPr>
        <w:pStyle w:val="a3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C0076">
        <w:rPr>
          <w:rFonts w:ascii="Times New Roman" w:eastAsia="TimesNewRomanPSMT" w:hAnsi="Times New Roman" w:cs="Times New Roman"/>
          <w:sz w:val="28"/>
          <w:szCs w:val="28"/>
        </w:rPr>
        <w:t xml:space="preserve">- анализ исполнения </w:t>
      </w:r>
      <w:r w:rsidR="001D115B">
        <w:rPr>
          <w:rFonts w:ascii="Times New Roman" w:eastAsia="TimesNewRomanPSMT" w:hAnsi="Times New Roman" w:cs="Times New Roman"/>
          <w:sz w:val="28"/>
          <w:szCs w:val="28"/>
        </w:rPr>
        <w:t>муниципальной</w:t>
      </w:r>
      <w:r w:rsidRPr="008C0076">
        <w:rPr>
          <w:rFonts w:ascii="Times New Roman" w:eastAsia="TimesNewRomanPSMT" w:hAnsi="Times New Roman" w:cs="Times New Roman"/>
          <w:sz w:val="28"/>
          <w:szCs w:val="28"/>
        </w:rPr>
        <w:t xml:space="preserve"> адресной инвестиционной программы и</w:t>
      </w:r>
      <w:r w:rsidR="001D115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8C0076">
        <w:rPr>
          <w:rFonts w:ascii="Times New Roman" w:eastAsia="TimesNewRomanPSMT" w:hAnsi="Times New Roman" w:cs="Times New Roman"/>
          <w:sz w:val="28"/>
          <w:szCs w:val="28"/>
        </w:rPr>
        <w:t>непрограммных</w:t>
      </w:r>
      <w:proofErr w:type="spellEnd"/>
      <w:r w:rsidRPr="008C0076">
        <w:rPr>
          <w:rFonts w:ascii="Times New Roman" w:eastAsia="TimesNewRomanPSMT" w:hAnsi="Times New Roman" w:cs="Times New Roman"/>
          <w:sz w:val="28"/>
          <w:szCs w:val="28"/>
        </w:rPr>
        <w:t xml:space="preserve"> бюджетных инвестиций;</w:t>
      </w:r>
    </w:p>
    <w:p w:rsidR="008C0076" w:rsidRPr="008C0076" w:rsidRDefault="008C0076" w:rsidP="008C0076">
      <w:pPr>
        <w:pStyle w:val="a3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C0076">
        <w:rPr>
          <w:rFonts w:ascii="Times New Roman" w:eastAsia="TimesNewRomanPSMT" w:hAnsi="Times New Roman" w:cs="Times New Roman"/>
          <w:sz w:val="28"/>
          <w:szCs w:val="28"/>
        </w:rPr>
        <w:t>- выводы;</w:t>
      </w:r>
    </w:p>
    <w:p w:rsidR="008C0076" w:rsidRPr="008C0076" w:rsidRDefault="008C0076" w:rsidP="008C0076">
      <w:pPr>
        <w:pStyle w:val="a3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C0076">
        <w:rPr>
          <w:rFonts w:ascii="Times New Roman" w:eastAsia="TimesNewRomanPSMT" w:hAnsi="Times New Roman" w:cs="Times New Roman"/>
          <w:sz w:val="28"/>
          <w:szCs w:val="28"/>
        </w:rPr>
        <w:t>- предложения (при необходимости) по совершенствованию</w:t>
      </w:r>
      <w:r w:rsidR="001D115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8C0076">
        <w:rPr>
          <w:rFonts w:ascii="Times New Roman" w:eastAsia="TimesNewRomanPSMT" w:hAnsi="Times New Roman" w:cs="Times New Roman"/>
          <w:sz w:val="28"/>
          <w:szCs w:val="28"/>
        </w:rPr>
        <w:t>бюджетного процесса, нормативно-правовых актов, использования</w:t>
      </w:r>
      <w:r w:rsidR="001D115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8C0076">
        <w:rPr>
          <w:rFonts w:ascii="Times New Roman" w:eastAsia="TimesNewRomanPSMT" w:hAnsi="Times New Roman" w:cs="Times New Roman"/>
          <w:sz w:val="28"/>
          <w:szCs w:val="28"/>
        </w:rPr>
        <w:t>имущества, ведения бюджетного учета и составления бюджетной отчетности,</w:t>
      </w:r>
      <w:r w:rsidR="001D115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8C0076">
        <w:rPr>
          <w:rFonts w:ascii="Times New Roman" w:eastAsia="TimesNewRomanPSMT" w:hAnsi="Times New Roman" w:cs="Times New Roman"/>
          <w:sz w:val="28"/>
          <w:szCs w:val="28"/>
        </w:rPr>
        <w:t>по повышению эффективности использования бюджетных средств.</w:t>
      </w:r>
    </w:p>
    <w:p w:rsidR="008C0076" w:rsidRPr="008C0076" w:rsidRDefault="008C0076" w:rsidP="001D115B">
      <w:pPr>
        <w:pStyle w:val="a3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C0076">
        <w:rPr>
          <w:rFonts w:ascii="Times New Roman" w:eastAsia="TimesNewRomanPSMT" w:hAnsi="Times New Roman" w:cs="Times New Roman"/>
          <w:sz w:val="28"/>
          <w:szCs w:val="28"/>
        </w:rPr>
        <w:t>При необходимости в Заключение включаются иные разделы и</w:t>
      </w:r>
      <w:r w:rsidR="001D115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8C0076">
        <w:rPr>
          <w:rFonts w:ascii="Times New Roman" w:eastAsia="TimesNewRomanPSMT" w:hAnsi="Times New Roman" w:cs="Times New Roman"/>
          <w:sz w:val="28"/>
          <w:szCs w:val="28"/>
        </w:rPr>
        <w:t>приложения. Конкретная структура Заключения определяется</w:t>
      </w:r>
      <w:r w:rsidR="001D115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8C0076">
        <w:rPr>
          <w:rFonts w:ascii="Times New Roman" w:eastAsia="TimesNewRomanPSMT" w:hAnsi="Times New Roman" w:cs="Times New Roman"/>
          <w:sz w:val="28"/>
          <w:szCs w:val="28"/>
        </w:rPr>
        <w:t>организационно-распорядительными документами, подготавливаемыми в</w:t>
      </w:r>
      <w:r w:rsidR="001D115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8C0076">
        <w:rPr>
          <w:rFonts w:ascii="Times New Roman" w:eastAsia="TimesNewRomanPSMT" w:hAnsi="Times New Roman" w:cs="Times New Roman"/>
          <w:sz w:val="28"/>
          <w:szCs w:val="28"/>
        </w:rPr>
        <w:t>соответствии с п. 3.5 настоящего Стандарта.</w:t>
      </w:r>
    </w:p>
    <w:sectPr w:rsidR="008C0076" w:rsidRPr="008C0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8C0076"/>
    <w:rsid w:val="001D115B"/>
    <w:rsid w:val="008C0076"/>
    <w:rsid w:val="00B51BC8"/>
    <w:rsid w:val="00C34EF4"/>
    <w:rsid w:val="00E663E4"/>
    <w:rsid w:val="00F05E39"/>
    <w:rsid w:val="00FE1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007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3170</Words>
  <Characters>18070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2017-09-19T06:56:00Z</dcterms:created>
  <dcterms:modified xsi:type="dcterms:W3CDTF">2017-09-19T08:16:00Z</dcterms:modified>
</cp:coreProperties>
</file>